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84C42" w14:textId="77777777" w:rsidR="00CA2D31" w:rsidRDefault="00AF3F0B" w:rsidP="00AF3F0B">
      <w:pPr>
        <w:pStyle w:val="a3"/>
      </w:pPr>
      <w:r w:rsidRPr="00CA2D31">
        <w:rPr>
          <w:u w:val="single"/>
        </w:rPr>
        <w:t xml:space="preserve">Тема </w:t>
      </w:r>
      <w:r w:rsidR="0053125A" w:rsidRPr="00CA2D31">
        <w:rPr>
          <w:u w:val="single"/>
          <w:lang w:val="ru-RU"/>
        </w:rPr>
        <w:t>исследовательской работы</w:t>
      </w:r>
      <w:r w:rsidRPr="00AF3F0B">
        <w:t xml:space="preserve">: </w:t>
      </w:r>
    </w:p>
    <w:p w14:paraId="1914F81E" w14:textId="682A1A1A" w:rsidR="00AF3F0B" w:rsidRPr="00212B16" w:rsidRDefault="0053125A" w:rsidP="00AF3F0B">
      <w:pPr>
        <w:pStyle w:val="a3"/>
        <w:rPr>
          <w:b/>
          <w:lang w:val="ru-RU"/>
        </w:rPr>
      </w:pPr>
      <w:r w:rsidRPr="00212B16">
        <w:rPr>
          <w:b/>
          <w:lang w:val="ru-RU"/>
        </w:rPr>
        <w:t>Важнейшие критерии выбора страховой компании. Как правильно выбрать страховую компанию для оформления договора?</w:t>
      </w:r>
    </w:p>
    <w:p w14:paraId="547F675F" w14:textId="76D46E5B" w:rsidR="00AF3F0B" w:rsidRPr="0053125A" w:rsidRDefault="00AF3F0B" w:rsidP="00AF3F0B">
      <w:pPr>
        <w:pStyle w:val="a3"/>
        <w:rPr>
          <w:lang w:val="ru-RU"/>
        </w:rPr>
      </w:pPr>
      <w:r w:rsidRPr="00CA2D31">
        <w:rPr>
          <w:u w:val="single"/>
        </w:rPr>
        <w:t>Выполн</w:t>
      </w:r>
      <w:r w:rsidR="0053125A" w:rsidRPr="00CA2D31">
        <w:rPr>
          <w:u w:val="single"/>
        </w:rPr>
        <w:t>ил</w:t>
      </w:r>
      <w:r w:rsidR="0053125A">
        <w:rPr>
          <w:lang w:val="ru-RU"/>
        </w:rPr>
        <w:t xml:space="preserve">: ученик 6 «К» класса </w:t>
      </w:r>
      <w:r w:rsidR="0053125A" w:rsidRPr="0053125A">
        <w:rPr>
          <w:lang w:val="ru-RU"/>
        </w:rPr>
        <w:t>МАОУ «Многопрофильная школа «Приоритет»</w:t>
      </w:r>
    </w:p>
    <w:p w14:paraId="36AD8480" w14:textId="58D504EB" w:rsidR="00AF3F0B" w:rsidRPr="0053125A" w:rsidRDefault="00AF3F0B" w:rsidP="00AF3F0B">
      <w:pPr>
        <w:pStyle w:val="a3"/>
        <w:rPr>
          <w:lang w:val="ru-RU"/>
        </w:rPr>
      </w:pPr>
      <w:r w:rsidRPr="00CA2D31">
        <w:rPr>
          <w:u w:val="single"/>
        </w:rPr>
        <w:t>Руководитель</w:t>
      </w:r>
      <w:r w:rsidR="0053125A">
        <w:rPr>
          <w:lang w:val="ru-RU"/>
        </w:rPr>
        <w:t xml:space="preserve">: учитель финансовой грамотности </w:t>
      </w:r>
      <w:r w:rsidR="0053125A" w:rsidRPr="0053125A">
        <w:rPr>
          <w:lang w:val="ru-RU"/>
        </w:rPr>
        <w:t>МАОУ «Многопрофильная школа «Приоритет»</w:t>
      </w:r>
      <w:r w:rsidR="0053125A">
        <w:rPr>
          <w:lang w:val="ru-RU"/>
        </w:rPr>
        <w:t xml:space="preserve"> </w:t>
      </w:r>
      <w:proofErr w:type="spellStart"/>
      <w:r w:rsidR="0053125A" w:rsidRPr="0053125A">
        <w:rPr>
          <w:lang w:val="ru-RU"/>
        </w:rPr>
        <w:t>Реймерс</w:t>
      </w:r>
      <w:proofErr w:type="spellEnd"/>
      <w:r w:rsidR="0053125A" w:rsidRPr="0053125A">
        <w:rPr>
          <w:lang w:val="ru-RU"/>
        </w:rPr>
        <w:t xml:space="preserve"> Марина Германовна</w:t>
      </w:r>
    </w:p>
    <w:p w14:paraId="4B198D8B" w14:textId="77777777" w:rsidR="001E0E4F" w:rsidRDefault="00212B16" w:rsidP="00AF3F0B">
      <w:pPr>
        <w:pStyle w:val="a3"/>
        <w:rPr>
          <w:lang w:val="ru-RU"/>
        </w:rPr>
      </w:pPr>
      <w:r w:rsidRPr="00E102C0">
        <w:rPr>
          <w:u w:val="single"/>
          <w:lang w:val="ru-RU"/>
        </w:rPr>
        <w:t>Актуальность</w:t>
      </w:r>
      <w:r>
        <w:rPr>
          <w:lang w:val="ru-RU"/>
        </w:rPr>
        <w:t xml:space="preserve"> выбранной мною темы растет все больше с каждым годом, ведь система </w:t>
      </w:r>
      <w:r w:rsidR="00E102C0">
        <w:rPr>
          <w:lang w:val="ru-RU"/>
        </w:rPr>
        <w:t xml:space="preserve">страхования в России еще очень молода. Это, в свою очередь, объясняет низкий уровень спроса на страхование и недоверие населения к страховым продуктам. Как правило, не доверяют люди тому, чего не знают или в чем плохо разбираются. </w:t>
      </w:r>
    </w:p>
    <w:p w14:paraId="689A1376" w14:textId="6F4458D3" w:rsidR="00212B16" w:rsidRPr="00212B16" w:rsidRDefault="001E0E4F" w:rsidP="00AF3F0B">
      <w:pPr>
        <w:pStyle w:val="a3"/>
        <w:rPr>
          <w:lang w:val="ru-RU"/>
        </w:rPr>
      </w:pPr>
      <w:r>
        <w:rPr>
          <w:lang w:val="ru-RU"/>
        </w:rPr>
        <w:t xml:space="preserve">Исходя из актуальности </w:t>
      </w:r>
      <w:r w:rsidR="00E102C0">
        <w:rPr>
          <w:lang w:val="ru-RU"/>
        </w:rPr>
        <w:t xml:space="preserve">сформулирована </w:t>
      </w:r>
      <w:r w:rsidR="00E102C0" w:rsidRPr="001E0E4F">
        <w:rPr>
          <w:u w:val="single"/>
          <w:lang w:val="ru-RU"/>
        </w:rPr>
        <w:t>цель</w:t>
      </w:r>
      <w:r w:rsidR="00E102C0">
        <w:rPr>
          <w:lang w:val="ru-RU"/>
        </w:rPr>
        <w:t xml:space="preserve"> – познакомить слушателей и читателей со сферой страхования и научить выбирать лучшее предложение от страховых компаний.</w:t>
      </w:r>
    </w:p>
    <w:p w14:paraId="39C0E5F0" w14:textId="5E0B0A61" w:rsidR="00AF3F0B" w:rsidRPr="00AF3F0B" w:rsidRDefault="00AF3F0B" w:rsidP="00AF3F0B">
      <w:pPr>
        <w:pStyle w:val="a3"/>
      </w:pPr>
      <w:r w:rsidRPr="00AF3F0B">
        <w:t xml:space="preserve">Представленная </w:t>
      </w:r>
      <w:r w:rsidR="0053125A">
        <w:rPr>
          <w:lang w:val="ru-RU"/>
        </w:rPr>
        <w:t>исследовательская</w:t>
      </w:r>
      <w:r w:rsidRPr="00AF3F0B">
        <w:t xml:space="preserve"> работа состоит из введения, </w:t>
      </w:r>
      <w:r w:rsidR="00212B16">
        <w:rPr>
          <w:lang w:val="ru-RU"/>
        </w:rPr>
        <w:t>теоретической и исследовательской частей</w:t>
      </w:r>
      <w:r w:rsidRPr="00AF3F0B">
        <w:t>, заключения, списка литературных источников и приложений.</w:t>
      </w:r>
    </w:p>
    <w:p w14:paraId="1CE66E02" w14:textId="6DC4D07B" w:rsidR="0053125A" w:rsidRDefault="00AF3F0B" w:rsidP="00AF3F0B">
      <w:pPr>
        <w:pStyle w:val="a3"/>
        <w:rPr>
          <w:lang w:val="ru-RU"/>
        </w:rPr>
      </w:pPr>
      <w:r w:rsidRPr="00AF3F0B">
        <w:t xml:space="preserve">В </w:t>
      </w:r>
      <w:r w:rsidR="00212B16" w:rsidRPr="00CA2D31">
        <w:rPr>
          <w:u w:val="single"/>
          <w:lang w:val="ru-RU"/>
        </w:rPr>
        <w:t>теоретической</w:t>
      </w:r>
      <w:r w:rsidR="0053125A" w:rsidRPr="00CA2D31">
        <w:rPr>
          <w:u w:val="single"/>
          <w:lang w:val="ru-RU"/>
        </w:rPr>
        <w:t xml:space="preserve"> </w:t>
      </w:r>
      <w:r w:rsidRPr="00CA2D31">
        <w:rPr>
          <w:u w:val="single"/>
        </w:rPr>
        <w:t>части</w:t>
      </w:r>
      <w:r w:rsidRPr="00AF3F0B">
        <w:t xml:space="preserve"> работы </w:t>
      </w:r>
      <w:r w:rsidR="0053125A">
        <w:rPr>
          <w:lang w:val="ru-RU"/>
        </w:rPr>
        <w:t>изучены:</w:t>
      </w:r>
    </w:p>
    <w:p w14:paraId="43010690" w14:textId="77777777" w:rsidR="0053125A" w:rsidRPr="0053125A" w:rsidRDefault="0053125A" w:rsidP="0053125A">
      <w:pPr>
        <w:pStyle w:val="a3"/>
        <w:numPr>
          <w:ilvl w:val="0"/>
          <w:numId w:val="1"/>
        </w:numPr>
      </w:pPr>
      <w:r>
        <w:rPr>
          <w:lang w:val="ru-RU"/>
        </w:rPr>
        <w:t>история возникновения и развития страховой деятельности в России;</w:t>
      </w:r>
    </w:p>
    <w:p w14:paraId="3D0A6D53" w14:textId="7D00A2D8" w:rsidR="00C026B1" w:rsidRPr="00C026B1" w:rsidRDefault="0053125A" w:rsidP="0053125A">
      <w:pPr>
        <w:pStyle w:val="a3"/>
        <w:numPr>
          <w:ilvl w:val="0"/>
          <w:numId w:val="1"/>
        </w:numPr>
      </w:pPr>
      <w:r>
        <w:rPr>
          <w:lang w:val="ru-RU"/>
        </w:rPr>
        <w:t xml:space="preserve">основные определения и </w:t>
      </w:r>
      <w:r w:rsidR="00C026B1">
        <w:rPr>
          <w:lang w:val="ru-RU"/>
        </w:rPr>
        <w:t>понятия из об</w:t>
      </w:r>
      <w:r w:rsidR="00212B16">
        <w:rPr>
          <w:lang w:val="ru-RU"/>
        </w:rPr>
        <w:t>л</w:t>
      </w:r>
      <w:r w:rsidR="00C026B1">
        <w:rPr>
          <w:lang w:val="ru-RU"/>
        </w:rPr>
        <w:t>асти страхования;</w:t>
      </w:r>
    </w:p>
    <w:p w14:paraId="693ACADD" w14:textId="77777777" w:rsidR="00C026B1" w:rsidRPr="00C026B1" w:rsidRDefault="00C026B1" w:rsidP="0053125A">
      <w:pPr>
        <w:pStyle w:val="a3"/>
        <w:numPr>
          <w:ilvl w:val="0"/>
          <w:numId w:val="1"/>
        </w:numPr>
      </w:pPr>
      <w:r>
        <w:rPr>
          <w:lang w:val="ru-RU"/>
        </w:rPr>
        <w:t>формы и виды страхования;</w:t>
      </w:r>
    </w:p>
    <w:p w14:paraId="3F8C7DC3" w14:textId="77777777" w:rsidR="00C026B1" w:rsidRPr="00C026B1" w:rsidRDefault="00C026B1" w:rsidP="0053125A">
      <w:pPr>
        <w:pStyle w:val="a3"/>
        <w:numPr>
          <w:ilvl w:val="0"/>
          <w:numId w:val="1"/>
        </w:numPr>
      </w:pPr>
      <w:r>
        <w:rPr>
          <w:lang w:val="ru-RU"/>
        </w:rPr>
        <w:t>составляющие тарифа страхования;</w:t>
      </w:r>
    </w:p>
    <w:p w14:paraId="4957BF6A" w14:textId="77777777" w:rsidR="00C026B1" w:rsidRPr="00C026B1" w:rsidRDefault="00C026B1" w:rsidP="0053125A">
      <w:pPr>
        <w:pStyle w:val="a3"/>
        <w:numPr>
          <w:ilvl w:val="0"/>
          <w:numId w:val="1"/>
        </w:numPr>
      </w:pPr>
      <w:r>
        <w:rPr>
          <w:lang w:val="ru-RU"/>
        </w:rPr>
        <w:t>критерии отбора лучшей страховой компании.</w:t>
      </w:r>
    </w:p>
    <w:p w14:paraId="1F40F6E8" w14:textId="4CC5DF0E" w:rsidR="00C026B1" w:rsidRDefault="00AF3F0B" w:rsidP="00C026B1">
      <w:pPr>
        <w:pStyle w:val="a3"/>
        <w:rPr>
          <w:lang w:val="ru-RU"/>
        </w:rPr>
      </w:pPr>
      <w:r w:rsidRPr="00AF3F0B">
        <w:t xml:space="preserve">В </w:t>
      </w:r>
      <w:r w:rsidR="00C026B1" w:rsidRPr="00CA2D31">
        <w:rPr>
          <w:u w:val="single"/>
          <w:lang w:val="ru-RU"/>
        </w:rPr>
        <w:t>исследовательской части</w:t>
      </w:r>
      <w:r w:rsidRPr="00AF3F0B">
        <w:t xml:space="preserve"> </w:t>
      </w:r>
      <w:r w:rsidR="00212B16">
        <w:rPr>
          <w:lang w:val="ru-RU"/>
        </w:rPr>
        <w:t>с применением таблиц,</w:t>
      </w:r>
      <w:r w:rsidR="00C026B1">
        <w:rPr>
          <w:lang w:val="ru-RU"/>
        </w:rPr>
        <w:t xml:space="preserve"> диаграмм </w:t>
      </w:r>
      <w:r w:rsidR="00212B16">
        <w:rPr>
          <w:lang w:val="ru-RU"/>
        </w:rPr>
        <w:t xml:space="preserve">и онлайн-калькулятора </w:t>
      </w:r>
      <w:r w:rsidRPr="00AF3F0B">
        <w:t>анализиру</w:t>
      </w:r>
      <w:r w:rsidR="00C026B1">
        <w:rPr>
          <w:lang w:val="ru-RU"/>
        </w:rPr>
        <w:t>ю</w:t>
      </w:r>
      <w:r w:rsidRPr="00AF3F0B">
        <w:t>тся</w:t>
      </w:r>
      <w:r w:rsidR="00C026B1">
        <w:rPr>
          <w:lang w:val="ru-RU"/>
        </w:rPr>
        <w:t>:</w:t>
      </w:r>
    </w:p>
    <w:p w14:paraId="010E2F9C" w14:textId="468C0D3F" w:rsidR="00C026B1" w:rsidRPr="00C026B1" w:rsidRDefault="00C026B1" w:rsidP="00C026B1">
      <w:pPr>
        <w:pStyle w:val="a3"/>
        <w:numPr>
          <w:ilvl w:val="0"/>
          <w:numId w:val="2"/>
        </w:numPr>
      </w:pPr>
      <w:r>
        <w:rPr>
          <w:lang w:val="ru-RU"/>
        </w:rPr>
        <w:t>рейтинги страховых компаний по нескольким видам страхования;</w:t>
      </w:r>
    </w:p>
    <w:p w14:paraId="2E443152" w14:textId="0924D908" w:rsidR="00C026B1" w:rsidRPr="00C026B1" w:rsidRDefault="00C026B1" w:rsidP="00C026B1">
      <w:pPr>
        <w:pStyle w:val="a3"/>
        <w:numPr>
          <w:ilvl w:val="0"/>
          <w:numId w:val="2"/>
        </w:numPr>
      </w:pPr>
      <w:r>
        <w:rPr>
          <w:lang w:val="ru-RU"/>
        </w:rPr>
        <w:t>способы расчета тарифа в страховых компаниях по нескольким видам страхования;</w:t>
      </w:r>
    </w:p>
    <w:p w14:paraId="65A6AAE5" w14:textId="6E7CB06C" w:rsidR="00C026B1" w:rsidRPr="00C026B1" w:rsidRDefault="00C026B1" w:rsidP="00C026B1">
      <w:pPr>
        <w:pStyle w:val="a3"/>
        <w:numPr>
          <w:ilvl w:val="0"/>
          <w:numId w:val="2"/>
        </w:numPr>
      </w:pPr>
      <w:r>
        <w:rPr>
          <w:lang w:val="ru-RU"/>
        </w:rPr>
        <w:t>данные о страховых компаниях с упором на критерии, определенные в первой части работы.</w:t>
      </w:r>
    </w:p>
    <w:p w14:paraId="4E669432" w14:textId="6DE31BD9" w:rsidR="006845E9" w:rsidRPr="00E102C0" w:rsidRDefault="00C026B1" w:rsidP="00E102C0">
      <w:pPr>
        <w:pStyle w:val="a3"/>
        <w:rPr>
          <w:lang w:val="ru-RU"/>
        </w:rPr>
      </w:pPr>
      <w:r>
        <w:rPr>
          <w:lang w:val="ru-RU"/>
        </w:rPr>
        <w:t xml:space="preserve">На основе проведенного анализа </w:t>
      </w:r>
      <w:r w:rsidRPr="00CA2D31">
        <w:rPr>
          <w:u w:val="single"/>
          <w:lang w:val="ru-RU"/>
        </w:rPr>
        <w:t>подведены итоги и отобраны три лучших страховых компании г. Перми</w:t>
      </w:r>
      <w:r>
        <w:rPr>
          <w:lang w:val="ru-RU"/>
        </w:rPr>
        <w:t>.</w:t>
      </w:r>
      <w:bookmarkStart w:id="0" w:name="_GoBack"/>
      <w:bookmarkEnd w:id="0"/>
    </w:p>
    <w:sectPr w:rsidR="006845E9" w:rsidRPr="00E1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17567"/>
    <w:multiLevelType w:val="hybridMultilevel"/>
    <w:tmpl w:val="94CCC8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30257"/>
    <w:multiLevelType w:val="hybridMultilevel"/>
    <w:tmpl w:val="CC78C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E9"/>
    <w:rsid w:val="001E0E4F"/>
    <w:rsid w:val="00212B16"/>
    <w:rsid w:val="0053125A"/>
    <w:rsid w:val="006845E9"/>
    <w:rsid w:val="00AF3F0B"/>
    <w:rsid w:val="00C026B1"/>
    <w:rsid w:val="00CA2D31"/>
    <w:rsid w:val="00E1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6327"/>
  <w15:chartTrackingRefBased/>
  <w15:docId w15:val="{153E0105-5473-4DDA-85E0-3ED12874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45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45E9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unhideWhenUsed/>
    <w:rsid w:val="0068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Крюкова</dc:creator>
  <cp:keywords/>
  <dc:description/>
  <cp:lastModifiedBy>Вахрушева Наталья Сергеевна</cp:lastModifiedBy>
  <cp:revision>5</cp:revision>
  <dcterms:created xsi:type="dcterms:W3CDTF">2024-01-29T10:26:00Z</dcterms:created>
  <dcterms:modified xsi:type="dcterms:W3CDTF">2024-01-29T10:28:00Z</dcterms:modified>
</cp:coreProperties>
</file>