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086" w:rsidRPr="00A93000" w:rsidRDefault="00CD5086" w:rsidP="00CD5086">
      <w:pPr>
        <w:spacing w:after="0" w:line="360" w:lineRule="auto"/>
        <w:jc w:val="center"/>
        <w:rPr>
          <w:rFonts w:ascii="Times New Roman" w:hAnsi="Times New Roman"/>
          <w:sz w:val="28"/>
          <w:szCs w:val="28"/>
        </w:rPr>
      </w:pPr>
      <w:r w:rsidRPr="00A93000">
        <w:rPr>
          <w:rFonts w:ascii="Times New Roman" w:hAnsi="Times New Roman"/>
          <w:sz w:val="28"/>
          <w:szCs w:val="28"/>
        </w:rPr>
        <w:t>Министерство образования и науки Российской Федерации</w:t>
      </w:r>
    </w:p>
    <w:p w:rsidR="00CD5086" w:rsidRPr="00A93000" w:rsidRDefault="00CD5086" w:rsidP="00CD5086">
      <w:pPr>
        <w:spacing w:after="0" w:line="360" w:lineRule="auto"/>
        <w:jc w:val="center"/>
        <w:rPr>
          <w:rFonts w:ascii="Times New Roman" w:hAnsi="Times New Roman"/>
          <w:sz w:val="28"/>
          <w:szCs w:val="28"/>
        </w:rPr>
      </w:pPr>
      <w:r w:rsidRPr="00A93000">
        <w:rPr>
          <w:rFonts w:ascii="Times New Roman" w:hAnsi="Times New Roman"/>
          <w:sz w:val="28"/>
          <w:szCs w:val="28"/>
        </w:rPr>
        <w:t>Муниципальное бюджетное общеобразовательное учреждение «Международный образовательный комплекс «Гармония – школа № 97»</w:t>
      </w:r>
    </w:p>
    <w:p w:rsidR="00BF21A3" w:rsidRPr="00387DF9" w:rsidRDefault="00BF21A3" w:rsidP="00BF21A3">
      <w:pPr>
        <w:spacing w:line="360" w:lineRule="auto"/>
        <w:jc w:val="center"/>
        <w:rPr>
          <w:rFonts w:ascii="Times New Roman" w:hAnsi="Times New Roman"/>
          <w:color w:val="000000"/>
          <w:sz w:val="28"/>
          <w:szCs w:val="28"/>
          <w:lang w:eastAsia="ru-RU"/>
        </w:rPr>
      </w:pPr>
    </w:p>
    <w:p w:rsidR="00BF21A3" w:rsidRPr="00387DF9" w:rsidRDefault="00BF21A3" w:rsidP="00BF21A3">
      <w:pPr>
        <w:spacing w:line="360" w:lineRule="auto"/>
        <w:jc w:val="center"/>
        <w:rPr>
          <w:rFonts w:ascii="Times New Roman" w:hAnsi="Times New Roman"/>
          <w:color w:val="000000"/>
          <w:sz w:val="28"/>
          <w:szCs w:val="28"/>
          <w:lang w:eastAsia="ru-RU"/>
        </w:rPr>
      </w:pPr>
    </w:p>
    <w:p w:rsidR="00BF21A3" w:rsidRPr="00387DF9" w:rsidRDefault="00BF21A3" w:rsidP="00BF21A3">
      <w:pPr>
        <w:spacing w:line="360" w:lineRule="auto"/>
        <w:jc w:val="center"/>
        <w:rPr>
          <w:rFonts w:ascii="Times New Roman" w:hAnsi="Times New Roman"/>
          <w:color w:val="000000"/>
          <w:sz w:val="28"/>
          <w:szCs w:val="28"/>
          <w:lang w:eastAsia="ru-RU"/>
        </w:rPr>
      </w:pPr>
    </w:p>
    <w:p w:rsidR="00BF21A3" w:rsidRPr="00387DF9" w:rsidRDefault="00A93000" w:rsidP="00A93000">
      <w:pPr>
        <w:spacing w:line="360" w:lineRule="auto"/>
        <w:ind w:left="5529"/>
        <w:jc w:val="right"/>
        <w:rPr>
          <w:rFonts w:ascii="Times New Roman" w:hAnsi="Times New Roman"/>
          <w:color w:val="000000"/>
          <w:sz w:val="28"/>
          <w:szCs w:val="28"/>
          <w:lang w:eastAsia="ru-RU"/>
        </w:rPr>
      </w:pPr>
      <w:r>
        <w:rPr>
          <w:rFonts w:ascii="Times New Roman" w:hAnsi="Times New Roman"/>
          <w:color w:val="000000"/>
          <w:sz w:val="28"/>
          <w:szCs w:val="28"/>
          <w:lang w:eastAsia="ru-RU"/>
        </w:rPr>
        <w:t>Экономика</w:t>
      </w:r>
    </w:p>
    <w:p w:rsidR="00BF21A3" w:rsidRDefault="00BF21A3" w:rsidP="00BF21A3">
      <w:pPr>
        <w:spacing w:line="360" w:lineRule="auto"/>
        <w:ind w:left="5529"/>
        <w:rPr>
          <w:rFonts w:ascii="Times New Roman" w:hAnsi="Times New Roman"/>
          <w:color w:val="000000"/>
          <w:sz w:val="28"/>
          <w:szCs w:val="28"/>
          <w:lang w:eastAsia="ru-RU"/>
        </w:rPr>
      </w:pPr>
    </w:p>
    <w:p w:rsidR="00A93000" w:rsidRDefault="00A93000" w:rsidP="00BF21A3">
      <w:pPr>
        <w:spacing w:line="360" w:lineRule="auto"/>
        <w:ind w:left="5529"/>
        <w:rPr>
          <w:rFonts w:ascii="Times New Roman" w:hAnsi="Times New Roman"/>
          <w:color w:val="000000"/>
          <w:sz w:val="28"/>
          <w:szCs w:val="28"/>
          <w:lang w:eastAsia="ru-RU"/>
        </w:rPr>
      </w:pPr>
    </w:p>
    <w:p w:rsidR="00A93000" w:rsidRPr="00387DF9" w:rsidRDefault="00A93000" w:rsidP="00BF21A3">
      <w:pPr>
        <w:spacing w:line="360" w:lineRule="auto"/>
        <w:ind w:left="5529"/>
        <w:rPr>
          <w:rFonts w:ascii="Times New Roman" w:hAnsi="Times New Roman"/>
          <w:color w:val="000000"/>
          <w:sz w:val="28"/>
          <w:szCs w:val="28"/>
          <w:lang w:eastAsia="ru-RU"/>
        </w:rPr>
      </w:pPr>
    </w:p>
    <w:p w:rsidR="00CF4582" w:rsidRPr="00A93000" w:rsidRDefault="00A93000" w:rsidP="00BF21A3">
      <w:pPr>
        <w:spacing w:line="360" w:lineRule="auto"/>
        <w:jc w:val="center"/>
        <w:rPr>
          <w:rFonts w:ascii="Times New Roman" w:hAnsi="Times New Roman"/>
          <w:b/>
          <w:color w:val="000000"/>
          <w:sz w:val="28"/>
          <w:szCs w:val="28"/>
          <w:lang w:eastAsia="ru-RU"/>
        </w:rPr>
      </w:pPr>
      <w:r w:rsidRPr="00A93000">
        <w:rPr>
          <w:rFonts w:ascii="Times New Roman" w:hAnsi="Times New Roman"/>
          <w:b/>
          <w:color w:val="000000"/>
          <w:sz w:val="28"/>
          <w:szCs w:val="28"/>
          <w:lang w:eastAsia="ru-RU"/>
        </w:rPr>
        <w:t>КЭШБЭК И НЕ ТОЛЬКО</w:t>
      </w:r>
    </w:p>
    <w:p w:rsidR="00BF21A3" w:rsidRPr="00387DF9" w:rsidRDefault="00BF21A3" w:rsidP="00BF21A3">
      <w:pPr>
        <w:spacing w:line="360" w:lineRule="auto"/>
        <w:jc w:val="center"/>
        <w:rPr>
          <w:rFonts w:ascii="Times New Roman" w:hAnsi="Times New Roman"/>
          <w:b/>
          <w:color w:val="000000"/>
          <w:sz w:val="28"/>
          <w:szCs w:val="28"/>
          <w:lang w:eastAsia="ru-RU"/>
        </w:rPr>
      </w:pPr>
    </w:p>
    <w:p w:rsidR="00BF21A3" w:rsidRPr="00387DF9" w:rsidRDefault="00BF21A3" w:rsidP="00BF21A3">
      <w:pPr>
        <w:spacing w:line="240" w:lineRule="auto"/>
        <w:jc w:val="center"/>
        <w:rPr>
          <w:rFonts w:ascii="Times New Roman" w:hAnsi="Times New Roman"/>
          <w:b/>
          <w:color w:val="000000"/>
          <w:sz w:val="28"/>
          <w:szCs w:val="28"/>
          <w:lang w:eastAsia="ru-RU"/>
        </w:rPr>
      </w:pPr>
    </w:p>
    <w:p w:rsidR="00BF21A3" w:rsidRPr="00A93000" w:rsidRDefault="00BF21A3" w:rsidP="00BF21A3">
      <w:pPr>
        <w:spacing w:after="0" w:line="240" w:lineRule="auto"/>
        <w:ind w:left="5245"/>
        <w:rPr>
          <w:rFonts w:ascii="Times New Roman" w:hAnsi="Times New Roman"/>
          <w:color w:val="000000"/>
          <w:sz w:val="28"/>
          <w:szCs w:val="28"/>
          <w:lang w:eastAsia="ru-RU"/>
        </w:rPr>
      </w:pPr>
      <w:r w:rsidRPr="00A93000">
        <w:rPr>
          <w:rFonts w:ascii="Times New Roman" w:hAnsi="Times New Roman"/>
          <w:color w:val="000000"/>
          <w:sz w:val="28"/>
          <w:szCs w:val="28"/>
          <w:lang w:eastAsia="ru-RU"/>
        </w:rPr>
        <w:t>Выполнила:</w:t>
      </w:r>
    </w:p>
    <w:p w:rsidR="00BF21A3" w:rsidRPr="00A93000" w:rsidRDefault="00BF21A3" w:rsidP="00BF21A3">
      <w:pPr>
        <w:spacing w:after="0" w:line="240" w:lineRule="auto"/>
        <w:ind w:left="5245"/>
        <w:rPr>
          <w:rFonts w:ascii="Times New Roman" w:hAnsi="Times New Roman"/>
          <w:color w:val="000000"/>
          <w:sz w:val="28"/>
          <w:szCs w:val="28"/>
          <w:lang w:eastAsia="ru-RU"/>
        </w:rPr>
      </w:pPr>
      <w:r w:rsidRPr="00A93000">
        <w:rPr>
          <w:rFonts w:ascii="Times New Roman" w:hAnsi="Times New Roman"/>
          <w:color w:val="000000"/>
          <w:sz w:val="28"/>
          <w:szCs w:val="28"/>
          <w:lang w:eastAsia="ru-RU"/>
        </w:rPr>
        <w:t>учащаяся 8 «Д»  класса</w:t>
      </w:r>
    </w:p>
    <w:p w:rsidR="00BF21A3" w:rsidRPr="00A93000" w:rsidRDefault="00E11B82" w:rsidP="00BF21A3">
      <w:pPr>
        <w:spacing w:after="0" w:line="240" w:lineRule="auto"/>
        <w:ind w:left="5245"/>
        <w:rPr>
          <w:rFonts w:ascii="Times New Roman" w:hAnsi="Times New Roman"/>
          <w:color w:val="000000"/>
          <w:sz w:val="28"/>
          <w:szCs w:val="28"/>
          <w:lang w:eastAsia="ru-RU"/>
        </w:rPr>
      </w:pPr>
      <w:r w:rsidRPr="00A93000">
        <w:rPr>
          <w:rFonts w:ascii="Times New Roman" w:hAnsi="Times New Roman"/>
          <w:color w:val="000000"/>
          <w:sz w:val="28"/>
          <w:szCs w:val="28"/>
          <w:lang w:eastAsia="ru-RU"/>
        </w:rPr>
        <w:t>Кийкова Софья Юрьевна.</w:t>
      </w:r>
    </w:p>
    <w:p w:rsidR="00BF21A3" w:rsidRPr="00A93000" w:rsidRDefault="00BF21A3" w:rsidP="00733B9B">
      <w:pPr>
        <w:spacing w:after="0" w:line="240" w:lineRule="auto"/>
        <w:rPr>
          <w:rFonts w:ascii="Times New Roman" w:hAnsi="Times New Roman"/>
          <w:b/>
          <w:color w:val="000000"/>
          <w:sz w:val="28"/>
          <w:szCs w:val="28"/>
          <w:lang w:eastAsia="ru-RU"/>
        </w:rPr>
      </w:pPr>
    </w:p>
    <w:p w:rsidR="00BF21A3" w:rsidRPr="00A93000" w:rsidRDefault="00BF21A3" w:rsidP="00BF21A3">
      <w:pPr>
        <w:spacing w:after="0" w:line="240" w:lineRule="auto"/>
        <w:ind w:left="5245"/>
        <w:rPr>
          <w:rFonts w:ascii="Times New Roman" w:hAnsi="Times New Roman"/>
          <w:color w:val="000000"/>
          <w:sz w:val="28"/>
          <w:szCs w:val="28"/>
          <w:lang w:eastAsia="ru-RU"/>
        </w:rPr>
      </w:pPr>
      <w:r w:rsidRPr="00A93000">
        <w:rPr>
          <w:rFonts w:ascii="Times New Roman" w:hAnsi="Times New Roman"/>
          <w:color w:val="000000"/>
          <w:sz w:val="28"/>
          <w:szCs w:val="28"/>
          <w:lang w:eastAsia="ru-RU"/>
        </w:rPr>
        <w:t xml:space="preserve">Научные руководители: </w:t>
      </w:r>
    </w:p>
    <w:p w:rsidR="00BF21A3" w:rsidRPr="00A93000" w:rsidRDefault="00BF21A3" w:rsidP="00BF21A3">
      <w:pPr>
        <w:spacing w:after="0" w:line="240" w:lineRule="auto"/>
        <w:ind w:left="5245"/>
        <w:rPr>
          <w:rFonts w:ascii="Times New Roman" w:hAnsi="Times New Roman"/>
          <w:color w:val="000000"/>
          <w:sz w:val="28"/>
          <w:szCs w:val="28"/>
          <w:lang w:eastAsia="ru-RU"/>
        </w:rPr>
      </w:pPr>
      <w:r w:rsidRPr="00A93000">
        <w:rPr>
          <w:rFonts w:ascii="Times New Roman" w:hAnsi="Times New Roman"/>
          <w:color w:val="000000"/>
          <w:sz w:val="28"/>
          <w:szCs w:val="28"/>
          <w:lang w:eastAsia="ru-RU"/>
        </w:rPr>
        <w:t>учитель экономики</w:t>
      </w:r>
    </w:p>
    <w:p w:rsidR="00BF21A3" w:rsidRPr="00A93000" w:rsidRDefault="00733B9B" w:rsidP="00BF21A3">
      <w:pPr>
        <w:spacing w:after="0" w:line="240" w:lineRule="auto"/>
        <w:ind w:left="5245"/>
        <w:rPr>
          <w:rFonts w:ascii="Times New Roman" w:hAnsi="Times New Roman"/>
          <w:color w:val="000000"/>
          <w:sz w:val="28"/>
          <w:szCs w:val="28"/>
          <w:lang w:eastAsia="ru-RU"/>
        </w:rPr>
      </w:pPr>
      <w:r w:rsidRPr="00A93000">
        <w:rPr>
          <w:rFonts w:ascii="Times New Roman" w:hAnsi="Times New Roman"/>
          <w:color w:val="000000"/>
          <w:sz w:val="28"/>
          <w:szCs w:val="28"/>
          <w:lang w:eastAsia="ru-RU"/>
        </w:rPr>
        <w:t>Королева Мария Николаевна</w:t>
      </w:r>
      <w:r w:rsidR="00E11B82" w:rsidRPr="00A93000">
        <w:rPr>
          <w:rFonts w:ascii="Times New Roman" w:hAnsi="Times New Roman"/>
          <w:color w:val="000000"/>
          <w:sz w:val="28"/>
          <w:szCs w:val="28"/>
          <w:lang w:eastAsia="ru-RU"/>
        </w:rPr>
        <w:t>,</w:t>
      </w:r>
    </w:p>
    <w:p w:rsidR="00E11B82" w:rsidRPr="00A93000" w:rsidRDefault="00E11B82" w:rsidP="00BF21A3">
      <w:pPr>
        <w:spacing w:after="0" w:line="240" w:lineRule="auto"/>
        <w:ind w:left="5245"/>
        <w:rPr>
          <w:rFonts w:ascii="Times New Roman" w:hAnsi="Times New Roman"/>
          <w:color w:val="000000"/>
          <w:sz w:val="28"/>
          <w:szCs w:val="28"/>
          <w:lang w:eastAsia="ru-RU"/>
        </w:rPr>
      </w:pPr>
      <w:r w:rsidRPr="00A93000">
        <w:rPr>
          <w:rFonts w:ascii="Times New Roman" w:hAnsi="Times New Roman"/>
          <w:color w:val="000000"/>
          <w:sz w:val="28"/>
          <w:szCs w:val="28"/>
          <w:lang w:eastAsia="ru-RU"/>
        </w:rPr>
        <w:t>Учитель математики</w:t>
      </w:r>
    </w:p>
    <w:p w:rsidR="00E11B82" w:rsidRPr="00A93000" w:rsidRDefault="00E11B82" w:rsidP="00BF21A3">
      <w:pPr>
        <w:spacing w:after="0" w:line="240" w:lineRule="auto"/>
        <w:ind w:left="5245"/>
        <w:rPr>
          <w:rFonts w:ascii="Times New Roman" w:hAnsi="Times New Roman"/>
          <w:color w:val="000000"/>
          <w:sz w:val="28"/>
          <w:szCs w:val="28"/>
          <w:lang w:eastAsia="ru-RU"/>
        </w:rPr>
      </w:pPr>
      <w:r w:rsidRPr="00A93000">
        <w:rPr>
          <w:rFonts w:ascii="Times New Roman" w:hAnsi="Times New Roman"/>
          <w:color w:val="000000"/>
          <w:sz w:val="28"/>
          <w:szCs w:val="28"/>
          <w:lang w:eastAsia="ru-RU"/>
        </w:rPr>
        <w:t>Кадрова Алефтина Николаевна.</w:t>
      </w:r>
    </w:p>
    <w:p w:rsidR="00BF21A3" w:rsidRPr="00554B78" w:rsidRDefault="00BF21A3" w:rsidP="00BF21A3">
      <w:pPr>
        <w:spacing w:after="0" w:line="240" w:lineRule="auto"/>
        <w:ind w:left="5245"/>
        <w:rPr>
          <w:rFonts w:ascii="Times New Roman" w:hAnsi="Times New Roman"/>
          <w:color w:val="000000"/>
          <w:sz w:val="28"/>
          <w:szCs w:val="28"/>
          <w:lang w:eastAsia="ru-RU"/>
        </w:rPr>
      </w:pPr>
    </w:p>
    <w:p w:rsidR="00BF21A3" w:rsidRPr="00554B78" w:rsidRDefault="00BF21A3" w:rsidP="00BF21A3">
      <w:pPr>
        <w:spacing w:after="0" w:line="240" w:lineRule="auto"/>
        <w:ind w:left="5529"/>
        <w:jc w:val="center"/>
        <w:rPr>
          <w:rFonts w:ascii="Times New Roman" w:hAnsi="Times New Roman"/>
          <w:b/>
          <w:color w:val="000000"/>
          <w:sz w:val="28"/>
          <w:szCs w:val="28"/>
          <w:lang w:eastAsia="ru-RU"/>
        </w:rPr>
      </w:pPr>
    </w:p>
    <w:p w:rsidR="00BF21A3" w:rsidRPr="00387DF9" w:rsidRDefault="00BF21A3" w:rsidP="00BF21A3">
      <w:pPr>
        <w:spacing w:line="360" w:lineRule="auto"/>
        <w:jc w:val="center"/>
        <w:rPr>
          <w:rFonts w:ascii="Times New Roman" w:hAnsi="Times New Roman"/>
          <w:b/>
          <w:color w:val="000000"/>
          <w:sz w:val="28"/>
          <w:szCs w:val="28"/>
          <w:lang w:eastAsia="ru-RU"/>
        </w:rPr>
      </w:pPr>
    </w:p>
    <w:p w:rsidR="00BF21A3" w:rsidRDefault="00BF21A3" w:rsidP="00BF21A3">
      <w:pPr>
        <w:spacing w:line="360" w:lineRule="auto"/>
        <w:jc w:val="center"/>
        <w:rPr>
          <w:rFonts w:ascii="Times New Roman" w:hAnsi="Times New Roman"/>
          <w:color w:val="000000"/>
          <w:sz w:val="28"/>
          <w:szCs w:val="28"/>
          <w:lang w:eastAsia="ru-RU"/>
        </w:rPr>
      </w:pPr>
    </w:p>
    <w:p w:rsidR="00CD5086" w:rsidRDefault="00CD5086" w:rsidP="00E11B82">
      <w:pPr>
        <w:spacing w:line="360" w:lineRule="auto"/>
        <w:rPr>
          <w:rFonts w:ascii="Times New Roman" w:hAnsi="Times New Roman"/>
          <w:color w:val="000000"/>
          <w:sz w:val="28"/>
          <w:szCs w:val="28"/>
          <w:lang w:eastAsia="ru-RU"/>
        </w:rPr>
      </w:pPr>
    </w:p>
    <w:p w:rsidR="00CD5086" w:rsidRPr="00A57644" w:rsidRDefault="00CD5086" w:rsidP="00A57644">
      <w:pPr>
        <w:tabs>
          <w:tab w:val="center" w:pos="4960"/>
          <w:tab w:val="right" w:pos="9921"/>
        </w:tabs>
        <w:spacing w:line="360" w:lineRule="auto"/>
        <w:jc w:val="center"/>
        <w:rPr>
          <w:rFonts w:ascii="Times New Roman" w:hAnsi="Times New Roman"/>
          <w:color w:val="000000"/>
          <w:sz w:val="28"/>
          <w:szCs w:val="28"/>
          <w:lang w:eastAsia="ru-RU"/>
        </w:rPr>
      </w:pPr>
      <w:r w:rsidRPr="00A57644">
        <w:rPr>
          <w:rFonts w:ascii="Times New Roman" w:hAnsi="Times New Roman"/>
          <w:color w:val="000000"/>
          <w:sz w:val="28"/>
          <w:szCs w:val="28"/>
          <w:lang w:eastAsia="ru-RU"/>
        </w:rPr>
        <w:t xml:space="preserve">Ижевск </w:t>
      </w:r>
      <w:r w:rsidR="00BF21A3" w:rsidRPr="00A57644">
        <w:rPr>
          <w:rFonts w:ascii="Times New Roman" w:hAnsi="Times New Roman"/>
          <w:color w:val="000000"/>
          <w:sz w:val="28"/>
          <w:szCs w:val="28"/>
          <w:lang w:eastAsia="ru-RU"/>
        </w:rPr>
        <w:t>2021</w:t>
      </w:r>
    </w:p>
    <w:p w:rsidR="000F1748" w:rsidRPr="00A57644" w:rsidRDefault="000F1748" w:rsidP="00956DE2">
      <w:pPr>
        <w:spacing w:line="360" w:lineRule="auto"/>
        <w:jc w:val="center"/>
        <w:rPr>
          <w:rFonts w:ascii="Times New Roman" w:hAnsi="Times New Roman"/>
          <w:color w:val="000000"/>
          <w:sz w:val="28"/>
          <w:szCs w:val="28"/>
          <w:lang w:eastAsia="ru-RU"/>
        </w:rPr>
      </w:pPr>
      <w:r w:rsidRPr="00A57644">
        <w:rPr>
          <w:rFonts w:ascii="Times New Roman" w:hAnsi="Times New Roman"/>
          <w:color w:val="000000"/>
          <w:sz w:val="28"/>
          <w:szCs w:val="28"/>
          <w:lang w:eastAsia="ru-RU"/>
        </w:rPr>
        <w:lastRenderedPageBreak/>
        <w:t>Оглавление</w:t>
      </w:r>
    </w:p>
    <w:p w:rsidR="00956DE2" w:rsidRPr="00A57644" w:rsidRDefault="00956DE2" w:rsidP="00956DE2">
      <w:pPr>
        <w:spacing w:after="0" w:line="360" w:lineRule="auto"/>
        <w:jc w:val="both"/>
        <w:rPr>
          <w:rFonts w:ascii="Times New Roman" w:hAnsi="Times New Roman"/>
          <w:sz w:val="28"/>
          <w:szCs w:val="28"/>
        </w:rPr>
      </w:pPr>
      <w:r w:rsidRPr="00A57644">
        <w:rPr>
          <w:rFonts w:ascii="Times New Roman" w:hAnsi="Times New Roman"/>
          <w:sz w:val="28"/>
          <w:szCs w:val="28"/>
        </w:rPr>
        <w:t>Введение…………</w:t>
      </w:r>
      <w:r w:rsidR="00A57644">
        <w:rPr>
          <w:rFonts w:ascii="Times New Roman" w:hAnsi="Times New Roman"/>
          <w:sz w:val="28"/>
          <w:szCs w:val="28"/>
        </w:rPr>
        <w:t>……………………………………………………………...</w:t>
      </w:r>
      <w:r w:rsidRPr="00A57644">
        <w:rPr>
          <w:rFonts w:ascii="Times New Roman" w:hAnsi="Times New Roman"/>
          <w:sz w:val="28"/>
          <w:szCs w:val="28"/>
        </w:rPr>
        <w:t>3</w:t>
      </w:r>
      <w:r w:rsidR="00554613" w:rsidRPr="00A57644">
        <w:rPr>
          <w:rFonts w:ascii="Times New Roman" w:hAnsi="Times New Roman"/>
          <w:sz w:val="28"/>
          <w:szCs w:val="28"/>
        </w:rPr>
        <w:t>1.</w:t>
      </w:r>
      <w:r w:rsidR="00DB5086" w:rsidRPr="00A57644">
        <w:rPr>
          <w:rFonts w:ascii="Times New Roman" w:hAnsi="Times New Roman"/>
          <w:sz w:val="28"/>
          <w:szCs w:val="28"/>
        </w:rPr>
        <w:t>Понятие кэшб</w:t>
      </w:r>
      <w:r w:rsidR="00A57644">
        <w:rPr>
          <w:rFonts w:ascii="Times New Roman" w:hAnsi="Times New Roman"/>
          <w:sz w:val="28"/>
          <w:szCs w:val="28"/>
        </w:rPr>
        <w:t>эка……………………………………………………………..</w:t>
      </w:r>
      <w:r w:rsidRPr="00A57644">
        <w:rPr>
          <w:rFonts w:ascii="Times New Roman" w:hAnsi="Times New Roman"/>
          <w:sz w:val="28"/>
          <w:szCs w:val="28"/>
        </w:rPr>
        <w:t>5</w:t>
      </w:r>
    </w:p>
    <w:p w:rsidR="00BF21A3" w:rsidRPr="00A57644" w:rsidRDefault="00DB5086" w:rsidP="00956DE2">
      <w:pPr>
        <w:spacing w:after="0" w:line="360" w:lineRule="auto"/>
        <w:jc w:val="both"/>
        <w:rPr>
          <w:rFonts w:ascii="Times New Roman" w:hAnsi="Times New Roman"/>
          <w:sz w:val="28"/>
          <w:szCs w:val="28"/>
        </w:rPr>
      </w:pPr>
      <w:r w:rsidRPr="00A57644">
        <w:rPr>
          <w:rFonts w:ascii="Times New Roman" w:hAnsi="Times New Roman"/>
          <w:sz w:val="28"/>
          <w:szCs w:val="28"/>
        </w:rPr>
        <w:t xml:space="preserve">1.1.История </w:t>
      </w:r>
      <w:r w:rsidR="00956DE2" w:rsidRPr="00A57644">
        <w:rPr>
          <w:rFonts w:ascii="Times New Roman" w:hAnsi="Times New Roman"/>
          <w:sz w:val="28"/>
          <w:szCs w:val="28"/>
        </w:rPr>
        <w:t>возникновения</w:t>
      </w:r>
      <w:r w:rsidR="00A57644">
        <w:rPr>
          <w:rFonts w:ascii="Times New Roman" w:hAnsi="Times New Roman"/>
          <w:sz w:val="28"/>
          <w:szCs w:val="28"/>
        </w:rPr>
        <w:t xml:space="preserve"> кэшбэка………………………………………….</w:t>
      </w:r>
      <w:r w:rsidR="00D414C4" w:rsidRPr="00A57644">
        <w:rPr>
          <w:rFonts w:ascii="Times New Roman" w:hAnsi="Times New Roman"/>
          <w:sz w:val="28"/>
          <w:szCs w:val="28"/>
        </w:rPr>
        <w:t>5</w:t>
      </w:r>
    </w:p>
    <w:p w:rsidR="00BF21A3" w:rsidRPr="00A57644" w:rsidRDefault="00554613" w:rsidP="00956DE2">
      <w:pPr>
        <w:spacing w:after="0" w:line="360" w:lineRule="auto"/>
        <w:jc w:val="both"/>
        <w:rPr>
          <w:rFonts w:ascii="Times New Roman" w:hAnsi="Times New Roman"/>
          <w:sz w:val="28"/>
          <w:szCs w:val="28"/>
        </w:rPr>
      </w:pPr>
      <w:r w:rsidRPr="00A57644">
        <w:rPr>
          <w:rFonts w:ascii="Times New Roman" w:hAnsi="Times New Roman"/>
          <w:sz w:val="28"/>
          <w:szCs w:val="28"/>
        </w:rPr>
        <w:t>1.2.</w:t>
      </w:r>
      <w:r w:rsidR="00956DE2" w:rsidRPr="00A57644">
        <w:rPr>
          <w:rFonts w:ascii="Times New Roman" w:hAnsi="Times New Roman"/>
          <w:sz w:val="28"/>
          <w:szCs w:val="28"/>
        </w:rPr>
        <w:t>Виды кэшбэка</w:t>
      </w:r>
      <w:r w:rsidR="00A57644">
        <w:rPr>
          <w:rFonts w:ascii="Times New Roman" w:hAnsi="Times New Roman"/>
          <w:sz w:val="28"/>
          <w:szCs w:val="28"/>
        </w:rPr>
        <w:t>………………………………………………………………</w:t>
      </w:r>
      <w:r w:rsidR="00D414C4" w:rsidRPr="00A57644">
        <w:rPr>
          <w:rFonts w:ascii="Times New Roman" w:hAnsi="Times New Roman"/>
          <w:sz w:val="28"/>
          <w:szCs w:val="28"/>
        </w:rPr>
        <w:t>6</w:t>
      </w:r>
    </w:p>
    <w:p w:rsidR="00BF21A3" w:rsidRPr="00A57644" w:rsidRDefault="00554613" w:rsidP="00956DE2">
      <w:pPr>
        <w:spacing w:after="0" w:line="360" w:lineRule="auto"/>
        <w:jc w:val="both"/>
        <w:rPr>
          <w:rFonts w:ascii="Times New Roman" w:hAnsi="Times New Roman"/>
          <w:sz w:val="28"/>
          <w:szCs w:val="28"/>
        </w:rPr>
      </w:pPr>
      <w:r w:rsidRPr="00A57644">
        <w:rPr>
          <w:rFonts w:ascii="Times New Roman" w:hAnsi="Times New Roman"/>
          <w:sz w:val="28"/>
          <w:szCs w:val="28"/>
        </w:rPr>
        <w:t xml:space="preserve">Налоговые </w:t>
      </w:r>
      <w:r w:rsidR="00956DE2" w:rsidRPr="00A57644">
        <w:rPr>
          <w:rFonts w:ascii="Times New Roman" w:hAnsi="Times New Roman"/>
          <w:sz w:val="28"/>
          <w:szCs w:val="28"/>
        </w:rPr>
        <w:t>вычеты по НДФЛ: классификаци</w:t>
      </w:r>
      <w:r w:rsidR="00A57644">
        <w:rPr>
          <w:rFonts w:ascii="Times New Roman" w:hAnsi="Times New Roman"/>
          <w:sz w:val="28"/>
          <w:szCs w:val="28"/>
        </w:rPr>
        <w:t>я и порядок применения…...</w:t>
      </w:r>
      <w:r w:rsidR="00B171E2">
        <w:rPr>
          <w:rFonts w:ascii="Times New Roman" w:hAnsi="Times New Roman"/>
          <w:sz w:val="28"/>
          <w:szCs w:val="28"/>
        </w:rPr>
        <w:t>12</w:t>
      </w:r>
    </w:p>
    <w:p w:rsidR="00956DE2" w:rsidRPr="00A57644" w:rsidRDefault="00554613" w:rsidP="00956DE2">
      <w:pPr>
        <w:spacing w:after="0" w:line="360" w:lineRule="auto"/>
        <w:jc w:val="both"/>
        <w:rPr>
          <w:rFonts w:ascii="Times New Roman" w:hAnsi="Times New Roman"/>
          <w:sz w:val="28"/>
          <w:szCs w:val="28"/>
        </w:rPr>
      </w:pPr>
      <w:r w:rsidRPr="00A57644">
        <w:rPr>
          <w:rFonts w:ascii="Times New Roman" w:hAnsi="Times New Roman"/>
          <w:sz w:val="28"/>
          <w:szCs w:val="28"/>
        </w:rPr>
        <w:t>2.</w:t>
      </w:r>
      <w:r w:rsidR="003B1A15" w:rsidRPr="00A57644">
        <w:rPr>
          <w:rFonts w:ascii="Times New Roman" w:hAnsi="Times New Roman"/>
          <w:sz w:val="28"/>
          <w:szCs w:val="28"/>
        </w:rPr>
        <w:t>История и содержание НДФЛ</w:t>
      </w:r>
      <w:r w:rsidR="00DB5086" w:rsidRPr="00A57644">
        <w:rPr>
          <w:rFonts w:ascii="Times New Roman" w:hAnsi="Times New Roman"/>
          <w:sz w:val="28"/>
          <w:szCs w:val="28"/>
        </w:rPr>
        <w:t>…………………………………</w:t>
      </w:r>
      <w:r w:rsidR="00A57644">
        <w:rPr>
          <w:rFonts w:ascii="Times New Roman" w:hAnsi="Times New Roman"/>
          <w:sz w:val="28"/>
          <w:szCs w:val="28"/>
        </w:rPr>
        <w:t>…………...</w:t>
      </w:r>
      <w:r w:rsidR="00B171E2">
        <w:rPr>
          <w:rFonts w:ascii="Times New Roman" w:hAnsi="Times New Roman"/>
          <w:sz w:val="28"/>
          <w:szCs w:val="28"/>
        </w:rPr>
        <w:t>12</w:t>
      </w:r>
    </w:p>
    <w:p w:rsidR="00BF21A3" w:rsidRPr="00A57644" w:rsidRDefault="00554613" w:rsidP="00956DE2">
      <w:pPr>
        <w:spacing w:after="0" w:line="360" w:lineRule="auto"/>
        <w:jc w:val="both"/>
        <w:rPr>
          <w:rFonts w:ascii="Times New Roman" w:hAnsi="Times New Roman"/>
          <w:sz w:val="28"/>
          <w:szCs w:val="28"/>
        </w:rPr>
      </w:pPr>
      <w:r w:rsidRPr="00A57644">
        <w:rPr>
          <w:rFonts w:ascii="Times New Roman" w:hAnsi="Times New Roman"/>
          <w:sz w:val="28"/>
          <w:szCs w:val="28"/>
        </w:rPr>
        <w:t>2.1.</w:t>
      </w:r>
      <w:r w:rsidR="003B1A15" w:rsidRPr="00A57644">
        <w:rPr>
          <w:rFonts w:ascii="Times New Roman" w:hAnsi="Times New Roman"/>
          <w:sz w:val="28"/>
          <w:szCs w:val="28"/>
        </w:rPr>
        <w:t>Налогообложение в других стр</w:t>
      </w:r>
      <w:r w:rsidR="00A57644">
        <w:rPr>
          <w:rFonts w:ascii="Times New Roman" w:hAnsi="Times New Roman"/>
          <w:sz w:val="28"/>
          <w:szCs w:val="28"/>
        </w:rPr>
        <w:t>анах……………………………………..</w:t>
      </w:r>
      <w:r w:rsidR="00B171E2">
        <w:rPr>
          <w:rFonts w:ascii="Times New Roman" w:hAnsi="Times New Roman"/>
          <w:sz w:val="28"/>
          <w:szCs w:val="28"/>
        </w:rPr>
        <w:t>17</w:t>
      </w:r>
    </w:p>
    <w:p w:rsidR="00BF21A3" w:rsidRPr="00A57644" w:rsidRDefault="00554613" w:rsidP="00956DE2">
      <w:pPr>
        <w:spacing w:after="0" w:line="360" w:lineRule="auto"/>
        <w:jc w:val="both"/>
        <w:rPr>
          <w:rFonts w:ascii="Times New Roman" w:hAnsi="Times New Roman"/>
          <w:sz w:val="28"/>
          <w:szCs w:val="28"/>
        </w:rPr>
      </w:pPr>
      <w:r w:rsidRPr="00A57644">
        <w:rPr>
          <w:rFonts w:ascii="Times New Roman" w:hAnsi="Times New Roman"/>
          <w:sz w:val="28"/>
          <w:szCs w:val="28"/>
        </w:rPr>
        <w:t>3.</w:t>
      </w:r>
      <w:r w:rsidR="003B1A15" w:rsidRPr="00A57644">
        <w:rPr>
          <w:rFonts w:ascii="Times New Roman" w:hAnsi="Times New Roman"/>
          <w:sz w:val="28"/>
          <w:szCs w:val="28"/>
        </w:rPr>
        <w:t>Понятие и роль налоговых выч</w:t>
      </w:r>
      <w:r w:rsidR="00A57644">
        <w:rPr>
          <w:rFonts w:ascii="Times New Roman" w:hAnsi="Times New Roman"/>
          <w:sz w:val="28"/>
          <w:szCs w:val="28"/>
        </w:rPr>
        <w:t>етов……………………………………….</w:t>
      </w:r>
      <w:r w:rsidR="00B171E2">
        <w:rPr>
          <w:rFonts w:ascii="Times New Roman" w:hAnsi="Times New Roman"/>
          <w:sz w:val="28"/>
          <w:szCs w:val="28"/>
        </w:rPr>
        <w:t>21</w:t>
      </w:r>
      <w:r w:rsidR="003B1A15" w:rsidRPr="00A57644">
        <w:rPr>
          <w:rFonts w:ascii="Times New Roman" w:hAnsi="Times New Roman"/>
          <w:sz w:val="28"/>
          <w:szCs w:val="28"/>
        </w:rPr>
        <w:t xml:space="preserve">    </w:t>
      </w:r>
    </w:p>
    <w:p w:rsidR="00BF21A3" w:rsidRPr="00A57644" w:rsidRDefault="00554613" w:rsidP="00956DE2">
      <w:pPr>
        <w:spacing w:after="0" w:line="360" w:lineRule="auto"/>
        <w:jc w:val="both"/>
        <w:rPr>
          <w:rFonts w:ascii="Times New Roman" w:hAnsi="Times New Roman"/>
          <w:sz w:val="28"/>
          <w:szCs w:val="28"/>
        </w:rPr>
      </w:pPr>
      <w:r w:rsidRPr="00A57644">
        <w:rPr>
          <w:rFonts w:ascii="Times New Roman" w:hAnsi="Times New Roman"/>
          <w:sz w:val="28"/>
          <w:szCs w:val="28"/>
        </w:rPr>
        <w:t>3.1.</w:t>
      </w:r>
      <w:r w:rsidR="003B1A15" w:rsidRPr="00A57644">
        <w:rPr>
          <w:rFonts w:ascii="Times New Roman" w:hAnsi="Times New Roman"/>
          <w:sz w:val="28"/>
          <w:szCs w:val="28"/>
        </w:rPr>
        <w:t>Виды налоговых вычет</w:t>
      </w:r>
      <w:r w:rsidR="00A57644">
        <w:rPr>
          <w:rFonts w:ascii="Times New Roman" w:hAnsi="Times New Roman"/>
          <w:sz w:val="28"/>
          <w:szCs w:val="28"/>
        </w:rPr>
        <w:t>ов………………………………………………...</w:t>
      </w:r>
      <w:r w:rsidR="00B171E2">
        <w:rPr>
          <w:rFonts w:ascii="Times New Roman" w:hAnsi="Times New Roman"/>
          <w:sz w:val="28"/>
          <w:szCs w:val="28"/>
        </w:rPr>
        <w:t>21</w:t>
      </w:r>
    </w:p>
    <w:p w:rsidR="00BF21A3" w:rsidRPr="00A57644" w:rsidRDefault="003B1A15" w:rsidP="00956DE2">
      <w:pPr>
        <w:spacing w:after="0" w:line="360" w:lineRule="auto"/>
        <w:jc w:val="both"/>
        <w:rPr>
          <w:rFonts w:ascii="Times New Roman" w:hAnsi="Times New Roman"/>
          <w:sz w:val="28"/>
          <w:szCs w:val="28"/>
        </w:rPr>
      </w:pPr>
      <w:r w:rsidRPr="00A57644">
        <w:rPr>
          <w:rFonts w:ascii="Times New Roman" w:hAnsi="Times New Roman"/>
          <w:sz w:val="28"/>
          <w:szCs w:val="28"/>
        </w:rPr>
        <w:t>4.</w:t>
      </w:r>
      <w:r w:rsidRPr="00A57644">
        <w:rPr>
          <w:rFonts w:ascii="Times New Roman" w:hAnsi="Times New Roman"/>
          <w:color w:val="000000" w:themeColor="text1"/>
          <w:sz w:val="28"/>
          <w:szCs w:val="28"/>
        </w:rPr>
        <w:t>Практическое применение налоговых вычетов по НДФЛ</w:t>
      </w:r>
      <w:r w:rsidR="00A57644">
        <w:rPr>
          <w:rFonts w:ascii="Times New Roman" w:hAnsi="Times New Roman"/>
          <w:color w:val="000000" w:themeColor="text1"/>
          <w:sz w:val="28"/>
          <w:szCs w:val="28"/>
        </w:rPr>
        <w:t>……………….</w:t>
      </w:r>
      <w:r w:rsidR="00B171E2">
        <w:rPr>
          <w:rFonts w:ascii="Times New Roman" w:hAnsi="Times New Roman"/>
          <w:color w:val="000000" w:themeColor="text1"/>
          <w:sz w:val="28"/>
          <w:szCs w:val="28"/>
        </w:rPr>
        <w:t>31</w:t>
      </w:r>
    </w:p>
    <w:p w:rsidR="00BF21A3" w:rsidRPr="00A57644" w:rsidRDefault="003B1A15" w:rsidP="00956DE2">
      <w:pPr>
        <w:spacing w:after="0" w:line="360" w:lineRule="auto"/>
        <w:jc w:val="both"/>
        <w:rPr>
          <w:rFonts w:ascii="Times New Roman" w:hAnsi="Times New Roman"/>
          <w:color w:val="000000" w:themeColor="text1"/>
          <w:sz w:val="28"/>
          <w:szCs w:val="28"/>
        </w:rPr>
      </w:pPr>
      <w:r w:rsidRPr="00A57644">
        <w:rPr>
          <w:rFonts w:ascii="Times New Roman" w:hAnsi="Times New Roman"/>
          <w:sz w:val="28"/>
          <w:szCs w:val="28"/>
        </w:rPr>
        <w:t>4.1.</w:t>
      </w:r>
      <w:r w:rsidRPr="00A57644">
        <w:rPr>
          <w:rFonts w:ascii="Times New Roman" w:hAnsi="Times New Roman"/>
          <w:color w:val="000000" w:themeColor="text1"/>
          <w:sz w:val="28"/>
          <w:szCs w:val="28"/>
        </w:rPr>
        <w:t>Предоставление социального вычета</w:t>
      </w:r>
      <w:r w:rsidR="00A57644">
        <w:rPr>
          <w:rFonts w:ascii="Times New Roman" w:hAnsi="Times New Roman"/>
          <w:color w:val="000000" w:themeColor="text1"/>
          <w:sz w:val="28"/>
          <w:szCs w:val="28"/>
        </w:rPr>
        <w:t>……………………………………</w:t>
      </w:r>
      <w:r w:rsidR="00B171E2">
        <w:rPr>
          <w:rFonts w:ascii="Times New Roman" w:hAnsi="Times New Roman"/>
          <w:color w:val="000000" w:themeColor="text1"/>
          <w:sz w:val="28"/>
          <w:szCs w:val="28"/>
        </w:rPr>
        <w:t>31</w:t>
      </w:r>
    </w:p>
    <w:p w:rsidR="00BF21A3" w:rsidRPr="00A57644" w:rsidRDefault="003B1A15" w:rsidP="00956DE2">
      <w:pPr>
        <w:spacing w:after="0" w:line="360" w:lineRule="auto"/>
        <w:jc w:val="both"/>
        <w:rPr>
          <w:rFonts w:ascii="Times New Roman" w:hAnsi="Times New Roman"/>
          <w:sz w:val="28"/>
          <w:szCs w:val="28"/>
        </w:rPr>
      </w:pPr>
      <w:r w:rsidRPr="00A57644">
        <w:rPr>
          <w:rFonts w:ascii="Times New Roman" w:hAnsi="Times New Roman"/>
          <w:sz w:val="28"/>
          <w:szCs w:val="28"/>
        </w:rPr>
        <w:t xml:space="preserve">4.2. </w:t>
      </w:r>
      <w:r w:rsidR="00D414C4" w:rsidRPr="00A57644">
        <w:rPr>
          <w:rFonts w:ascii="Times New Roman" w:hAnsi="Times New Roman"/>
          <w:color w:val="000000" w:themeColor="text1"/>
          <w:sz w:val="28"/>
          <w:szCs w:val="28"/>
        </w:rPr>
        <w:t>Предоставление стандартного</w:t>
      </w:r>
      <w:r w:rsidRPr="00A57644">
        <w:rPr>
          <w:rFonts w:ascii="Times New Roman" w:hAnsi="Times New Roman"/>
          <w:color w:val="000000" w:themeColor="text1"/>
          <w:sz w:val="28"/>
          <w:szCs w:val="28"/>
        </w:rPr>
        <w:t xml:space="preserve"> вычета</w:t>
      </w:r>
      <w:r w:rsidR="00554613" w:rsidRPr="00A57644">
        <w:rPr>
          <w:rFonts w:ascii="Times New Roman" w:hAnsi="Times New Roman"/>
          <w:color w:val="000000" w:themeColor="text1"/>
          <w:sz w:val="28"/>
          <w:szCs w:val="28"/>
        </w:rPr>
        <w:t>…………………………</w:t>
      </w:r>
      <w:r w:rsidR="00A57644">
        <w:rPr>
          <w:rFonts w:ascii="Times New Roman" w:hAnsi="Times New Roman"/>
          <w:color w:val="000000" w:themeColor="text1"/>
          <w:sz w:val="28"/>
          <w:szCs w:val="28"/>
        </w:rPr>
        <w:t>………..</w:t>
      </w:r>
      <w:r w:rsidR="00B171E2">
        <w:rPr>
          <w:rFonts w:ascii="Times New Roman" w:hAnsi="Times New Roman"/>
          <w:color w:val="000000" w:themeColor="text1"/>
          <w:sz w:val="28"/>
          <w:szCs w:val="28"/>
        </w:rPr>
        <w:t>32</w:t>
      </w:r>
    </w:p>
    <w:p w:rsidR="00BF21A3" w:rsidRPr="00A57644" w:rsidRDefault="003B1A15" w:rsidP="00956DE2">
      <w:pPr>
        <w:spacing w:after="0" w:line="360" w:lineRule="auto"/>
        <w:jc w:val="both"/>
        <w:rPr>
          <w:rFonts w:ascii="Times New Roman" w:hAnsi="Times New Roman"/>
          <w:sz w:val="28"/>
          <w:szCs w:val="28"/>
        </w:rPr>
      </w:pPr>
      <w:r w:rsidRPr="00A57644">
        <w:rPr>
          <w:rFonts w:ascii="Times New Roman" w:hAnsi="Times New Roman"/>
          <w:sz w:val="28"/>
          <w:szCs w:val="28"/>
        </w:rPr>
        <w:t>4.3.</w:t>
      </w:r>
      <w:r w:rsidR="00674EB4" w:rsidRPr="00A57644">
        <w:rPr>
          <w:rFonts w:ascii="Times New Roman" w:hAnsi="Times New Roman"/>
          <w:color w:val="000000" w:themeColor="text1"/>
          <w:sz w:val="28"/>
          <w:szCs w:val="28"/>
        </w:rPr>
        <w:t>Предоставление имущественного вычета</w:t>
      </w:r>
      <w:r w:rsidR="00A57644">
        <w:rPr>
          <w:rFonts w:ascii="Times New Roman" w:hAnsi="Times New Roman"/>
          <w:color w:val="000000" w:themeColor="text1"/>
          <w:sz w:val="28"/>
          <w:szCs w:val="28"/>
        </w:rPr>
        <w:t>……………………………….</w:t>
      </w:r>
      <w:r w:rsidR="00B373C7">
        <w:rPr>
          <w:rFonts w:ascii="Times New Roman" w:hAnsi="Times New Roman"/>
          <w:color w:val="000000" w:themeColor="text1"/>
          <w:sz w:val="28"/>
          <w:szCs w:val="28"/>
        </w:rPr>
        <w:t>35</w:t>
      </w:r>
    </w:p>
    <w:p w:rsidR="00BF21A3" w:rsidRPr="00A57644" w:rsidRDefault="00674EB4" w:rsidP="00956DE2">
      <w:pPr>
        <w:spacing w:after="0" w:line="360" w:lineRule="auto"/>
        <w:jc w:val="both"/>
        <w:rPr>
          <w:rFonts w:ascii="Times New Roman" w:hAnsi="Times New Roman"/>
          <w:sz w:val="28"/>
          <w:szCs w:val="28"/>
        </w:rPr>
      </w:pPr>
      <w:r w:rsidRPr="00A57644">
        <w:rPr>
          <w:rFonts w:ascii="Times New Roman" w:hAnsi="Times New Roman"/>
          <w:sz w:val="28"/>
          <w:szCs w:val="28"/>
        </w:rPr>
        <w:t>Опрос…………………</w:t>
      </w:r>
      <w:r w:rsidR="00A57644">
        <w:rPr>
          <w:rFonts w:ascii="Times New Roman" w:hAnsi="Times New Roman"/>
          <w:sz w:val="28"/>
          <w:szCs w:val="28"/>
        </w:rPr>
        <w:t>………………………………………………………..</w:t>
      </w:r>
      <w:r w:rsidR="00B373C7">
        <w:rPr>
          <w:rFonts w:ascii="Times New Roman" w:hAnsi="Times New Roman"/>
          <w:sz w:val="28"/>
          <w:szCs w:val="28"/>
        </w:rPr>
        <w:t>37</w:t>
      </w:r>
    </w:p>
    <w:p w:rsidR="00BF21A3" w:rsidRPr="00A57644" w:rsidRDefault="00674EB4" w:rsidP="00956DE2">
      <w:pPr>
        <w:spacing w:after="0" w:line="360" w:lineRule="auto"/>
        <w:jc w:val="both"/>
        <w:rPr>
          <w:rFonts w:ascii="Times New Roman" w:hAnsi="Times New Roman"/>
          <w:sz w:val="28"/>
          <w:szCs w:val="28"/>
        </w:rPr>
      </w:pPr>
      <w:r w:rsidRPr="00A57644">
        <w:rPr>
          <w:rFonts w:ascii="Times New Roman" w:hAnsi="Times New Roman"/>
          <w:sz w:val="28"/>
          <w:szCs w:val="28"/>
        </w:rPr>
        <w:t>Заключение………</w:t>
      </w:r>
      <w:r w:rsidR="00A57644">
        <w:rPr>
          <w:rFonts w:ascii="Times New Roman" w:hAnsi="Times New Roman"/>
          <w:sz w:val="28"/>
          <w:szCs w:val="28"/>
        </w:rPr>
        <w:t>…………………………………………………………….</w:t>
      </w:r>
      <w:r w:rsidR="00B373C7">
        <w:rPr>
          <w:rFonts w:ascii="Times New Roman" w:hAnsi="Times New Roman"/>
          <w:sz w:val="28"/>
          <w:szCs w:val="28"/>
        </w:rPr>
        <w:t>43</w:t>
      </w:r>
    </w:p>
    <w:p w:rsidR="00BF21A3" w:rsidRPr="00A57644" w:rsidRDefault="00554613" w:rsidP="00956DE2">
      <w:pPr>
        <w:spacing w:after="0" w:line="360" w:lineRule="auto"/>
        <w:jc w:val="both"/>
        <w:rPr>
          <w:rFonts w:ascii="Times New Roman" w:hAnsi="Times New Roman"/>
          <w:sz w:val="28"/>
          <w:szCs w:val="28"/>
        </w:rPr>
      </w:pPr>
      <w:r w:rsidRPr="00A57644">
        <w:rPr>
          <w:rFonts w:ascii="Times New Roman" w:hAnsi="Times New Roman"/>
          <w:sz w:val="28"/>
          <w:szCs w:val="28"/>
        </w:rPr>
        <w:t xml:space="preserve">Список </w:t>
      </w:r>
      <w:r w:rsidR="00674EB4" w:rsidRPr="00A57644">
        <w:rPr>
          <w:rFonts w:ascii="Times New Roman" w:hAnsi="Times New Roman"/>
          <w:sz w:val="28"/>
          <w:szCs w:val="28"/>
        </w:rPr>
        <w:t>литературы</w:t>
      </w:r>
      <w:r w:rsidRPr="00A57644">
        <w:rPr>
          <w:rFonts w:ascii="Times New Roman" w:hAnsi="Times New Roman"/>
          <w:sz w:val="28"/>
          <w:szCs w:val="28"/>
        </w:rPr>
        <w:t>……………………………………………</w:t>
      </w:r>
      <w:r w:rsidR="00A57644">
        <w:rPr>
          <w:rFonts w:ascii="Times New Roman" w:hAnsi="Times New Roman"/>
          <w:sz w:val="28"/>
          <w:szCs w:val="28"/>
        </w:rPr>
        <w:t>………………</w:t>
      </w:r>
      <w:r w:rsidR="00B373C7">
        <w:rPr>
          <w:rFonts w:ascii="Times New Roman" w:hAnsi="Times New Roman"/>
          <w:sz w:val="28"/>
          <w:szCs w:val="28"/>
        </w:rPr>
        <w:t>44</w:t>
      </w:r>
    </w:p>
    <w:p w:rsidR="00BF21A3" w:rsidRDefault="00BF21A3" w:rsidP="00956DE2">
      <w:pPr>
        <w:spacing w:after="0" w:line="360" w:lineRule="auto"/>
        <w:jc w:val="both"/>
      </w:pPr>
    </w:p>
    <w:p w:rsidR="00BF21A3" w:rsidRDefault="00BF21A3" w:rsidP="00956DE2">
      <w:pPr>
        <w:spacing w:after="0" w:line="360" w:lineRule="auto"/>
        <w:jc w:val="both"/>
      </w:pPr>
    </w:p>
    <w:p w:rsidR="00BF21A3" w:rsidRDefault="00BF21A3" w:rsidP="00956DE2">
      <w:pPr>
        <w:spacing w:after="0" w:line="360" w:lineRule="auto"/>
        <w:jc w:val="both"/>
      </w:pPr>
    </w:p>
    <w:p w:rsidR="00BF21A3" w:rsidRDefault="00BF21A3" w:rsidP="00956DE2">
      <w:pPr>
        <w:spacing w:after="0" w:line="360" w:lineRule="auto"/>
        <w:jc w:val="both"/>
      </w:pPr>
    </w:p>
    <w:p w:rsidR="00BF21A3" w:rsidRDefault="00BF21A3" w:rsidP="00956DE2">
      <w:pPr>
        <w:spacing w:after="0" w:line="360" w:lineRule="auto"/>
        <w:jc w:val="both"/>
      </w:pPr>
    </w:p>
    <w:p w:rsidR="00BF21A3" w:rsidRDefault="00BF21A3" w:rsidP="00956DE2">
      <w:pPr>
        <w:spacing w:after="0" w:line="360" w:lineRule="auto"/>
        <w:jc w:val="both"/>
      </w:pPr>
    </w:p>
    <w:p w:rsidR="00BF21A3" w:rsidRDefault="00BF21A3" w:rsidP="00956DE2">
      <w:pPr>
        <w:spacing w:after="0" w:line="360" w:lineRule="auto"/>
        <w:jc w:val="both"/>
      </w:pPr>
    </w:p>
    <w:p w:rsidR="00BF21A3" w:rsidRDefault="00BF21A3" w:rsidP="00956DE2">
      <w:pPr>
        <w:spacing w:after="0" w:line="360" w:lineRule="auto"/>
        <w:jc w:val="both"/>
      </w:pPr>
    </w:p>
    <w:p w:rsidR="00BC3871" w:rsidRDefault="00BC3871" w:rsidP="00956DE2">
      <w:pPr>
        <w:spacing w:after="0" w:line="360" w:lineRule="auto"/>
        <w:jc w:val="both"/>
      </w:pPr>
    </w:p>
    <w:p w:rsidR="00BC3871" w:rsidRDefault="00BC3871" w:rsidP="00956DE2">
      <w:pPr>
        <w:spacing w:after="0" w:line="360" w:lineRule="auto"/>
        <w:jc w:val="both"/>
      </w:pPr>
    </w:p>
    <w:p w:rsidR="00BC3871" w:rsidRDefault="00BC3871" w:rsidP="00956DE2">
      <w:pPr>
        <w:spacing w:after="0" w:line="360" w:lineRule="auto"/>
        <w:jc w:val="both"/>
      </w:pPr>
    </w:p>
    <w:p w:rsidR="00BC3871" w:rsidRDefault="00BC3871" w:rsidP="00956DE2">
      <w:pPr>
        <w:spacing w:after="0" w:line="360" w:lineRule="auto"/>
        <w:jc w:val="both"/>
      </w:pPr>
    </w:p>
    <w:p w:rsidR="00956DE2" w:rsidRDefault="00956DE2"/>
    <w:p w:rsidR="00A57644" w:rsidRDefault="00A57644"/>
    <w:p w:rsidR="00BC3871" w:rsidRPr="00A57644" w:rsidRDefault="00BC3871" w:rsidP="00FD231C">
      <w:pPr>
        <w:spacing w:line="360" w:lineRule="auto"/>
        <w:jc w:val="center"/>
        <w:rPr>
          <w:rFonts w:ascii="Times New Roman" w:hAnsi="Times New Roman"/>
          <w:b/>
          <w:sz w:val="28"/>
          <w:szCs w:val="28"/>
        </w:rPr>
      </w:pPr>
      <w:r w:rsidRPr="00A57644">
        <w:rPr>
          <w:rFonts w:ascii="Times New Roman" w:hAnsi="Times New Roman"/>
          <w:b/>
          <w:sz w:val="28"/>
          <w:szCs w:val="28"/>
        </w:rPr>
        <w:lastRenderedPageBreak/>
        <w:t>Введение</w:t>
      </w:r>
    </w:p>
    <w:p w:rsidR="00455628" w:rsidRPr="00A57644" w:rsidRDefault="00DB5086" w:rsidP="003A72C3">
      <w:pPr>
        <w:spacing w:after="0" w:line="360" w:lineRule="auto"/>
        <w:ind w:firstLine="709"/>
        <w:jc w:val="both"/>
        <w:rPr>
          <w:rFonts w:ascii="Times New Roman" w:hAnsi="Times New Roman"/>
          <w:color w:val="000000"/>
          <w:sz w:val="28"/>
          <w:szCs w:val="28"/>
        </w:rPr>
      </w:pPr>
      <w:r w:rsidRPr="00A57644">
        <w:rPr>
          <w:rFonts w:ascii="Times New Roman" w:hAnsi="Times New Roman"/>
          <w:color w:val="000000"/>
          <w:sz w:val="28"/>
          <w:szCs w:val="28"/>
        </w:rPr>
        <w:t xml:space="preserve">     </w:t>
      </w:r>
      <w:r w:rsidR="00BC3871" w:rsidRPr="00A57644">
        <w:rPr>
          <w:rFonts w:ascii="Times New Roman" w:hAnsi="Times New Roman"/>
          <w:color w:val="000000"/>
          <w:sz w:val="28"/>
          <w:szCs w:val="28"/>
        </w:rPr>
        <w:t>Любой человек, вне зависимости от своих финансовых возможностей, в той или иной мере задумывается о том, как уве</w:t>
      </w:r>
      <w:r w:rsidR="00ED7EE9" w:rsidRPr="00A57644">
        <w:rPr>
          <w:rFonts w:ascii="Times New Roman" w:hAnsi="Times New Roman"/>
          <w:color w:val="000000"/>
          <w:sz w:val="28"/>
          <w:szCs w:val="28"/>
        </w:rPr>
        <w:t>личить свой бюджет,</w:t>
      </w:r>
      <w:r w:rsidR="002A2DAA" w:rsidRPr="00A57644">
        <w:rPr>
          <w:rFonts w:ascii="Times New Roman" w:hAnsi="Times New Roman"/>
          <w:color w:val="000000"/>
          <w:sz w:val="28"/>
          <w:szCs w:val="28"/>
        </w:rPr>
        <w:t xml:space="preserve"> где сделать покупку, чтобы она была более выгодной,</w:t>
      </w:r>
      <w:r w:rsidR="00ED7EE9" w:rsidRPr="00A57644">
        <w:rPr>
          <w:rFonts w:ascii="Times New Roman" w:hAnsi="Times New Roman"/>
          <w:color w:val="000000"/>
          <w:sz w:val="28"/>
          <w:szCs w:val="28"/>
        </w:rPr>
        <w:t xml:space="preserve"> тем более на </w:t>
      </w:r>
      <w:r w:rsidR="00BC3871" w:rsidRPr="00A57644">
        <w:rPr>
          <w:rFonts w:ascii="Times New Roman" w:hAnsi="Times New Roman"/>
          <w:color w:val="000000"/>
          <w:sz w:val="28"/>
          <w:szCs w:val="28"/>
        </w:rPr>
        <w:t>момент во время пандемии, когда у большинства работа приостановлена.</w:t>
      </w:r>
      <w:r w:rsidR="00011428" w:rsidRPr="00A57644">
        <w:rPr>
          <w:rFonts w:ascii="Times New Roman" w:hAnsi="Times New Roman"/>
          <w:color w:val="000000"/>
          <w:sz w:val="28"/>
          <w:szCs w:val="28"/>
        </w:rPr>
        <w:t>Для поддержки населения, в рамках</w:t>
      </w:r>
      <w:r w:rsidR="0032452F" w:rsidRPr="00A57644">
        <w:rPr>
          <w:rFonts w:ascii="Times New Roman" w:hAnsi="Times New Roman"/>
          <w:color w:val="000000"/>
          <w:sz w:val="28"/>
          <w:szCs w:val="28"/>
          <w:shd w:val="clear" w:color="auto" w:fill="FFFFFF"/>
        </w:rPr>
        <w:t xml:space="preserve"> антикризисных мероприятий дополнительных мер социальной поддержки Минтруда</w:t>
      </w:r>
      <w:r w:rsidR="00C8008E">
        <w:rPr>
          <w:rFonts w:ascii="Times New Roman" w:hAnsi="Times New Roman"/>
          <w:color w:val="000000"/>
          <w:sz w:val="28"/>
          <w:szCs w:val="28"/>
          <w:shd w:val="clear" w:color="auto" w:fill="FFFFFF"/>
        </w:rPr>
        <w:t xml:space="preserve"> </w:t>
      </w:r>
      <w:r w:rsidR="00A804CD" w:rsidRPr="00A57644">
        <w:rPr>
          <w:rFonts w:ascii="Times New Roman" w:hAnsi="Times New Roman"/>
          <w:color w:val="000000"/>
          <w:sz w:val="28"/>
          <w:szCs w:val="28"/>
        </w:rPr>
        <w:t xml:space="preserve">были предоставлены следующие социальные выплаты и льготы: 5 000 рублей на детей до трех лет, единовременная выплата на детей от 3 до 16 лет, дополнительная выплата на детей до 16 лет, ежемесячная выплата на детей в возрасте от 3 до 7 лет, повышенное пособие и увеличенный срок выплат при потере работы, по 3 000 рублей на детей безработных родителей, ежемесячные выплаты на первого и второго ребенка без заявлений, увеличение минимальной суммы больничных, кредитные и ипотечные каникулы, доплаты медработникам, мораторий на начисление неустойки за коммунальные долги, продление субсидий на оплату услуг ЖКХ. </w:t>
      </w:r>
      <w:r w:rsidR="00011428" w:rsidRPr="00A57644">
        <w:rPr>
          <w:rFonts w:ascii="Times New Roman" w:hAnsi="Times New Roman"/>
          <w:color w:val="000000"/>
          <w:sz w:val="28"/>
          <w:szCs w:val="28"/>
        </w:rPr>
        <w:t>В этот период население</w:t>
      </w:r>
      <w:r w:rsidR="00573D4B" w:rsidRPr="00A57644">
        <w:rPr>
          <w:rFonts w:ascii="Times New Roman" w:hAnsi="Times New Roman"/>
          <w:color w:val="000000"/>
          <w:sz w:val="28"/>
          <w:szCs w:val="28"/>
        </w:rPr>
        <w:t xml:space="preserve">, которые </w:t>
      </w:r>
      <w:r w:rsidR="00011428" w:rsidRPr="00A57644">
        <w:rPr>
          <w:rFonts w:ascii="Times New Roman" w:hAnsi="Times New Roman"/>
          <w:color w:val="000000"/>
          <w:sz w:val="28"/>
          <w:szCs w:val="28"/>
        </w:rPr>
        <w:t xml:space="preserve">предпочитали </w:t>
      </w:r>
      <w:r w:rsidR="00573D4B" w:rsidRPr="00A57644">
        <w:rPr>
          <w:rFonts w:ascii="Times New Roman" w:hAnsi="Times New Roman"/>
          <w:color w:val="000000"/>
          <w:sz w:val="28"/>
          <w:szCs w:val="28"/>
        </w:rPr>
        <w:t>более качественны</w:t>
      </w:r>
      <w:r w:rsidR="00DB406E" w:rsidRPr="00A57644">
        <w:rPr>
          <w:rFonts w:ascii="Times New Roman" w:hAnsi="Times New Roman"/>
          <w:color w:val="000000"/>
          <w:sz w:val="28"/>
          <w:szCs w:val="28"/>
        </w:rPr>
        <w:t>й</w:t>
      </w:r>
      <w:r w:rsidR="00573D4B" w:rsidRPr="00A57644">
        <w:rPr>
          <w:rFonts w:ascii="Times New Roman" w:hAnsi="Times New Roman"/>
          <w:color w:val="000000"/>
          <w:sz w:val="28"/>
          <w:szCs w:val="28"/>
        </w:rPr>
        <w:t xml:space="preserve"> товар, приходилось искать заменители. </w:t>
      </w:r>
      <w:r w:rsidR="00BC3871" w:rsidRPr="00A57644">
        <w:rPr>
          <w:rFonts w:ascii="Times New Roman" w:hAnsi="Times New Roman"/>
          <w:color w:val="000000"/>
          <w:sz w:val="28"/>
          <w:szCs w:val="28"/>
        </w:rPr>
        <w:t xml:space="preserve">Конечно, можно </w:t>
      </w:r>
      <w:r w:rsidR="00DB406E" w:rsidRPr="00A57644">
        <w:rPr>
          <w:rFonts w:ascii="Times New Roman" w:hAnsi="Times New Roman"/>
          <w:color w:val="000000"/>
          <w:sz w:val="28"/>
          <w:szCs w:val="28"/>
        </w:rPr>
        <w:t xml:space="preserve">было </w:t>
      </w:r>
      <w:r w:rsidR="00BC3871" w:rsidRPr="00A57644">
        <w:rPr>
          <w:rFonts w:ascii="Times New Roman" w:hAnsi="Times New Roman"/>
          <w:color w:val="000000"/>
          <w:sz w:val="28"/>
          <w:szCs w:val="28"/>
        </w:rPr>
        <w:t>попробовать найти самую дешевую вещь на рынке, но ведь не факт, что она окажется качественной.</w:t>
      </w:r>
      <w:r w:rsidR="00DB406E" w:rsidRPr="00A57644">
        <w:rPr>
          <w:rFonts w:ascii="Times New Roman" w:hAnsi="Times New Roman"/>
          <w:color w:val="000000"/>
          <w:sz w:val="28"/>
          <w:szCs w:val="28"/>
        </w:rPr>
        <w:t xml:space="preserve"> Однако, была и такая категория людей</w:t>
      </w:r>
      <w:r w:rsidR="00573D4B" w:rsidRPr="00A57644">
        <w:rPr>
          <w:rFonts w:ascii="Times New Roman" w:hAnsi="Times New Roman"/>
          <w:color w:val="000000"/>
          <w:sz w:val="28"/>
          <w:szCs w:val="28"/>
        </w:rPr>
        <w:t xml:space="preserve">, которые не попали ни под один из критериев. </w:t>
      </w:r>
      <w:r w:rsidR="00DB406E" w:rsidRPr="00A57644">
        <w:rPr>
          <w:rFonts w:ascii="Times New Roman" w:hAnsi="Times New Roman"/>
          <w:color w:val="000000"/>
          <w:sz w:val="28"/>
          <w:szCs w:val="28"/>
        </w:rPr>
        <w:t>А ч</w:t>
      </w:r>
      <w:r w:rsidR="00573D4B" w:rsidRPr="00A57644">
        <w:rPr>
          <w:rFonts w:ascii="Times New Roman" w:hAnsi="Times New Roman"/>
          <w:color w:val="000000"/>
          <w:sz w:val="28"/>
          <w:szCs w:val="28"/>
        </w:rPr>
        <w:t xml:space="preserve">то </w:t>
      </w:r>
      <w:r w:rsidR="00DB406E" w:rsidRPr="00A57644">
        <w:rPr>
          <w:rFonts w:ascii="Times New Roman" w:hAnsi="Times New Roman"/>
          <w:color w:val="000000"/>
          <w:sz w:val="28"/>
          <w:szCs w:val="28"/>
        </w:rPr>
        <w:t>де</w:t>
      </w:r>
      <w:r w:rsidR="00BC3871" w:rsidRPr="00A57644">
        <w:rPr>
          <w:rFonts w:ascii="Times New Roman" w:hAnsi="Times New Roman"/>
          <w:color w:val="000000"/>
          <w:sz w:val="28"/>
          <w:szCs w:val="28"/>
        </w:rPr>
        <w:t>лать</w:t>
      </w:r>
      <w:r w:rsidR="00DB406E" w:rsidRPr="00A57644">
        <w:rPr>
          <w:rFonts w:ascii="Times New Roman" w:hAnsi="Times New Roman"/>
          <w:color w:val="000000"/>
          <w:sz w:val="28"/>
          <w:szCs w:val="28"/>
        </w:rPr>
        <w:t xml:space="preserve"> им</w:t>
      </w:r>
      <w:r w:rsidR="00BC3871" w:rsidRPr="00A57644">
        <w:rPr>
          <w:rFonts w:ascii="Times New Roman" w:hAnsi="Times New Roman"/>
          <w:color w:val="000000"/>
          <w:sz w:val="28"/>
          <w:szCs w:val="28"/>
        </w:rPr>
        <w:t>?</w:t>
      </w:r>
      <w:r w:rsidR="00711A10" w:rsidRPr="00A57644">
        <w:rPr>
          <w:rFonts w:ascii="Times New Roman" w:hAnsi="Times New Roman"/>
          <w:color w:val="000000"/>
          <w:sz w:val="28"/>
          <w:szCs w:val="28"/>
        </w:rPr>
        <w:t xml:space="preserve"> Продать свои ненужные, но хорошо сохранившиеся вещи, открыть вклад, сдать имущество в аренду, заняться копирайтингом, взять репетиторст</w:t>
      </w:r>
      <w:r w:rsidR="00DB406E" w:rsidRPr="00A57644">
        <w:rPr>
          <w:rFonts w:ascii="Times New Roman" w:hAnsi="Times New Roman"/>
          <w:color w:val="000000"/>
          <w:sz w:val="28"/>
          <w:szCs w:val="28"/>
        </w:rPr>
        <w:t>во, а может постоянно «держать руку на пульсе», проводить постоянный мониторинг скидок, акций, купонов и т.д. С</w:t>
      </w:r>
      <w:r w:rsidR="00BC3871" w:rsidRPr="00A57644">
        <w:rPr>
          <w:rFonts w:ascii="Times New Roman" w:hAnsi="Times New Roman"/>
          <w:color w:val="000000"/>
          <w:sz w:val="28"/>
          <w:szCs w:val="28"/>
        </w:rPr>
        <w:t>егодня их предоставляют не только сами магазины в виде купонов, акций и специальных кодов, но и специализированные кэшбэк площадки</w:t>
      </w:r>
      <w:r w:rsidR="00DB406E" w:rsidRPr="00A57644">
        <w:rPr>
          <w:rFonts w:ascii="Times New Roman" w:hAnsi="Times New Roman"/>
          <w:color w:val="000000"/>
          <w:sz w:val="28"/>
          <w:szCs w:val="28"/>
        </w:rPr>
        <w:t xml:space="preserve">, а еще есть вариант </w:t>
      </w:r>
      <w:r w:rsidR="00D826E8" w:rsidRPr="00A57644">
        <w:rPr>
          <w:rFonts w:ascii="Times New Roman" w:hAnsi="Times New Roman"/>
          <w:color w:val="000000"/>
          <w:sz w:val="28"/>
          <w:szCs w:val="28"/>
        </w:rPr>
        <w:t xml:space="preserve">получить </w:t>
      </w:r>
      <w:r w:rsidR="00455628" w:rsidRPr="00A57644">
        <w:rPr>
          <w:rFonts w:ascii="Times New Roman" w:hAnsi="Times New Roman"/>
          <w:color w:val="000000"/>
          <w:sz w:val="28"/>
          <w:szCs w:val="28"/>
        </w:rPr>
        <w:t>деньги за налоговый вычет</w:t>
      </w:r>
      <w:r w:rsidR="00D826E8" w:rsidRPr="00A57644">
        <w:rPr>
          <w:rFonts w:ascii="Times New Roman" w:hAnsi="Times New Roman"/>
          <w:color w:val="000000"/>
          <w:sz w:val="28"/>
          <w:szCs w:val="28"/>
        </w:rPr>
        <w:t xml:space="preserve"> по НДФЛ, что может облегчить жизнь семья</w:t>
      </w:r>
      <w:r w:rsidR="00711A10" w:rsidRPr="00A57644">
        <w:rPr>
          <w:rFonts w:ascii="Times New Roman" w:hAnsi="Times New Roman"/>
          <w:color w:val="000000"/>
          <w:sz w:val="28"/>
          <w:szCs w:val="28"/>
        </w:rPr>
        <w:t>м</w:t>
      </w:r>
      <w:r w:rsidR="00D826E8" w:rsidRPr="00A57644">
        <w:rPr>
          <w:rFonts w:ascii="Times New Roman" w:hAnsi="Times New Roman"/>
          <w:color w:val="000000"/>
          <w:sz w:val="28"/>
          <w:szCs w:val="28"/>
        </w:rPr>
        <w:t>, физическим лицам и организациям.</w:t>
      </w:r>
    </w:p>
    <w:p w:rsidR="00EA4E55" w:rsidRPr="00A57644" w:rsidRDefault="00DB5086" w:rsidP="003A72C3">
      <w:pPr>
        <w:spacing w:after="0" w:line="360" w:lineRule="auto"/>
        <w:ind w:firstLine="709"/>
        <w:jc w:val="both"/>
        <w:rPr>
          <w:rFonts w:ascii="Times New Roman" w:hAnsi="Times New Roman"/>
          <w:color w:val="000000"/>
          <w:sz w:val="28"/>
          <w:szCs w:val="28"/>
        </w:rPr>
      </w:pPr>
      <w:r w:rsidRPr="00A57644">
        <w:rPr>
          <w:rFonts w:ascii="Times New Roman" w:hAnsi="Times New Roman"/>
          <w:b/>
          <w:color w:val="000000"/>
          <w:sz w:val="28"/>
          <w:szCs w:val="28"/>
        </w:rPr>
        <w:lastRenderedPageBreak/>
        <w:t xml:space="preserve">     </w:t>
      </w:r>
      <w:r w:rsidR="00EA4E55" w:rsidRPr="00A57644">
        <w:rPr>
          <w:rFonts w:ascii="Times New Roman" w:hAnsi="Times New Roman"/>
          <w:b/>
          <w:color w:val="000000"/>
          <w:sz w:val="28"/>
          <w:szCs w:val="28"/>
        </w:rPr>
        <w:t>Объект исследования:</w:t>
      </w:r>
      <w:r w:rsidR="00554613" w:rsidRPr="00A57644">
        <w:rPr>
          <w:rFonts w:ascii="Times New Roman" w:hAnsi="Times New Roman"/>
          <w:b/>
          <w:color w:val="000000"/>
          <w:sz w:val="28"/>
          <w:szCs w:val="28"/>
        </w:rPr>
        <w:t xml:space="preserve"> </w:t>
      </w:r>
      <w:r w:rsidR="00B31AA3" w:rsidRPr="00A57644">
        <w:rPr>
          <w:rFonts w:ascii="Times New Roman" w:hAnsi="Times New Roman"/>
          <w:color w:val="000000"/>
          <w:sz w:val="28"/>
          <w:szCs w:val="28"/>
        </w:rPr>
        <w:t>кэшбэк, налоговый вычет</w:t>
      </w:r>
      <w:r w:rsidR="00826891" w:rsidRPr="00A57644">
        <w:rPr>
          <w:rFonts w:ascii="Times New Roman" w:hAnsi="Times New Roman"/>
          <w:color w:val="000000"/>
          <w:sz w:val="28"/>
          <w:szCs w:val="28"/>
        </w:rPr>
        <w:t>.</w:t>
      </w:r>
    </w:p>
    <w:p w:rsidR="00EA4E55" w:rsidRPr="00A57644" w:rsidRDefault="00EA4E55" w:rsidP="003A72C3">
      <w:pPr>
        <w:spacing w:after="0" w:line="360" w:lineRule="auto"/>
        <w:ind w:firstLine="709"/>
        <w:jc w:val="both"/>
        <w:rPr>
          <w:rFonts w:ascii="Times New Roman" w:hAnsi="Times New Roman"/>
          <w:color w:val="000000"/>
          <w:sz w:val="28"/>
          <w:szCs w:val="28"/>
        </w:rPr>
      </w:pPr>
      <w:r w:rsidRPr="00A57644">
        <w:rPr>
          <w:rFonts w:ascii="Times New Roman" w:hAnsi="Times New Roman"/>
          <w:b/>
          <w:color w:val="000000"/>
          <w:sz w:val="28"/>
          <w:szCs w:val="28"/>
        </w:rPr>
        <w:t xml:space="preserve">     Предмет исследования:</w:t>
      </w:r>
      <w:r w:rsidR="00554613" w:rsidRPr="00A57644">
        <w:rPr>
          <w:rFonts w:ascii="Times New Roman" w:hAnsi="Times New Roman"/>
          <w:b/>
          <w:color w:val="000000"/>
          <w:sz w:val="28"/>
          <w:szCs w:val="28"/>
        </w:rPr>
        <w:t xml:space="preserve"> </w:t>
      </w:r>
      <w:r w:rsidR="00B31AA3" w:rsidRPr="00A57644">
        <w:rPr>
          <w:rFonts w:ascii="Times New Roman" w:hAnsi="Times New Roman"/>
          <w:color w:val="000000"/>
          <w:sz w:val="28"/>
          <w:szCs w:val="28"/>
        </w:rPr>
        <w:t>расчет выгоды кэшбэка и налогового вычета.</w:t>
      </w:r>
    </w:p>
    <w:p w:rsidR="00EA4E55" w:rsidRPr="00A57644" w:rsidRDefault="00EA4E55" w:rsidP="003A72C3">
      <w:pPr>
        <w:spacing w:after="0" w:line="360" w:lineRule="auto"/>
        <w:ind w:firstLine="709"/>
        <w:jc w:val="both"/>
        <w:rPr>
          <w:rFonts w:ascii="Times New Roman" w:hAnsi="Times New Roman"/>
          <w:color w:val="000000"/>
          <w:sz w:val="28"/>
          <w:szCs w:val="28"/>
        </w:rPr>
      </w:pPr>
      <w:r w:rsidRPr="00A57644">
        <w:rPr>
          <w:rFonts w:ascii="Times New Roman" w:hAnsi="Times New Roman"/>
          <w:b/>
          <w:color w:val="000000"/>
          <w:sz w:val="28"/>
          <w:szCs w:val="28"/>
        </w:rPr>
        <w:t xml:space="preserve">     Цель работы: </w:t>
      </w:r>
      <w:r w:rsidRPr="00A57644">
        <w:rPr>
          <w:rFonts w:ascii="Times New Roman" w:hAnsi="Times New Roman"/>
          <w:color w:val="000000"/>
          <w:sz w:val="28"/>
          <w:szCs w:val="28"/>
        </w:rPr>
        <w:t>выяснить</w:t>
      </w:r>
      <w:r w:rsidR="00B31AA3" w:rsidRPr="00A57644">
        <w:rPr>
          <w:rFonts w:ascii="Times New Roman" w:hAnsi="Times New Roman"/>
          <w:color w:val="000000"/>
          <w:sz w:val="28"/>
          <w:szCs w:val="28"/>
        </w:rPr>
        <w:t>, являются ли кэшбэк и налоговый вычет</w:t>
      </w:r>
      <w:r w:rsidRPr="00A57644">
        <w:rPr>
          <w:rFonts w:ascii="Times New Roman" w:hAnsi="Times New Roman"/>
          <w:color w:val="000000"/>
          <w:sz w:val="28"/>
          <w:szCs w:val="28"/>
        </w:rPr>
        <w:t xml:space="preserve"> дополнительным источником дохода.</w:t>
      </w:r>
    </w:p>
    <w:p w:rsidR="00455628" w:rsidRPr="00A57644" w:rsidRDefault="00DB5086" w:rsidP="003A72C3">
      <w:pPr>
        <w:spacing w:after="0" w:line="360" w:lineRule="auto"/>
        <w:ind w:firstLine="709"/>
        <w:jc w:val="both"/>
        <w:rPr>
          <w:rFonts w:ascii="Times New Roman" w:hAnsi="Times New Roman"/>
          <w:b/>
          <w:color w:val="000000"/>
          <w:sz w:val="28"/>
          <w:szCs w:val="28"/>
        </w:rPr>
      </w:pPr>
      <w:r w:rsidRPr="00A57644">
        <w:rPr>
          <w:rFonts w:ascii="Times New Roman" w:hAnsi="Times New Roman"/>
          <w:b/>
          <w:color w:val="000000"/>
          <w:sz w:val="28"/>
          <w:szCs w:val="28"/>
        </w:rPr>
        <w:t xml:space="preserve">     </w:t>
      </w:r>
      <w:r w:rsidR="00455628" w:rsidRPr="00A57644">
        <w:rPr>
          <w:rFonts w:ascii="Times New Roman" w:hAnsi="Times New Roman"/>
          <w:b/>
          <w:color w:val="000000"/>
          <w:sz w:val="28"/>
          <w:szCs w:val="28"/>
        </w:rPr>
        <w:t>Задачи исследования:</w:t>
      </w:r>
    </w:p>
    <w:p w:rsidR="00455628" w:rsidRPr="00A57644" w:rsidRDefault="00455628" w:rsidP="003A72C3">
      <w:pPr>
        <w:pStyle w:val="a3"/>
        <w:numPr>
          <w:ilvl w:val="0"/>
          <w:numId w:val="1"/>
        </w:numPr>
        <w:spacing w:after="0" w:line="360" w:lineRule="auto"/>
        <w:ind w:left="0" w:firstLine="709"/>
        <w:jc w:val="both"/>
        <w:rPr>
          <w:rFonts w:ascii="Times New Roman" w:hAnsi="Times New Roman"/>
          <w:sz w:val="28"/>
          <w:szCs w:val="28"/>
        </w:rPr>
      </w:pPr>
      <w:r w:rsidRPr="00A57644">
        <w:rPr>
          <w:rFonts w:ascii="Times New Roman" w:hAnsi="Times New Roman"/>
          <w:color w:val="000000"/>
          <w:sz w:val="28"/>
          <w:szCs w:val="28"/>
        </w:rPr>
        <w:t>Рассмотреть основные понятия</w:t>
      </w:r>
      <w:r w:rsidR="002555C9" w:rsidRPr="00A57644">
        <w:rPr>
          <w:rFonts w:ascii="Times New Roman" w:hAnsi="Times New Roman"/>
          <w:color w:val="000000"/>
          <w:sz w:val="28"/>
          <w:szCs w:val="28"/>
        </w:rPr>
        <w:t>: кэшбэк и налоговый вычет</w:t>
      </w:r>
      <w:r w:rsidR="00EA4E55" w:rsidRPr="00A57644">
        <w:rPr>
          <w:rFonts w:ascii="Times New Roman" w:hAnsi="Times New Roman"/>
          <w:color w:val="000000"/>
          <w:sz w:val="28"/>
          <w:szCs w:val="28"/>
        </w:rPr>
        <w:t>.</w:t>
      </w:r>
    </w:p>
    <w:p w:rsidR="00D826E8" w:rsidRPr="00A57644" w:rsidRDefault="00455628" w:rsidP="003A72C3">
      <w:pPr>
        <w:pStyle w:val="a3"/>
        <w:numPr>
          <w:ilvl w:val="0"/>
          <w:numId w:val="1"/>
        </w:numPr>
        <w:spacing w:after="0" w:line="360" w:lineRule="auto"/>
        <w:ind w:left="0" w:firstLine="709"/>
        <w:jc w:val="both"/>
        <w:rPr>
          <w:rFonts w:ascii="Times New Roman" w:hAnsi="Times New Roman"/>
          <w:sz w:val="28"/>
          <w:szCs w:val="28"/>
        </w:rPr>
      </w:pPr>
      <w:r w:rsidRPr="00A57644">
        <w:rPr>
          <w:rFonts w:ascii="Times New Roman" w:hAnsi="Times New Roman"/>
          <w:color w:val="000000"/>
          <w:sz w:val="28"/>
          <w:szCs w:val="28"/>
        </w:rPr>
        <w:t>Изучить истории возникновения</w:t>
      </w:r>
      <w:r w:rsidR="002555C9" w:rsidRPr="00A57644">
        <w:rPr>
          <w:rFonts w:ascii="Times New Roman" w:hAnsi="Times New Roman"/>
          <w:color w:val="000000"/>
          <w:sz w:val="28"/>
          <w:szCs w:val="28"/>
        </w:rPr>
        <w:t>.</w:t>
      </w:r>
    </w:p>
    <w:p w:rsidR="00D826E8" w:rsidRPr="00A57644" w:rsidRDefault="002555C9" w:rsidP="003A72C3">
      <w:pPr>
        <w:pStyle w:val="a3"/>
        <w:numPr>
          <w:ilvl w:val="0"/>
          <w:numId w:val="1"/>
        </w:numPr>
        <w:spacing w:after="0" w:line="360" w:lineRule="auto"/>
        <w:ind w:left="0" w:firstLine="709"/>
        <w:jc w:val="both"/>
        <w:rPr>
          <w:rFonts w:ascii="Times New Roman" w:hAnsi="Times New Roman"/>
          <w:sz w:val="28"/>
          <w:szCs w:val="28"/>
        </w:rPr>
      </w:pPr>
      <w:r w:rsidRPr="00A57644">
        <w:rPr>
          <w:rFonts w:ascii="Times New Roman" w:hAnsi="Times New Roman"/>
          <w:sz w:val="28"/>
          <w:szCs w:val="28"/>
        </w:rPr>
        <w:t>Проанализировать самые распространённые виды кэшбэка и выяснить, что реально является кэшбэком самых распространенных кэшбэк программ.</w:t>
      </w:r>
    </w:p>
    <w:p w:rsidR="002555C9" w:rsidRPr="00A57644" w:rsidRDefault="002555C9" w:rsidP="003A72C3">
      <w:pPr>
        <w:pStyle w:val="a3"/>
        <w:numPr>
          <w:ilvl w:val="0"/>
          <w:numId w:val="1"/>
        </w:numPr>
        <w:spacing w:after="0" w:line="360" w:lineRule="auto"/>
        <w:ind w:left="0" w:firstLine="709"/>
        <w:jc w:val="both"/>
        <w:rPr>
          <w:rFonts w:ascii="Times New Roman" w:hAnsi="Times New Roman"/>
          <w:sz w:val="28"/>
          <w:szCs w:val="28"/>
        </w:rPr>
      </w:pPr>
      <w:r w:rsidRPr="00A57644">
        <w:rPr>
          <w:rFonts w:ascii="Times New Roman" w:hAnsi="Times New Roman"/>
          <w:sz w:val="28"/>
          <w:szCs w:val="28"/>
        </w:rPr>
        <w:t>Проанализировать виды налоговых вычетов.</w:t>
      </w:r>
    </w:p>
    <w:p w:rsidR="0057726D" w:rsidRPr="00A57644" w:rsidRDefault="0057726D" w:rsidP="003A72C3">
      <w:pPr>
        <w:pStyle w:val="a4"/>
        <w:numPr>
          <w:ilvl w:val="0"/>
          <w:numId w:val="1"/>
        </w:numPr>
        <w:spacing w:before="0" w:after="0" w:line="360" w:lineRule="auto"/>
        <w:ind w:left="0" w:firstLine="709"/>
        <w:jc w:val="both"/>
        <w:rPr>
          <w:color w:val="000000" w:themeColor="text1"/>
          <w:sz w:val="28"/>
          <w:szCs w:val="28"/>
          <w:shd w:val="clear" w:color="auto" w:fill="FFFFFF"/>
        </w:rPr>
      </w:pPr>
      <w:r w:rsidRPr="00A57644">
        <w:rPr>
          <w:color w:val="000000" w:themeColor="text1"/>
          <w:sz w:val="28"/>
          <w:szCs w:val="28"/>
          <w:shd w:val="clear" w:color="auto" w:fill="FFFFFF"/>
        </w:rPr>
        <w:t>Популяризировать собранную информацию среди сверстников.</w:t>
      </w:r>
    </w:p>
    <w:p w:rsidR="002555C9" w:rsidRPr="00A57644" w:rsidRDefault="0057726D" w:rsidP="003A72C3">
      <w:pPr>
        <w:pStyle w:val="a4"/>
        <w:numPr>
          <w:ilvl w:val="0"/>
          <w:numId w:val="1"/>
        </w:numPr>
        <w:spacing w:before="0" w:after="0" w:line="360" w:lineRule="auto"/>
        <w:ind w:left="0" w:firstLine="709"/>
        <w:jc w:val="both"/>
        <w:rPr>
          <w:color w:val="000000" w:themeColor="text1"/>
          <w:sz w:val="28"/>
          <w:szCs w:val="28"/>
          <w:shd w:val="clear" w:color="auto" w:fill="FFFFFF"/>
        </w:rPr>
      </w:pPr>
      <w:r w:rsidRPr="00A57644">
        <w:rPr>
          <w:color w:val="000000" w:themeColor="text1"/>
          <w:sz w:val="28"/>
          <w:szCs w:val="28"/>
          <w:shd w:val="clear" w:color="auto" w:fill="FFFFFF"/>
        </w:rPr>
        <w:t>Показать взаимосвязь (математики и экономики), применение процент</w:t>
      </w:r>
      <w:r w:rsidR="00E11B82" w:rsidRPr="00A57644">
        <w:rPr>
          <w:color w:val="000000" w:themeColor="text1"/>
          <w:sz w:val="28"/>
          <w:szCs w:val="28"/>
          <w:shd w:val="clear" w:color="auto" w:fill="FFFFFF"/>
        </w:rPr>
        <w:t>ов при расчете налогового вычета.</w:t>
      </w:r>
    </w:p>
    <w:p w:rsidR="00D826E8" w:rsidRPr="00A57644" w:rsidRDefault="00DB5086" w:rsidP="003A72C3">
      <w:pPr>
        <w:spacing w:after="0" w:line="360" w:lineRule="auto"/>
        <w:ind w:firstLine="709"/>
        <w:jc w:val="both"/>
        <w:rPr>
          <w:rFonts w:ascii="Times New Roman" w:hAnsi="Times New Roman"/>
          <w:sz w:val="28"/>
          <w:szCs w:val="28"/>
        </w:rPr>
      </w:pPr>
      <w:r w:rsidRPr="00A57644">
        <w:rPr>
          <w:rFonts w:ascii="Times New Roman" w:hAnsi="Times New Roman"/>
          <w:b/>
          <w:sz w:val="28"/>
          <w:szCs w:val="28"/>
        </w:rPr>
        <w:t xml:space="preserve">     </w:t>
      </w:r>
      <w:r w:rsidR="00EA4E55" w:rsidRPr="00A57644">
        <w:rPr>
          <w:rFonts w:ascii="Times New Roman" w:hAnsi="Times New Roman"/>
          <w:b/>
          <w:sz w:val="28"/>
          <w:szCs w:val="28"/>
        </w:rPr>
        <w:t xml:space="preserve">Гипотеза: </w:t>
      </w:r>
      <w:r w:rsidR="00B31AA3" w:rsidRPr="00A57644">
        <w:rPr>
          <w:rFonts w:ascii="Times New Roman" w:hAnsi="Times New Roman"/>
          <w:sz w:val="28"/>
          <w:szCs w:val="28"/>
        </w:rPr>
        <w:t>кэшбэк и налоговый вычет</w:t>
      </w:r>
      <w:r w:rsidR="00554613" w:rsidRPr="00A57644">
        <w:rPr>
          <w:rFonts w:ascii="Times New Roman" w:hAnsi="Times New Roman"/>
          <w:sz w:val="28"/>
          <w:szCs w:val="28"/>
        </w:rPr>
        <w:t xml:space="preserve"> </w:t>
      </w:r>
      <w:r w:rsidR="002555C9" w:rsidRPr="00A57644">
        <w:rPr>
          <w:rFonts w:ascii="Times New Roman" w:hAnsi="Times New Roman"/>
          <w:sz w:val="28"/>
          <w:szCs w:val="28"/>
        </w:rPr>
        <w:t>являются дополнительным доходом семейного бюджета</w:t>
      </w:r>
      <w:r w:rsidR="00EA4E55" w:rsidRPr="00A57644">
        <w:rPr>
          <w:rFonts w:ascii="Times New Roman" w:hAnsi="Times New Roman"/>
          <w:sz w:val="28"/>
          <w:szCs w:val="28"/>
        </w:rPr>
        <w:t>.</w:t>
      </w:r>
    </w:p>
    <w:p w:rsidR="00EA4E55" w:rsidRPr="00A57644" w:rsidRDefault="00EA4E55" w:rsidP="003A72C3">
      <w:pPr>
        <w:spacing w:after="0" w:line="360" w:lineRule="auto"/>
        <w:ind w:firstLine="709"/>
        <w:jc w:val="both"/>
        <w:rPr>
          <w:rFonts w:ascii="Times New Roman" w:hAnsi="Times New Roman"/>
          <w:sz w:val="28"/>
          <w:szCs w:val="28"/>
        </w:rPr>
      </w:pPr>
      <w:r w:rsidRPr="00A57644">
        <w:rPr>
          <w:rFonts w:ascii="Times New Roman" w:hAnsi="Times New Roman"/>
          <w:b/>
          <w:sz w:val="28"/>
          <w:szCs w:val="28"/>
        </w:rPr>
        <w:t xml:space="preserve">     Методы исследования: </w:t>
      </w:r>
      <w:r w:rsidR="00842C8C" w:rsidRPr="00A57644">
        <w:rPr>
          <w:rFonts w:ascii="Times New Roman" w:hAnsi="Times New Roman"/>
          <w:sz w:val="28"/>
          <w:szCs w:val="28"/>
        </w:rPr>
        <w:t>эмпирические (опрос, сравнение, счет), экпериментально-теор</w:t>
      </w:r>
      <w:r w:rsidR="00B31AA3" w:rsidRPr="00A57644">
        <w:rPr>
          <w:rFonts w:ascii="Times New Roman" w:hAnsi="Times New Roman"/>
          <w:sz w:val="28"/>
          <w:szCs w:val="28"/>
        </w:rPr>
        <w:t>етические (анализ,</w:t>
      </w:r>
      <w:r w:rsidR="00842C8C" w:rsidRPr="00A57644">
        <w:rPr>
          <w:rFonts w:ascii="Times New Roman" w:hAnsi="Times New Roman"/>
          <w:sz w:val="28"/>
          <w:szCs w:val="28"/>
        </w:rPr>
        <w:t xml:space="preserve"> си</w:t>
      </w:r>
      <w:r w:rsidR="00554613" w:rsidRPr="00A57644">
        <w:rPr>
          <w:rFonts w:ascii="Times New Roman" w:hAnsi="Times New Roman"/>
          <w:sz w:val="28"/>
          <w:szCs w:val="28"/>
        </w:rPr>
        <w:t>нтез), теоретические (изучение и</w:t>
      </w:r>
      <w:r w:rsidR="00842C8C" w:rsidRPr="00A57644">
        <w:rPr>
          <w:rFonts w:ascii="Times New Roman" w:hAnsi="Times New Roman"/>
          <w:sz w:val="28"/>
          <w:szCs w:val="28"/>
        </w:rPr>
        <w:t xml:space="preserve"> обобщение, анализ и синтез)</w:t>
      </w:r>
    </w:p>
    <w:p w:rsidR="0032452F" w:rsidRPr="00A57644" w:rsidRDefault="0032452F" w:rsidP="003A72C3">
      <w:pPr>
        <w:spacing w:line="360" w:lineRule="auto"/>
        <w:ind w:firstLine="709"/>
        <w:jc w:val="both"/>
        <w:rPr>
          <w:rFonts w:ascii="Times New Roman" w:hAnsi="Times New Roman"/>
          <w:color w:val="000000"/>
          <w:sz w:val="28"/>
          <w:szCs w:val="28"/>
        </w:rPr>
      </w:pPr>
    </w:p>
    <w:p w:rsidR="00E11B82" w:rsidRPr="00A57644" w:rsidRDefault="00E11B82" w:rsidP="003A72C3">
      <w:pPr>
        <w:spacing w:line="360" w:lineRule="auto"/>
        <w:ind w:firstLine="709"/>
        <w:jc w:val="both"/>
        <w:rPr>
          <w:rFonts w:ascii="Times New Roman" w:hAnsi="Times New Roman"/>
          <w:color w:val="000000"/>
          <w:sz w:val="28"/>
          <w:szCs w:val="28"/>
        </w:rPr>
      </w:pPr>
    </w:p>
    <w:p w:rsidR="00E11B82" w:rsidRPr="00A57644" w:rsidRDefault="00E11B82" w:rsidP="003A72C3">
      <w:pPr>
        <w:spacing w:line="360" w:lineRule="auto"/>
        <w:ind w:firstLine="709"/>
        <w:jc w:val="both"/>
        <w:rPr>
          <w:rFonts w:ascii="Times New Roman" w:hAnsi="Times New Roman"/>
          <w:color w:val="000000"/>
          <w:sz w:val="28"/>
          <w:szCs w:val="28"/>
        </w:rPr>
      </w:pPr>
    </w:p>
    <w:p w:rsidR="00E11B82" w:rsidRPr="00A57644" w:rsidRDefault="00E11B82" w:rsidP="003A72C3">
      <w:pPr>
        <w:spacing w:line="360" w:lineRule="auto"/>
        <w:ind w:firstLine="709"/>
        <w:jc w:val="both"/>
        <w:rPr>
          <w:rFonts w:ascii="Times New Roman" w:hAnsi="Times New Roman"/>
          <w:color w:val="000000"/>
          <w:sz w:val="28"/>
          <w:szCs w:val="28"/>
        </w:rPr>
      </w:pPr>
    </w:p>
    <w:p w:rsidR="00E11B82" w:rsidRPr="00A57644" w:rsidRDefault="00E11B82" w:rsidP="003A72C3">
      <w:pPr>
        <w:spacing w:line="360" w:lineRule="auto"/>
        <w:ind w:firstLine="709"/>
        <w:jc w:val="both"/>
        <w:rPr>
          <w:rFonts w:ascii="Times New Roman" w:hAnsi="Times New Roman"/>
          <w:color w:val="000000"/>
          <w:sz w:val="28"/>
          <w:szCs w:val="28"/>
        </w:rPr>
      </w:pPr>
    </w:p>
    <w:p w:rsidR="00554613" w:rsidRDefault="00554613" w:rsidP="003A72C3">
      <w:pPr>
        <w:spacing w:line="360" w:lineRule="auto"/>
        <w:ind w:firstLine="709"/>
        <w:jc w:val="both"/>
        <w:rPr>
          <w:rFonts w:ascii="Times New Roman" w:hAnsi="Times New Roman"/>
          <w:color w:val="000000"/>
          <w:sz w:val="28"/>
          <w:szCs w:val="28"/>
        </w:rPr>
      </w:pPr>
    </w:p>
    <w:p w:rsidR="00A57644" w:rsidRPr="00A57644" w:rsidRDefault="00A57644" w:rsidP="003A72C3">
      <w:pPr>
        <w:spacing w:line="360" w:lineRule="auto"/>
        <w:ind w:firstLine="709"/>
        <w:jc w:val="both"/>
        <w:rPr>
          <w:rFonts w:ascii="Times New Roman" w:hAnsi="Times New Roman"/>
          <w:color w:val="000000"/>
          <w:sz w:val="28"/>
          <w:szCs w:val="28"/>
        </w:rPr>
      </w:pPr>
    </w:p>
    <w:p w:rsidR="00DB5086" w:rsidRPr="00A57644" w:rsidRDefault="00DB5086" w:rsidP="003A72C3">
      <w:pPr>
        <w:spacing w:after="0" w:line="360" w:lineRule="auto"/>
        <w:ind w:firstLine="709"/>
        <w:jc w:val="both"/>
        <w:rPr>
          <w:rFonts w:ascii="Times New Roman" w:hAnsi="Times New Roman"/>
          <w:color w:val="000000"/>
          <w:sz w:val="28"/>
          <w:szCs w:val="28"/>
          <w:shd w:val="clear" w:color="auto" w:fill="FFFFFF"/>
        </w:rPr>
      </w:pPr>
      <w:r w:rsidRPr="00A57644">
        <w:rPr>
          <w:rFonts w:ascii="Times New Roman" w:hAnsi="Times New Roman"/>
          <w:color w:val="000000"/>
          <w:sz w:val="28"/>
          <w:szCs w:val="28"/>
          <w:shd w:val="clear" w:color="auto" w:fill="FFFFFF"/>
        </w:rPr>
        <w:lastRenderedPageBreak/>
        <w:t xml:space="preserve">     </w:t>
      </w:r>
      <w:r w:rsidR="005924D4" w:rsidRPr="00A57644">
        <w:rPr>
          <w:rFonts w:ascii="Times New Roman" w:hAnsi="Times New Roman"/>
          <w:color w:val="000000"/>
          <w:sz w:val="28"/>
          <w:szCs w:val="28"/>
          <w:shd w:val="clear" w:color="auto" w:fill="FFFFFF"/>
        </w:rPr>
        <w:t>Банковские карты с функцией кэшбэка, когда процент от потраченной суммы банк возвращает на карточный счет деньгами или баллами, которые можно конвертировать в рубли, пользуются неизменной популярностью.</w:t>
      </w:r>
    </w:p>
    <w:p w:rsidR="00DB5086" w:rsidRPr="00A57644" w:rsidRDefault="00DB5086" w:rsidP="003A72C3">
      <w:pPr>
        <w:spacing w:after="0" w:line="360" w:lineRule="auto"/>
        <w:ind w:firstLine="709"/>
        <w:jc w:val="both"/>
        <w:rPr>
          <w:rFonts w:ascii="Times New Roman" w:hAnsi="Times New Roman"/>
          <w:color w:val="000000"/>
          <w:sz w:val="28"/>
          <w:szCs w:val="28"/>
          <w:shd w:val="clear" w:color="auto" w:fill="FFFFFF"/>
        </w:rPr>
      </w:pPr>
    </w:p>
    <w:p w:rsidR="005924D4" w:rsidRPr="00A57644" w:rsidRDefault="005924D4" w:rsidP="003A72C3">
      <w:pPr>
        <w:spacing w:after="0" w:line="360" w:lineRule="auto"/>
        <w:ind w:firstLine="709"/>
        <w:jc w:val="both"/>
        <w:rPr>
          <w:rFonts w:ascii="Times New Roman" w:hAnsi="Times New Roman"/>
          <w:color w:val="000000"/>
          <w:sz w:val="28"/>
          <w:szCs w:val="28"/>
          <w:shd w:val="clear" w:color="auto" w:fill="FFFFFF"/>
        </w:rPr>
      </w:pPr>
      <w:r w:rsidRPr="00A57644">
        <w:rPr>
          <w:rFonts w:ascii="Times New Roman" w:hAnsi="Times New Roman"/>
          <w:color w:val="000000"/>
          <w:sz w:val="28"/>
          <w:szCs w:val="28"/>
          <w:shd w:val="clear" w:color="auto" w:fill="FFFFFF"/>
        </w:rPr>
        <w:t xml:space="preserve"> </w:t>
      </w:r>
    </w:p>
    <w:p w:rsidR="00D826E8" w:rsidRPr="00A57644" w:rsidRDefault="00FD231C" w:rsidP="003A72C3">
      <w:pPr>
        <w:spacing w:after="0" w:line="360" w:lineRule="auto"/>
        <w:ind w:firstLine="709"/>
        <w:jc w:val="center"/>
        <w:rPr>
          <w:rFonts w:ascii="Times New Roman" w:hAnsi="Times New Roman"/>
          <w:b/>
          <w:color w:val="000000"/>
          <w:sz w:val="28"/>
          <w:szCs w:val="28"/>
        </w:rPr>
      </w:pPr>
      <w:r w:rsidRPr="00A57644">
        <w:rPr>
          <w:rFonts w:ascii="Times New Roman" w:hAnsi="Times New Roman"/>
          <w:b/>
          <w:color w:val="000000"/>
          <w:sz w:val="28"/>
          <w:szCs w:val="28"/>
        </w:rPr>
        <w:t>1.</w:t>
      </w:r>
      <w:r w:rsidR="00D826E8" w:rsidRPr="00A57644">
        <w:rPr>
          <w:rFonts w:ascii="Times New Roman" w:hAnsi="Times New Roman"/>
          <w:b/>
          <w:color w:val="000000"/>
          <w:sz w:val="28"/>
          <w:szCs w:val="28"/>
        </w:rPr>
        <w:t>Понятие кэшбэка</w:t>
      </w:r>
    </w:p>
    <w:p w:rsidR="00DB5086" w:rsidRPr="00A57644" w:rsidRDefault="00DB5086" w:rsidP="003A72C3">
      <w:pPr>
        <w:spacing w:after="0" w:line="360" w:lineRule="auto"/>
        <w:ind w:firstLine="709"/>
        <w:jc w:val="center"/>
        <w:rPr>
          <w:rFonts w:ascii="Times New Roman" w:hAnsi="Times New Roman"/>
          <w:b/>
          <w:color w:val="000000"/>
          <w:sz w:val="28"/>
          <w:szCs w:val="28"/>
        </w:rPr>
      </w:pPr>
    </w:p>
    <w:p w:rsidR="00DB5086" w:rsidRPr="00A57644" w:rsidRDefault="00DB5086" w:rsidP="003A72C3">
      <w:pPr>
        <w:spacing w:after="0" w:line="360" w:lineRule="auto"/>
        <w:ind w:firstLine="709"/>
        <w:jc w:val="center"/>
        <w:rPr>
          <w:rFonts w:ascii="Times New Roman" w:hAnsi="Times New Roman"/>
          <w:b/>
          <w:color w:val="000000"/>
          <w:sz w:val="28"/>
          <w:szCs w:val="28"/>
        </w:rPr>
      </w:pPr>
    </w:p>
    <w:p w:rsidR="00D826E8" w:rsidRPr="00A57644" w:rsidRDefault="00DB5086" w:rsidP="003A72C3">
      <w:pPr>
        <w:spacing w:after="0" w:line="360" w:lineRule="auto"/>
        <w:ind w:firstLine="709"/>
        <w:jc w:val="both"/>
        <w:rPr>
          <w:rFonts w:ascii="Times New Roman" w:hAnsi="Times New Roman"/>
          <w:color w:val="000000"/>
          <w:sz w:val="28"/>
          <w:szCs w:val="28"/>
        </w:rPr>
      </w:pPr>
      <w:r w:rsidRPr="00A57644">
        <w:rPr>
          <w:rFonts w:ascii="Times New Roman" w:hAnsi="Times New Roman"/>
          <w:color w:val="000000"/>
          <w:sz w:val="28"/>
          <w:szCs w:val="28"/>
        </w:rPr>
        <w:t xml:space="preserve">     </w:t>
      </w:r>
      <w:r w:rsidR="00D826E8" w:rsidRPr="00A57644">
        <w:rPr>
          <w:rFonts w:ascii="Times New Roman" w:hAnsi="Times New Roman"/>
          <w:color w:val="000000"/>
          <w:sz w:val="28"/>
          <w:szCs w:val="28"/>
        </w:rPr>
        <w:t>Кэшбэк (англ. «cashback») – это слово, образованное от двух английских слов: «cash» на русском языке означает «деньги» (наличные), «back» означает «назад», более точно – «вернуть назад». То есть кэшбэк – это возврат денег за какую-либо покупку.</w:t>
      </w:r>
    </w:p>
    <w:p w:rsidR="00DB5086" w:rsidRPr="00A57644" w:rsidRDefault="00DB5086" w:rsidP="003A72C3">
      <w:pPr>
        <w:spacing w:after="0" w:line="360" w:lineRule="auto"/>
        <w:ind w:firstLine="709"/>
        <w:jc w:val="both"/>
        <w:rPr>
          <w:rFonts w:ascii="Times New Roman" w:hAnsi="Times New Roman"/>
          <w:color w:val="000000"/>
          <w:sz w:val="28"/>
          <w:szCs w:val="28"/>
        </w:rPr>
      </w:pPr>
    </w:p>
    <w:p w:rsidR="00DB5086" w:rsidRPr="00A57644" w:rsidRDefault="00DB5086" w:rsidP="003A72C3">
      <w:pPr>
        <w:spacing w:after="0" w:line="360" w:lineRule="auto"/>
        <w:ind w:firstLine="709"/>
        <w:jc w:val="both"/>
        <w:rPr>
          <w:rFonts w:ascii="Times New Roman" w:hAnsi="Times New Roman"/>
          <w:color w:val="000000"/>
          <w:sz w:val="28"/>
          <w:szCs w:val="28"/>
        </w:rPr>
      </w:pPr>
    </w:p>
    <w:p w:rsidR="00D826E8" w:rsidRPr="00A57644" w:rsidRDefault="00D826E8" w:rsidP="003A72C3">
      <w:pPr>
        <w:pStyle w:val="a3"/>
        <w:numPr>
          <w:ilvl w:val="1"/>
          <w:numId w:val="35"/>
        </w:numPr>
        <w:spacing w:after="0" w:line="360" w:lineRule="auto"/>
        <w:ind w:left="0" w:firstLine="709"/>
        <w:jc w:val="center"/>
        <w:rPr>
          <w:rFonts w:ascii="Times New Roman" w:hAnsi="Times New Roman"/>
          <w:b/>
          <w:color w:val="000000"/>
          <w:sz w:val="28"/>
          <w:szCs w:val="28"/>
        </w:rPr>
      </w:pPr>
      <w:r w:rsidRPr="00A57644">
        <w:rPr>
          <w:rFonts w:ascii="Times New Roman" w:hAnsi="Times New Roman"/>
          <w:b/>
          <w:color w:val="000000"/>
          <w:sz w:val="28"/>
          <w:szCs w:val="28"/>
        </w:rPr>
        <w:t>История возникновения кэшбэка</w:t>
      </w:r>
    </w:p>
    <w:p w:rsidR="00DB5086" w:rsidRPr="00A57644" w:rsidRDefault="00DB5086" w:rsidP="003A72C3">
      <w:pPr>
        <w:spacing w:after="0" w:line="360" w:lineRule="auto"/>
        <w:ind w:firstLine="709"/>
        <w:rPr>
          <w:rFonts w:ascii="Times New Roman" w:hAnsi="Times New Roman"/>
          <w:b/>
          <w:color w:val="000000"/>
          <w:sz w:val="28"/>
          <w:szCs w:val="28"/>
        </w:rPr>
      </w:pPr>
    </w:p>
    <w:p w:rsidR="00DB5086" w:rsidRPr="00A57644" w:rsidRDefault="00DB5086" w:rsidP="003A72C3">
      <w:pPr>
        <w:spacing w:after="0" w:line="360" w:lineRule="auto"/>
        <w:ind w:firstLine="709"/>
        <w:rPr>
          <w:rFonts w:ascii="Times New Roman" w:hAnsi="Times New Roman"/>
          <w:b/>
          <w:color w:val="000000"/>
          <w:sz w:val="28"/>
          <w:szCs w:val="28"/>
        </w:rPr>
      </w:pPr>
    </w:p>
    <w:p w:rsidR="001A620D" w:rsidRPr="00A57644" w:rsidRDefault="00DB5086" w:rsidP="003A72C3">
      <w:pPr>
        <w:pStyle w:val="a4"/>
        <w:spacing w:before="0" w:beforeAutospacing="0" w:after="0" w:afterAutospacing="0" w:line="360" w:lineRule="auto"/>
        <w:ind w:firstLine="709"/>
        <w:jc w:val="both"/>
        <w:rPr>
          <w:color w:val="000000"/>
          <w:sz w:val="28"/>
          <w:szCs w:val="28"/>
        </w:rPr>
      </w:pPr>
      <w:r w:rsidRPr="00A57644">
        <w:rPr>
          <w:color w:val="000000"/>
          <w:sz w:val="28"/>
          <w:szCs w:val="28"/>
        </w:rPr>
        <w:t xml:space="preserve">     </w:t>
      </w:r>
      <w:r w:rsidR="001A620D" w:rsidRPr="00A57644">
        <w:rPr>
          <w:color w:val="000000"/>
          <w:sz w:val="28"/>
          <w:szCs w:val="28"/>
        </w:rPr>
        <w:t>Программы по возврату средств изобрели во второй половине прошлого столетия, их родиной стали США и страны Европы (в основном Великобритания). Изначально кэшбэк активно использовался как привлечение клиентов в банковской сфере. Человек становился держателем кредитки или дебетовой карты, рассчитывался ей, а в «благодарность» за это банк возвращал небольшой процент. Как правило, до 90-х годов кэшбэк был в районе 1-1,5 %.</w:t>
      </w:r>
    </w:p>
    <w:p w:rsidR="001A620D" w:rsidRPr="00A57644" w:rsidRDefault="00DB5086" w:rsidP="003A72C3">
      <w:pPr>
        <w:pStyle w:val="a4"/>
        <w:spacing w:before="0" w:beforeAutospacing="0" w:after="0" w:afterAutospacing="0" w:line="360" w:lineRule="auto"/>
        <w:ind w:firstLine="709"/>
        <w:jc w:val="both"/>
        <w:rPr>
          <w:color w:val="000000"/>
          <w:sz w:val="28"/>
          <w:szCs w:val="28"/>
        </w:rPr>
      </w:pPr>
      <w:r w:rsidRPr="00A57644">
        <w:rPr>
          <w:color w:val="000000"/>
          <w:sz w:val="28"/>
          <w:szCs w:val="28"/>
        </w:rPr>
        <w:t xml:space="preserve">     </w:t>
      </w:r>
      <w:r w:rsidR="001A620D" w:rsidRPr="00A57644">
        <w:rPr>
          <w:color w:val="000000"/>
          <w:sz w:val="28"/>
          <w:szCs w:val="28"/>
        </w:rPr>
        <w:t>Кэшбэком заинтересовались авиакомпании, которые стали возвращать путешественникам мили (то есть баллы для полетов). Но остальные фирмы еще не вышли на такой способ привлечения клиентов.</w:t>
      </w:r>
    </w:p>
    <w:p w:rsidR="001A620D" w:rsidRPr="00A57644" w:rsidRDefault="00DB5086" w:rsidP="003A72C3">
      <w:pPr>
        <w:pStyle w:val="a4"/>
        <w:spacing w:before="0" w:beforeAutospacing="0" w:after="0" w:afterAutospacing="0" w:line="360" w:lineRule="auto"/>
        <w:ind w:firstLine="709"/>
        <w:jc w:val="both"/>
        <w:rPr>
          <w:color w:val="000000"/>
          <w:sz w:val="28"/>
          <w:szCs w:val="28"/>
        </w:rPr>
      </w:pPr>
      <w:r w:rsidRPr="00A57644">
        <w:rPr>
          <w:color w:val="000000"/>
          <w:sz w:val="28"/>
          <w:szCs w:val="28"/>
        </w:rPr>
        <w:lastRenderedPageBreak/>
        <w:t xml:space="preserve">     </w:t>
      </w:r>
      <w:r w:rsidR="001A620D" w:rsidRPr="00A57644">
        <w:rPr>
          <w:color w:val="000000"/>
          <w:sz w:val="28"/>
          <w:szCs w:val="28"/>
        </w:rPr>
        <w:t>В 1990-х годах банки США впервые предложили держателям своих карт небывалый размер возврата – 5%. Такой кэшбэк был доступен только при покупках в супермаркетах, аптеках и на заправках.</w:t>
      </w:r>
    </w:p>
    <w:p w:rsidR="001A620D" w:rsidRPr="00A57644" w:rsidRDefault="00DB5086" w:rsidP="003A72C3">
      <w:pPr>
        <w:pStyle w:val="a4"/>
        <w:spacing w:before="0" w:beforeAutospacing="0" w:after="0" w:afterAutospacing="0" w:line="360" w:lineRule="auto"/>
        <w:ind w:firstLine="709"/>
        <w:jc w:val="both"/>
        <w:rPr>
          <w:color w:val="000000"/>
          <w:sz w:val="28"/>
          <w:szCs w:val="28"/>
        </w:rPr>
      </w:pPr>
      <w:r w:rsidRPr="00A57644">
        <w:rPr>
          <w:color w:val="000000"/>
          <w:sz w:val="28"/>
          <w:szCs w:val="28"/>
        </w:rPr>
        <w:t xml:space="preserve">     </w:t>
      </w:r>
      <w:r w:rsidR="001A620D" w:rsidRPr="00A57644">
        <w:rPr>
          <w:color w:val="000000"/>
          <w:sz w:val="28"/>
          <w:szCs w:val="28"/>
        </w:rPr>
        <w:t>В Россию кэшбэк пришел после 2005 года – и тоже в виде процента возврата за покупки по карте. Спустя 5-7 лет начали появляться кэшбэк-сервисы, а за ними – приложения для мобильных, которые возвращают деньги за оффлайн-покупки (по чекам).</w:t>
      </w:r>
    </w:p>
    <w:p w:rsidR="0032452F" w:rsidRPr="00A57644" w:rsidRDefault="00DB5086" w:rsidP="003A72C3">
      <w:pPr>
        <w:pStyle w:val="a4"/>
        <w:spacing w:before="0" w:beforeAutospacing="0" w:after="0" w:afterAutospacing="0" w:line="360" w:lineRule="auto"/>
        <w:ind w:firstLine="709"/>
        <w:jc w:val="both"/>
        <w:rPr>
          <w:color w:val="000000"/>
          <w:sz w:val="28"/>
          <w:szCs w:val="28"/>
        </w:rPr>
      </w:pPr>
      <w:r w:rsidRPr="00A57644">
        <w:rPr>
          <w:color w:val="000000"/>
          <w:sz w:val="28"/>
          <w:szCs w:val="28"/>
        </w:rPr>
        <w:t xml:space="preserve">     </w:t>
      </w:r>
      <w:r w:rsidR="0032452F" w:rsidRPr="00A57644">
        <w:rPr>
          <w:color w:val="000000"/>
          <w:sz w:val="28"/>
          <w:szCs w:val="28"/>
        </w:rPr>
        <w:t>В каком виде можно получить кэшбэк в России:</w:t>
      </w:r>
    </w:p>
    <w:p w:rsidR="0032452F" w:rsidRPr="00A57644" w:rsidRDefault="0032452F" w:rsidP="003A72C3">
      <w:pPr>
        <w:pStyle w:val="a4"/>
        <w:spacing w:before="0" w:beforeAutospacing="0" w:after="0" w:afterAutospacing="0" w:line="360" w:lineRule="auto"/>
        <w:ind w:firstLine="709"/>
        <w:jc w:val="both"/>
        <w:rPr>
          <w:color w:val="000000"/>
          <w:sz w:val="28"/>
          <w:szCs w:val="28"/>
        </w:rPr>
      </w:pPr>
      <w:r w:rsidRPr="00A57644">
        <w:rPr>
          <w:color w:val="000000"/>
          <w:sz w:val="28"/>
          <w:szCs w:val="28"/>
        </w:rPr>
        <w:t>· деньги;</w:t>
      </w:r>
    </w:p>
    <w:p w:rsidR="0032452F" w:rsidRPr="00A57644" w:rsidRDefault="0032452F" w:rsidP="003A72C3">
      <w:pPr>
        <w:pStyle w:val="a4"/>
        <w:spacing w:before="0" w:beforeAutospacing="0" w:after="0" w:afterAutospacing="0" w:line="360" w:lineRule="auto"/>
        <w:ind w:firstLine="709"/>
        <w:jc w:val="both"/>
        <w:rPr>
          <w:color w:val="000000"/>
          <w:sz w:val="28"/>
          <w:szCs w:val="28"/>
        </w:rPr>
      </w:pPr>
      <w:r w:rsidRPr="00A57644">
        <w:rPr>
          <w:color w:val="000000"/>
          <w:sz w:val="28"/>
          <w:szCs w:val="28"/>
        </w:rPr>
        <w:t>· баллы, или бонусы;</w:t>
      </w:r>
    </w:p>
    <w:p w:rsidR="0032452F" w:rsidRPr="00A57644" w:rsidRDefault="0032452F" w:rsidP="003A72C3">
      <w:pPr>
        <w:pStyle w:val="a4"/>
        <w:spacing w:before="0" w:beforeAutospacing="0" w:after="0" w:afterAutospacing="0" w:line="360" w:lineRule="auto"/>
        <w:ind w:firstLine="709"/>
        <w:jc w:val="both"/>
        <w:rPr>
          <w:color w:val="000000"/>
          <w:sz w:val="28"/>
          <w:szCs w:val="28"/>
        </w:rPr>
      </w:pPr>
      <w:r w:rsidRPr="00A57644">
        <w:rPr>
          <w:color w:val="000000"/>
          <w:sz w:val="28"/>
          <w:szCs w:val="28"/>
        </w:rPr>
        <w:t>· мили (у авиакомпаний);</w:t>
      </w:r>
    </w:p>
    <w:p w:rsidR="0032452F" w:rsidRPr="00A57644" w:rsidRDefault="0032452F" w:rsidP="003A72C3">
      <w:pPr>
        <w:pStyle w:val="a4"/>
        <w:spacing w:before="0" w:beforeAutospacing="0" w:after="0" w:afterAutospacing="0" w:line="360" w:lineRule="auto"/>
        <w:ind w:firstLine="709"/>
        <w:jc w:val="both"/>
        <w:rPr>
          <w:color w:val="000000"/>
          <w:sz w:val="28"/>
          <w:szCs w:val="28"/>
        </w:rPr>
      </w:pPr>
      <w:r w:rsidRPr="00A57644">
        <w:rPr>
          <w:color w:val="000000"/>
          <w:sz w:val="28"/>
          <w:szCs w:val="28"/>
        </w:rPr>
        <w:t>· непосредственно товар или услуга.</w:t>
      </w:r>
    </w:p>
    <w:p w:rsidR="001A620D" w:rsidRPr="00A57644" w:rsidRDefault="00DB5086" w:rsidP="003A72C3">
      <w:pPr>
        <w:pStyle w:val="a4"/>
        <w:spacing w:before="0" w:beforeAutospacing="0" w:after="0" w:afterAutospacing="0" w:line="360" w:lineRule="auto"/>
        <w:ind w:firstLine="709"/>
        <w:jc w:val="both"/>
        <w:rPr>
          <w:color w:val="000000"/>
          <w:sz w:val="28"/>
          <w:szCs w:val="28"/>
        </w:rPr>
      </w:pPr>
      <w:r w:rsidRPr="00A57644">
        <w:rPr>
          <w:color w:val="000000"/>
          <w:sz w:val="28"/>
          <w:szCs w:val="28"/>
        </w:rPr>
        <w:t xml:space="preserve">     </w:t>
      </w:r>
      <w:r w:rsidR="001A620D" w:rsidRPr="00A57644">
        <w:rPr>
          <w:color w:val="000000"/>
          <w:sz w:val="28"/>
          <w:szCs w:val="28"/>
        </w:rPr>
        <w:t>Сейчас кэшбэк охватывает практически все сферы российской торговли. Сложно найти организацию, которая не предлагает своим покупателям бонусы или баллы.</w:t>
      </w:r>
    </w:p>
    <w:p w:rsidR="005924D4" w:rsidRPr="00A57644" w:rsidRDefault="005924D4" w:rsidP="003A72C3">
      <w:pPr>
        <w:pStyle w:val="a4"/>
        <w:spacing w:before="0" w:beforeAutospacing="0" w:after="0" w:afterAutospacing="0" w:line="360" w:lineRule="auto"/>
        <w:ind w:firstLine="709"/>
        <w:jc w:val="center"/>
        <w:rPr>
          <w:b/>
          <w:color w:val="000000"/>
          <w:sz w:val="28"/>
          <w:szCs w:val="28"/>
        </w:rPr>
      </w:pPr>
    </w:p>
    <w:p w:rsidR="00DB5086" w:rsidRPr="00A57644" w:rsidRDefault="00DB5086" w:rsidP="003A72C3">
      <w:pPr>
        <w:pStyle w:val="a4"/>
        <w:spacing w:before="0" w:beforeAutospacing="0" w:after="0" w:afterAutospacing="0" w:line="360" w:lineRule="auto"/>
        <w:ind w:firstLine="709"/>
        <w:jc w:val="center"/>
        <w:rPr>
          <w:b/>
          <w:color w:val="000000"/>
          <w:sz w:val="28"/>
          <w:szCs w:val="28"/>
        </w:rPr>
      </w:pPr>
    </w:p>
    <w:p w:rsidR="001A620D" w:rsidRPr="00A57644" w:rsidRDefault="00BC3ED5" w:rsidP="003A72C3">
      <w:pPr>
        <w:pStyle w:val="a4"/>
        <w:spacing w:before="0" w:beforeAutospacing="0" w:after="0" w:afterAutospacing="0" w:line="360" w:lineRule="auto"/>
        <w:ind w:firstLine="709"/>
        <w:jc w:val="center"/>
        <w:rPr>
          <w:b/>
          <w:color w:val="000000"/>
          <w:sz w:val="28"/>
          <w:szCs w:val="28"/>
        </w:rPr>
      </w:pPr>
      <w:r w:rsidRPr="00A57644">
        <w:rPr>
          <w:b/>
          <w:color w:val="000000"/>
          <w:sz w:val="28"/>
          <w:szCs w:val="28"/>
        </w:rPr>
        <w:t>1.2</w:t>
      </w:r>
      <w:r w:rsidR="00674EB4" w:rsidRPr="00A57644">
        <w:rPr>
          <w:b/>
          <w:color w:val="000000"/>
          <w:sz w:val="28"/>
          <w:szCs w:val="28"/>
        </w:rPr>
        <w:t>.</w:t>
      </w:r>
      <w:r w:rsidR="001A620D" w:rsidRPr="00A57644">
        <w:rPr>
          <w:b/>
          <w:color w:val="000000"/>
          <w:sz w:val="28"/>
          <w:szCs w:val="28"/>
        </w:rPr>
        <w:t>Виды</w:t>
      </w:r>
      <w:r w:rsidR="00CB5187" w:rsidRPr="00A57644">
        <w:rPr>
          <w:b/>
          <w:color w:val="000000"/>
          <w:sz w:val="28"/>
          <w:szCs w:val="28"/>
        </w:rPr>
        <w:t xml:space="preserve"> кэшбэка</w:t>
      </w:r>
    </w:p>
    <w:p w:rsidR="00DB5086" w:rsidRPr="00A57644" w:rsidRDefault="00DB5086" w:rsidP="003A72C3">
      <w:pPr>
        <w:pStyle w:val="a4"/>
        <w:spacing w:before="0" w:beforeAutospacing="0" w:after="0" w:afterAutospacing="0" w:line="360" w:lineRule="auto"/>
        <w:ind w:firstLine="709"/>
        <w:jc w:val="center"/>
        <w:rPr>
          <w:b/>
          <w:color w:val="000000"/>
          <w:sz w:val="28"/>
          <w:szCs w:val="28"/>
        </w:rPr>
      </w:pPr>
    </w:p>
    <w:p w:rsidR="00DB5086" w:rsidRPr="00A57644" w:rsidRDefault="00DB5086" w:rsidP="003A72C3">
      <w:pPr>
        <w:pStyle w:val="a4"/>
        <w:spacing w:before="0" w:beforeAutospacing="0" w:after="0" w:afterAutospacing="0" w:line="360" w:lineRule="auto"/>
        <w:ind w:firstLine="709"/>
        <w:jc w:val="center"/>
        <w:rPr>
          <w:b/>
          <w:color w:val="000000"/>
          <w:sz w:val="28"/>
          <w:szCs w:val="28"/>
        </w:rPr>
      </w:pPr>
    </w:p>
    <w:p w:rsidR="005924D4" w:rsidRPr="00A57644" w:rsidRDefault="00DB5086" w:rsidP="003A72C3">
      <w:pPr>
        <w:pStyle w:val="a4"/>
        <w:spacing w:before="0" w:beforeAutospacing="0" w:after="0" w:afterAutospacing="0" w:line="360" w:lineRule="auto"/>
        <w:ind w:firstLine="709"/>
        <w:jc w:val="both"/>
        <w:rPr>
          <w:color w:val="000000"/>
          <w:sz w:val="28"/>
          <w:szCs w:val="28"/>
        </w:rPr>
      </w:pPr>
      <w:r w:rsidRPr="00A57644">
        <w:rPr>
          <w:color w:val="000000"/>
          <w:sz w:val="28"/>
          <w:szCs w:val="28"/>
        </w:rPr>
        <w:t xml:space="preserve">     </w:t>
      </w:r>
      <w:r w:rsidR="005924D4" w:rsidRPr="00A57644">
        <w:rPr>
          <w:color w:val="000000"/>
          <w:sz w:val="28"/>
          <w:szCs w:val="28"/>
        </w:rPr>
        <w:t>При выборе карты с кэшбэком нужно помнить, что указанный в рекламном буклете соблазнительный процент возвращается на карту далеко не всегда и не со всей потраченной суммы.</w:t>
      </w:r>
    </w:p>
    <w:p w:rsidR="00897600" w:rsidRPr="00A57644" w:rsidRDefault="00DB5086" w:rsidP="003A72C3">
      <w:pPr>
        <w:pStyle w:val="a4"/>
        <w:spacing w:before="0" w:beforeAutospacing="0" w:after="0" w:afterAutospacing="0" w:line="360" w:lineRule="auto"/>
        <w:ind w:firstLine="709"/>
        <w:jc w:val="both"/>
        <w:rPr>
          <w:color w:val="000000"/>
          <w:sz w:val="28"/>
          <w:szCs w:val="28"/>
        </w:rPr>
      </w:pPr>
      <w:r w:rsidRPr="00A57644">
        <w:rPr>
          <w:color w:val="000000"/>
          <w:sz w:val="28"/>
          <w:szCs w:val="28"/>
        </w:rPr>
        <w:t xml:space="preserve">     </w:t>
      </w:r>
      <w:r w:rsidR="005924D4" w:rsidRPr="00A57644">
        <w:rPr>
          <w:color w:val="000000"/>
          <w:sz w:val="28"/>
          <w:szCs w:val="28"/>
        </w:rPr>
        <w:t>На самом деле с</w:t>
      </w:r>
      <w:r w:rsidR="00897600" w:rsidRPr="00A57644">
        <w:rPr>
          <w:color w:val="000000"/>
          <w:sz w:val="28"/>
          <w:szCs w:val="28"/>
        </w:rPr>
        <w:t>хема возврата такова:</w:t>
      </w:r>
    </w:p>
    <w:p w:rsidR="00897600" w:rsidRPr="00A57644" w:rsidRDefault="00897600" w:rsidP="003A72C3">
      <w:pPr>
        <w:pStyle w:val="a4"/>
        <w:spacing w:before="0" w:beforeAutospacing="0" w:after="0" w:afterAutospacing="0" w:line="360" w:lineRule="auto"/>
        <w:ind w:firstLine="709"/>
        <w:jc w:val="both"/>
        <w:rPr>
          <w:color w:val="000000"/>
          <w:sz w:val="28"/>
          <w:szCs w:val="28"/>
        </w:rPr>
      </w:pPr>
      <w:r w:rsidRPr="00A57644">
        <w:rPr>
          <w:color w:val="000000"/>
          <w:sz w:val="28"/>
          <w:szCs w:val="28"/>
        </w:rPr>
        <w:t>· клиент оплачивает товар или услугу (возможно, выполняя еще какие-то условия);</w:t>
      </w:r>
    </w:p>
    <w:p w:rsidR="00897600" w:rsidRPr="00A57644" w:rsidRDefault="00897600" w:rsidP="003A72C3">
      <w:pPr>
        <w:pStyle w:val="a4"/>
        <w:spacing w:before="0" w:beforeAutospacing="0" w:after="0" w:afterAutospacing="0" w:line="360" w:lineRule="auto"/>
        <w:ind w:firstLine="709"/>
        <w:jc w:val="both"/>
        <w:rPr>
          <w:color w:val="000000"/>
          <w:sz w:val="28"/>
          <w:szCs w:val="28"/>
        </w:rPr>
      </w:pPr>
      <w:r w:rsidRPr="00A57644">
        <w:rPr>
          <w:color w:val="000000"/>
          <w:sz w:val="28"/>
          <w:szCs w:val="28"/>
        </w:rPr>
        <w:t>· оплата фиксируется и проверяется;</w:t>
      </w:r>
    </w:p>
    <w:p w:rsidR="00897600" w:rsidRPr="00A57644" w:rsidRDefault="00897600" w:rsidP="003A72C3">
      <w:pPr>
        <w:pStyle w:val="a4"/>
        <w:spacing w:before="0" w:beforeAutospacing="0" w:after="0" w:afterAutospacing="0" w:line="360" w:lineRule="auto"/>
        <w:ind w:firstLine="709"/>
        <w:jc w:val="both"/>
        <w:rPr>
          <w:color w:val="000000"/>
          <w:sz w:val="28"/>
          <w:szCs w:val="28"/>
        </w:rPr>
      </w:pPr>
      <w:r w:rsidRPr="00A57644">
        <w:rPr>
          <w:color w:val="000000"/>
          <w:sz w:val="28"/>
          <w:szCs w:val="28"/>
        </w:rPr>
        <w:t>· после проверки платежа клиенту высылается обещанная часть денег.</w:t>
      </w:r>
    </w:p>
    <w:p w:rsidR="00897600" w:rsidRPr="00A57644" w:rsidRDefault="00DB5086" w:rsidP="003A72C3">
      <w:pPr>
        <w:pStyle w:val="a4"/>
        <w:spacing w:before="0" w:beforeAutospacing="0" w:after="0" w:afterAutospacing="0" w:line="360" w:lineRule="auto"/>
        <w:ind w:firstLine="709"/>
        <w:jc w:val="both"/>
        <w:rPr>
          <w:color w:val="000000"/>
          <w:sz w:val="28"/>
          <w:szCs w:val="28"/>
        </w:rPr>
      </w:pPr>
      <w:r w:rsidRPr="00A57644">
        <w:rPr>
          <w:color w:val="000000"/>
          <w:sz w:val="28"/>
          <w:szCs w:val="28"/>
        </w:rPr>
        <w:lastRenderedPageBreak/>
        <w:t xml:space="preserve">     </w:t>
      </w:r>
      <w:r w:rsidR="00897600" w:rsidRPr="00A57644">
        <w:rPr>
          <w:color w:val="000000"/>
          <w:sz w:val="28"/>
          <w:szCs w:val="28"/>
        </w:rPr>
        <w:t>Существует еще одно понятие – rebate, или рибейт. Оно означает тот же кэшбэк, только за покупки крупными партиями. Обычно его относят к крупным торговым операциям между большими организациями. Также это понятие можно встретить на Форекс.</w:t>
      </w:r>
    </w:p>
    <w:p w:rsidR="001A620D" w:rsidRPr="00A57644" w:rsidRDefault="00DB5086" w:rsidP="003A72C3">
      <w:pPr>
        <w:pStyle w:val="a4"/>
        <w:spacing w:before="0" w:beforeAutospacing="0" w:after="0" w:afterAutospacing="0" w:line="360" w:lineRule="auto"/>
        <w:ind w:firstLine="709"/>
        <w:jc w:val="both"/>
        <w:rPr>
          <w:color w:val="000000"/>
          <w:sz w:val="28"/>
          <w:szCs w:val="28"/>
        </w:rPr>
      </w:pPr>
      <w:r w:rsidRPr="00A57644">
        <w:rPr>
          <w:color w:val="000000"/>
          <w:sz w:val="28"/>
          <w:szCs w:val="28"/>
        </w:rPr>
        <w:t xml:space="preserve">     </w:t>
      </w:r>
      <w:r w:rsidR="001A620D" w:rsidRPr="00A57644">
        <w:rPr>
          <w:color w:val="000000"/>
          <w:sz w:val="28"/>
          <w:szCs w:val="28"/>
        </w:rPr>
        <w:t>Сначала кэшбэк получали исключительно в виде денег на карту, которые можно было обналичить. Это оправдывало слово «cash». Но теперь кэшбэк можно получить не только в виде денег, но и в виде баллов.</w:t>
      </w:r>
    </w:p>
    <w:p w:rsidR="001A620D" w:rsidRPr="00A57644" w:rsidRDefault="00DB5086" w:rsidP="003A72C3">
      <w:pPr>
        <w:pStyle w:val="a4"/>
        <w:spacing w:before="0" w:beforeAutospacing="0" w:after="0" w:afterAutospacing="0" w:line="360" w:lineRule="auto"/>
        <w:ind w:firstLine="709"/>
        <w:jc w:val="both"/>
        <w:rPr>
          <w:color w:val="000000"/>
          <w:sz w:val="28"/>
          <w:szCs w:val="28"/>
        </w:rPr>
      </w:pPr>
      <w:r w:rsidRPr="00A57644">
        <w:rPr>
          <w:color w:val="000000"/>
          <w:sz w:val="28"/>
          <w:szCs w:val="28"/>
        </w:rPr>
        <w:t xml:space="preserve">    </w:t>
      </w:r>
      <w:r w:rsidR="001A620D" w:rsidRPr="00A57644">
        <w:rPr>
          <w:color w:val="000000"/>
          <w:sz w:val="28"/>
          <w:szCs w:val="28"/>
        </w:rPr>
        <w:t>Это условный эквивалент денег (в России обычно 1 балл равен 1 рублю, но иногда встречаются другие соотношения), который можно потратить в ограниченном порядке. Самый простой пример: магазин дает кэшбэк 300 баллов, и вы можете израсходовать их на покупку другого товара в этом же магазине.</w:t>
      </w:r>
    </w:p>
    <w:p w:rsidR="005924D4" w:rsidRPr="00A57644" w:rsidRDefault="00DB5086" w:rsidP="003A72C3">
      <w:pPr>
        <w:pStyle w:val="a4"/>
        <w:spacing w:before="0" w:beforeAutospacing="0" w:after="0" w:afterAutospacing="0" w:line="360" w:lineRule="auto"/>
        <w:ind w:firstLine="709"/>
        <w:jc w:val="both"/>
        <w:rPr>
          <w:color w:val="000000"/>
          <w:sz w:val="28"/>
          <w:szCs w:val="28"/>
        </w:rPr>
      </w:pPr>
      <w:r w:rsidRPr="00A57644">
        <w:rPr>
          <w:color w:val="000000"/>
          <w:sz w:val="28"/>
          <w:szCs w:val="28"/>
        </w:rPr>
        <w:t xml:space="preserve">     </w:t>
      </w:r>
      <w:r w:rsidR="005924D4" w:rsidRPr="00A57644">
        <w:rPr>
          <w:color w:val="000000"/>
          <w:sz w:val="28"/>
          <w:szCs w:val="28"/>
        </w:rPr>
        <w:t>Чтобы извлечь из платежей картой максимум пользы, придется тщательно следить за своими расходами, чтобы выполнить необходимые условия: минимальный остаток на дебетовом счете, сумма ежемесячных трат. Придется помнить и дату смены категорий повышенного кэшбэка, чтобы не совершать без необходимости покупки в привычных местах, где кэшбэк уже не действует.</w:t>
      </w:r>
    </w:p>
    <w:p w:rsidR="005924D4" w:rsidRPr="00A57644" w:rsidRDefault="00DB5086" w:rsidP="003A72C3">
      <w:pPr>
        <w:pStyle w:val="a4"/>
        <w:spacing w:before="0" w:beforeAutospacing="0" w:after="0" w:afterAutospacing="0" w:line="360" w:lineRule="auto"/>
        <w:ind w:firstLine="709"/>
        <w:jc w:val="both"/>
        <w:rPr>
          <w:color w:val="000000"/>
          <w:sz w:val="28"/>
          <w:szCs w:val="28"/>
        </w:rPr>
      </w:pPr>
      <w:r w:rsidRPr="00A57644">
        <w:rPr>
          <w:color w:val="000000"/>
          <w:sz w:val="28"/>
          <w:szCs w:val="28"/>
        </w:rPr>
        <w:t xml:space="preserve">     </w:t>
      </w:r>
      <w:r w:rsidR="005924D4" w:rsidRPr="00A57644">
        <w:rPr>
          <w:color w:val="000000"/>
          <w:sz w:val="28"/>
          <w:szCs w:val="28"/>
        </w:rPr>
        <w:t>Банкиры советуют при выборе карты внимательно изучить условия программы, чтобы понять, какие покупки и расходы банк включает в ту или иную категории кэшбэка (определяется по МСС-коду торговой или сервисной точки).</w:t>
      </w:r>
    </w:p>
    <w:p w:rsidR="005924D4" w:rsidRPr="00A57644" w:rsidRDefault="00DB5086" w:rsidP="003A72C3">
      <w:pPr>
        <w:pStyle w:val="a4"/>
        <w:spacing w:before="0" w:beforeAutospacing="0" w:after="0" w:afterAutospacing="0" w:line="360" w:lineRule="auto"/>
        <w:ind w:firstLine="709"/>
        <w:jc w:val="both"/>
        <w:rPr>
          <w:color w:val="000000"/>
          <w:sz w:val="28"/>
          <w:szCs w:val="28"/>
        </w:rPr>
      </w:pPr>
      <w:r w:rsidRPr="00A57644">
        <w:rPr>
          <w:color w:val="000000"/>
          <w:sz w:val="28"/>
          <w:szCs w:val="28"/>
        </w:rPr>
        <w:t xml:space="preserve">     </w:t>
      </w:r>
      <w:r w:rsidR="005924D4" w:rsidRPr="00A57644">
        <w:rPr>
          <w:color w:val="000000"/>
          <w:sz w:val="28"/>
          <w:szCs w:val="28"/>
        </w:rPr>
        <w:t>Еще один серьезный риск, который подстерегает тех, кто планирует долгое время делать покупки по карте со скидкой, – смена тарифов банком в одностороннем порядке.</w:t>
      </w:r>
    </w:p>
    <w:p w:rsidR="005924D4" w:rsidRPr="00A57644" w:rsidRDefault="005924D4" w:rsidP="003A72C3">
      <w:pPr>
        <w:pStyle w:val="a4"/>
        <w:spacing w:before="0" w:beforeAutospacing="0" w:after="0" w:afterAutospacing="0" w:line="360" w:lineRule="auto"/>
        <w:ind w:firstLine="709"/>
        <w:jc w:val="both"/>
        <w:rPr>
          <w:color w:val="000000"/>
          <w:sz w:val="28"/>
          <w:szCs w:val="28"/>
        </w:rPr>
      </w:pPr>
      <w:r w:rsidRPr="00A57644">
        <w:rPr>
          <w:color w:val="000000"/>
          <w:sz w:val="28"/>
          <w:szCs w:val="28"/>
        </w:rPr>
        <w:t>Рассмотрим некоторые программы</w:t>
      </w:r>
    </w:p>
    <w:p w:rsidR="00CB5187" w:rsidRPr="00A57644" w:rsidRDefault="00CB5187" w:rsidP="003A72C3">
      <w:pPr>
        <w:pStyle w:val="a4"/>
        <w:spacing w:before="0" w:beforeAutospacing="0" w:after="0" w:afterAutospacing="0" w:line="360" w:lineRule="auto"/>
        <w:ind w:firstLine="709"/>
        <w:jc w:val="both"/>
        <w:rPr>
          <w:b/>
          <w:color w:val="000000"/>
          <w:sz w:val="28"/>
          <w:szCs w:val="28"/>
        </w:rPr>
      </w:pPr>
      <w:r w:rsidRPr="00A57644">
        <w:rPr>
          <w:b/>
          <w:color w:val="000000"/>
          <w:sz w:val="28"/>
          <w:szCs w:val="28"/>
        </w:rPr>
        <w:t>Карты Сбербанка с кэшбэком в виде бонусов «Спасибо»</w:t>
      </w:r>
    </w:p>
    <w:p w:rsidR="00CB5187" w:rsidRPr="00A57644" w:rsidRDefault="00DB5086" w:rsidP="003A72C3">
      <w:pPr>
        <w:pStyle w:val="a4"/>
        <w:spacing w:before="0" w:beforeAutospacing="0" w:after="0" w:afterAutospacing="0" w:line="360" w:lineRule="auto"/>
        <w:ind w:firstLine="709"/>
        <w:jc w:val="both"/>
        <w:rPr>
          <w:color w:val="000000"/>
          <w:sz w:val="28"/>
          <w:szCs w:val="28"/>
        </w:rPr>
      </w:pPr>
      <w:r w:rsidRPr="00A57644">
        <w:rPr>
          <w:color w:val="000000"/>
          <w:sz w:val="28"/>
          <w:szCs w:val="28"/>
        </w:rPr>
        <w:t xml:space="preserve">     </w:t>
      </w:r>
      <w:r w:rsidR="00CB5187" w:rsidRPr="00A57644">
        <w:rPr>
          <w:color w:val="000000"/>
          <w:sz w:val="28"/>
          <w:szCs w:val="28"/>
        </w:rPr>
        <w:t xml:space="preserve">Программа «Спасибо» работает практически на любой карте Сбербанка – стоит только подключить ее. Это делается бесплатно в </w:t>
      </w:r>
      <w:r w:rsidR="00CB5187" w:rsidRPr="00A57644">
        <w:rPr>
          <w:color w:val="000000"/>
          <w:sz w:val="28"/>
          <w:szCs w:val="28"/>
        </w:rPr>
        <w:lastRenderedPageBreak/>
        <w:t>отделении банка или через онлайн-сервисы. Программа поделена на 4 категории:</w:t>
      </w:r>
    </w:p>
    <w:p w:rsidR="00CB5187" w:rsidRPr="00A57644" w:rsidRDefault="00CB5187" w:rsidP="003A72C3">
      <w:pPr>
        <w:pStyle w:val="a4"/>
        <w:numPr>
          <w:ilvl w:val="0"/>
          <w:numId w:val="26"/>
        </w:numPr>
        <w:spacing w:before="0" w:beforeAutospacing="0" w:after="0" w:afterAutospacing="0" w:line="360" w:lineRule="auto"/>
        <w:ind w:left="0" w:firstLine="709"/>
        <w:jc w:val="both"/>
        <w:rPr>
          <w:color w:val="000000"/>
          <w:sz w:val="28"/>
          <w:szCs w:val="28"/>
        </w:rPr>
      </w:pPr>
      <w:r w:rsidRPr="00A57644">
        <w:rPr>
          <w:color w:val="000000"/>
          <w:sz w:val="28"/>
          <w:szCs w:val="28"/>
        </w:rPr>
        <w:t>«Спасибо»: до 30% бонусов за покупки у партнеров;</w:t>
      </w:r>
    </w:p>
    <w:p w:rsidR="00CB5187" w:rsidRPr="00A57644" w:rsidRDefault="00CB5187" w:rsidP="003A72C3">
      <w:pPr>
        <w:pStyle w:val="a4"/>
        <w:numPr>
          <w:ilvl w:val="0"/>
          <w:numId w:val="26"/>
        </w:numPr>
        <w:spacing w:before="0" w:beforeAutospacing="0" w:after="0" w:afterAutospacing="0" w:line="360" w:lineRule="auto"/>
        <w:ind w:left="0" w:firstLine="709"/>
        <w:jc w:val="both"/>
        <w:rPr>
          <w:color w:val="000000"/>
          <w:sz w:val="28"/>
          <w:szCs w:val="28"/>
        </w:rPr>
      </w:pPr>
      <w:r w:rsidRPr="00A57644">
        <w:rPr>
          <w:color w:val="000000"/>
          <w:sz w:val="28"/>
          <w:szCs w:val="28"/>
        </w:rPr>
        <w:t>«Большое спасибо»: до 30% бонусов за покупки у партнеров и 0,5 % за все покупки (есть несколько исключений, например, ЖКХ, сигареты, лотерея и т. д.);</w:t>
      </w:r>
    </w:p>
    <w:p w:rsidR="00CB5187" w:rsidRPr="00A57644" w:rsidRDefault="00CB5187" w:rsidP="003A72C3">
      <w:pPr>
        <w:pStyle w:val="a4"/>
        <w:numPr>
          <w:ilvl w:val="0"/>
          <w:numId w:val="26"/>
        </w:numPr>
        <w:spacing w:before="0" w:beforeAutospacing="0" w:after="0" w:afterAutospacing="0" w:line="360" w:lineRule="auto"/>
        <w:ind w:left="0" w:firstLine="709"/>
        <w:jc w:val="both"/>
        <w:rPr>
          <w:color w:val="000000"/>
          <w:sz w:val="28"/>
          <w:szCs w:val="28"/>
        </w:rPr>
      </w:pPr>
      <w:r w:rsidRPr="00A57644">
        <w:rPr>
          <w:color w:val="000000"/>
          <w:sz w:val="28"/>
          <w:szCs w:val="28"/>
        </w:rPr>
        <w:t>«Огромное спасибо»: до 30% бонусов за покупки у партнеров, 0,5 % за все покупки и до 20 % кэшбэка в 2-х выбранных категориях;</w:t>
      </w:r>
    </w:p>
    <w:p w:rsidR="00CB5187" w:rsidRPr="00A57644" w:rsidRDefault="00CB5187" w:rsidP="003A72C3">
      <w:pPr>
        <w:pStyle w:val="a4"/>
        <w:numPr>
          <w:ilvl w:val="0"/>
          <w:numId w:val="26"/>
        </w:numPr>
        <w:spacing w:before="0" w:beforeAutospacing="0" w:after="0" w:afterAutospacing="0" w:line="360" w:lineRule="auto"/>
        <w:ind w:left="0" w:firstLine="709"/>
        <w:jc w:val="both"/>
        <w:rPr>
          <w:color w:val="000000"/>
          <w:sz w:val="28"/>
          <w:szCs w:val="28"/>
        </w:rPr>
      </w:pPr>
      <w:r w:rsidRPr="00A57644">
        <w:rPr>
          <w:color w:val="000000"/>
          <w:sz w:val="28"/>
          <w:szCs w:val="28"/>
        </w:rPr>
        <w:t>«Больше чем спасибо»: до 30% бонусов за покупки у партнеров, 0,5 % за все покупки и до 20 % кэшбэка в 4-х выбранных категориях, обмен бонусов на рубли.</w:t>
      </w:r>
    </w:p>
    <w:p w:rsidR="00CB5187" w:rsidRPr="00A57644" w:rsidRDefault="00DB5086" w:rsidP="003A72C3">
      <w:pPr>
        <w:pStyle w:val="a4"/>
        <w:spacing w:before="0" w:beforeAutospacing="0" w:after="0" w:afterAutospacing="0" w:line="360" w:lineRule="auto"/>
        <w:ind w:firstLine="709"/>
        <w:jc w:val="both"/>
        <w:rPr>
          <w:color w:val="000000"/>
          <w:sz w:val="28"/>
          <w:szCs w:val="28"/>
        </w:rPr>
      </w:pPr>
      <w:r w:rsidRPr="00A57644">
        <w:rPr>
          <w:color w:val="000000"/>
          <w:sz w:val="28"/>
          <w:szCs w:val="28"/>
        </w:rPr>
        <w:t xml:space="preserve">     </w:t>
      </w:r>
      <w:r w:rsidR="00CB5187" w:rsidRPr="00A57644">
        <w:rPr>
          <w:color w:val="000000"/>
          <w:sz w:val="28"/>
          <w:szCs w:val="28"/>
        </w:rPr>
        <w:t>Стоит отметить, что до самого высокого уровня довольно легко «дорасти». Кстати: он дается новому пользователю программы сроком на 1 месяц, чтобы он ощутил всю выгоду предложения. Каждая категория достигается путем выполнения условий по тратам и совершениям действий внутри сервисов банка.</w:t>
      </w:r>
    </w:p>
    <w:p w:rsidR="00CB5187" w:rsidRPr="00A57644" w:rsidRDefault="00DB5086" w:rsidP="003A72C3">
      <w:pPr>
        <w:pStyle w:val="a4"/>
        <w:spacing w:before="0" w:beforeAutospacing="0" w:after="0" w:afterAutospacing="0" w:line="360" w:lineRule="auto"/>
        <w:ind w:firstLine="709"/>
        <w:jc w:val="both"/>
        <w:rPr>
          <w:color w:val="000000"/>
          <w:sz w:val="28"/>
          <w:szCs w:val="28"/>
        </w:rPr>
      </w:pPr>
      <w:r w:rsidRPr="00A57644">
        <w:rPr>
          <w:color w:val="000000"/>
          <w:sz w:val="28"/>
          <w:szCs w:val="28"/>
        </w:rPr>
        <w:t xml:space="preserve">     </w:t>
      </w:r>
      <w:r w:rsidR="00CB5187" w:rsidRPr="00A57644">
        <w:rPr>
          <w:color w:val="000000"/>
          <w:sz w:val="28"/>
          <w:szCs w:val="28"/>
        </w:rPr>
        <w:t>Из минусов стоит отметить, что бонусы можно тратить только в определенных местах (у партнеров Сбербанка). Исключение – высший уровень программы, где бонусы можно менять на деньги.</w:t>
      </w:r>
    </w:p>
    <w:p w:rsidR="00CB5187" w:rsidRPr="00A57644" w:rsidRDefault="00CB5187" w:rsidP="003A72C3">
      <w:pPr>
        <w:pStyle w:val="a4"/>
        <w:spacing w:before="0" w:beforeAutospacing="0" w:after="0" w:afterAutospacing="0" w:line="360" w:lineRule="auto"/>
        <w:ind w:firstLine="709"/>
        <w:jc w:val="both"/>
        <w:rPr>
          <w:b/>
          <w:color w:val="000000"/>
          <w:sz w:val="28"/>
          <w:szCs w:val="28"/>
        </w:rPr>
      </w:pPr>
      <w:r w:rsidRPr="00A57644">
        <w:rPr>
          <w:b/>
          <w:color w:val="000000"/>
          <w:sz w:val="28"/>
          <w:szCs w:val="28"/>
        </w:rPr>
        <w:t>Карта «Халва» от Совкомбанка</w:t>
      </w:r>
    </w:p>
    <w:p w:rsidR="00CB5187" w:rsidRPr="00A57644" w:rsidRDefault="00DB5086" w:rsidP="003A72C3">
      <w:pPr>
        <w:pStyle w:val="a4"/>
        <w:spacing w:before="0" w:beforeAutospacing="0" w:after="0" w:afterAutospacing="0" w:line="360" w:lineRule="auto"/>
        <w:ind w:firstLine="709"/>
        <w:jc w:val="both"/>
        <w:rPr>
          <w:color w:val="000000"/>
          <w:sz w:val="28"/>
          <w:szCs w:val="28"/>
        </w:rPr>
      </w:pPr>
      <w:r w:rsidRPr="00A57644">
        <w:rPr>
          <w:color w:val="000000"/>
          <w:sz w:val="28"/>
          <w:szCs w:val="28"/>
        </w:rPr>
        <w:t xml:space="preserve">     </w:t>
      </w:r>
      <w:r w:rsidR="00CB5187" w:rsidRPr="00A57644">
        <w:rPr>
          <w:color w:val="000000"/>
          <w:sz w:val="28"/>
          <w:szCs w:val="28"/>
        </w:rPr>
        <w:t>За использование карточки «Совкомбанк» возвращает клиентам часть потраченных на товары денег в виде баллов. Процент кэшбэка зависит от торговой точки и способа оплаты:</w:t>
      </w:r>
    </w:p>
    <w:p w:rsidR="00CB5187" w:rsidRPr="00A57644" w:rsidRDefault="00CB5187" w:rsidP="003A72C3">
      <w:pPr>
        <w:pStyle w:val="a4"/>
        <w:numPr>
          <w:ilvl w:val="0"/>
          <w:numId w:val="27"/>
        </w:numPr>
        <w:spacing w:before="0" w:beforeAutospacing="0" w:after="0" w:afterAutospacing="0" w:line="360" w:lineRule="auto"/>
        <w:ind w:left="0" w:firstLine="709"/>
        <w:jc w:val="both"/>
        <w:rPr>
          <w:color w:val="000000"/>
          <w:sz w:val="28"/>
          <w:szCs w:val="28"/>
        </w:rPr>
      </w:pPr>
      <w:r w:rsidRPr="00A57644">
        <w:rPr>
          <w:color w:val="000000"/>
          <w:sz w:val="28"/>
          <w:szCs w:val="28"/>
        </w:rPr>
        <w:t>6%, если рассчитываетесь через магазины-партнеры (МП) телефоном. Деньги списываются через Apple Pay, Samsung Pay или Google Pay. Повышенный кэшбэк, действующий 4 месяца с момента регистрации карты, составляет 12% ;</w:t>
      </w:r>
    </w:p>
    <w:p w:rsidR="00CB5187" w:rsidRPr="00A57644" w:rsidRDefault="00CB5187" w:rsidP="003A72C3">
      <w:pPr>
        <w:pStyle w:val="a4"/>
        <w:numPr>
          <w:ilvl w:val="0"/>
          <w:numId w:val="27"/>
        </w:numPr>
        <w:spacing w:before="0" w:beforeAutospacing="0" w:after="0" w:afterAutospacing="0" w:line="360" w:lineRule="auto"/>
        <w:ind w:left="0" w:firstLine="709"/>
        <w:jc w:val="both"/>
        <w:rPr>
          <w:color w:val="000000"/>
          <w:sz w:val="28"/>
          <w:szCs w:val="28"/>
        </w:rPr>
      </w:pPr>
      <w:r w:rsidRPr="00A57644">
        <w:rPr>
          <w:color w:val="000000"/>
          <w:sz w:val="28"/>
          <w:szCs w:val="28"/>
        </w:rPr>
        <w:t>2%, если в МП используете физический пластиковый носитель или совершаете покупки через интернет. Повышенный – 3%;</w:t>
      </w:r>
    </w:p>
    <w:p w:rsidR="00CB5187" w:rsidRPr="00A57644" w:rsidRDefault="00CB5187" w:rsidP="003A72C3">
      <w:pPr>
        <w:pStyle w:val="a4"/>
        <w:numPr>
          <w:ilvl w:val="0"/>
          <w:numId w:val="27"/>
        </w:numPr>
        <w:spacing w:before="0" w:beforeAutospacing="0" w:after="0" w:afterAutospacing="0" w:line="360" w:lineRule="auto"/>
        <w:ind w:left="0" w:firstLine="709"/>
        <w:jc w:val="both"/>
        <w:rPr>
          <w:color w:val="000000"/>
          <w:sz w:val="28"/>
          <w:szCs w:val="28"/>
        </w:rPr>
      </w:pPr>
      <w:r w:rsidRPr="00A57644">
        <w:rPr>
          <w:color w:val="000000"/>
          <w:sz w:val="28"/>
          <w:szCs w:val="28"/>
        </w:rPr>
        <w:lastRenderedPageBreak/>
        <w:t>1% в сетях, не задействованных в акции. Способ оплаты на размер возврата не влияет.</w:t>
      </w:r>
    </w:p>
    <w:p w:rsidR="00CB5187" w:rsidRPr="00A57644" w:rsidRDefault="00DB5086" w:rsidP="003A72C3">
      <w:pPr>
        <w:pStyle w:val="a4"/>
        <w:spacing w:before="0" w:beforeAutospacing="0" w:after="0" w:afterAutospacing="0" w:line="360" w:lineRule="auto"/>
        <w:ind w:firstLine="709"/>
        <w:jc w:val="both"/>
        <w:rPr>
          <w:color w:val="000000"/>
          <w:sz w:val="28"/>
          <w:szCs w:val="28"/>
        </w:rPr>
      </w:pPr>
      <w:r w:rsidRPr="00A57644">
        <w:rPr>
          <w:color w:val="000000"/>
          <w:sz w:val="28"/>
          <w:szCs w:val="28"/>
        </w:rPr>
        <w:t xml:space="preserve">     </w:t>
      </w:r>
      <w:r w:rsidR="00CB5187" w:rsidRPr="00A57644">
        <w:rPr>
          <w:color w:val="000000"/>
          <w:sz w:val="28"/>
          <w:szCs w:val="28"/>
        </w:rPr>
        <w:t>Один бал в программе соответствует 1 рублю. Переводится виртуальная валюта в электронные деньги в приложении или на сайте «Халвы». Средства можно потратить на другие покупки. Начисляется кэшбэк через 10 дней после оплаты и сохраняется втечение года. За расчетный период «Совкомбанк» позволяет накопить не больше 5000 баллов.</w:t>
      </w:r>
    </w:p>
    <w:p w:rsidR="009600F3" w:rsidRPr="00A57644" w:rsidRDefault="009600F3" w:rsidP="003A72C3">
      <w:pPr>
        <w:shd w:val="clear" w:color="auto" w:fill="FFFFFF"/>
        <w:suppressAutoHyphens w:val="0"/>
        <w:spacing w:after="0" w:line="360" w:lineRule="auto"/>
        <w:ind w:firstLine="709"/>
        <w:jc w:val="both"/>
        <w:rPr>
          <w:rFonts w:ascii="Times New Roman" w:eastAsia="Times New Roman" w:hAnsi="Times New Roman"/>
          <w:color w:val="000000"/>
          <w:sz w:val="28"/>
          <w:szCs w:val="28"/>
          <w:lang w:eastAsia="ru-RU"/>
        </w:rPr>
      </w:pPr>
      <w:r w:rsidRPr="00A57644">
        <w:rPr>
          <w:rFonts w:ascii="Times New Roman" w:eastAsia="Times New Roman" w:hAnsi="Times New Roman"/>
          <w:b/>
          <w:bCs/>
          <w:color w:val="000000"/>
          <w:sz w:val="28"/>
          <w:szCs w:val="28"/>
          <w:lang w:eastAsia="ru-RU"/>
        </w:rPr>
        <w:t>Дебетовая </w:t>
      </w:r>
      <w:hyperlink r:id="rId8" w:tgtFrame="_blank" w:history="1">
        <w:r w:rsidRPr="00A57644">
          <w:rPr>
            <w:rFonts w:ascii="Times New Roman" w:eastAsia="Times New Roman" w:hAnsi="Times New Roman"/>
            <w:b/>
            <w:bCs/>
            <w:color w:val="000000" w:themeColor="text1"/>
            <w:sz w:val="28"/>
            <w:szCs w:val="28"/>
            <w:lang w:eastAsia="ru-RU"/>
          </w:rPr>
          <w:t>карта Тинькофф Black с кэшбэком</w:t>
        </w:r>
      </w:hyperlink>
    </w:p>
    <w:p w:rsidR="009600F3" w:rsidRPr="00A57644" w:rsidRDefault="00DB5086" w:rsidP="003A72C3">
      <w:pPr>
        <w:shd w:val="clear" w:color="auto" w:fill="FFFFFF"/>
        <w:suppressAutoHyphens w:val="0"/>
        <w:spacing w:after="0" w:line="360" w:lineRule="auto"/>
        <w:ind w:firstLine="709"/>
        <w:jc w:val="both"/>
        <w:rPr>
          <w:rFonts w:ascii="Times New Roman" w:eastAsia="Times New Roman" w:hAnsi="Times New Roman"/>
          <w:color w:val="000000"/>
          <w:sz w:val="28"/>
          <w:szCs w:val="28"/>
          <w:lang w:eastAsia="ru-RU"/>
        </w:rPr>
      </w:pPr>
      <w:r w:rsidRPr="00A57644">
        <w:rPr>
          <w:rFonts w:ascii="Times New Roman" w:eastAsia="Times New Roman" w:hAnsi="Times New Roman"/>
          <w:color w:val="000000"/>
          <w:sz w:val="28"/>
          <w:szCs w:val="28"/>
          <w:lang w:eastAsia="ru-RU"/>
        </w:rPr>
        <w:t xml:space="preserve">     </w:t>
      </w:r>
      <w:r w:rsidR="009600F3" w:rsidRPr="00A57644">
        <w:rPr>
          <w:rFonts w:ascii="Times New Roman" w:eastAsia="Times New Roman" w:hAnsi="Times New Roman"/>
          <w:color w:val="000000"/>
          <w:sz w:val="28"/>
          <w:szCs w:val="28"/>
          <w:lang w:eastAsia="ru-RU"/>
        </w:rPr>
        <w:t>Одна из самых рекламируемых карт в</w:t>
      </w:r>
      <w:r w:rsidR="00ED7EE9" w:rsidRPr="00A57644">
        <w:rPr>
          <w:rFonts w:ascii="Times New Roman" w:eastAsia="Times New Roman" w:hAnsi="Times New Roman"/>
          <w:color w:val="000000"/>
          <w:sz w:val="28"/>
          <w:szCs w:val="28"/>
          <w:lang w:eastAsia="ru-RU"/>
        </w:rPr>
        <w:t xml:space="preserve"> России: название «Тинькофф </w:t>
      </w:r>
      <w:r w:rsidR="00ED7EE9" w:rsidRPr="00A57644">
        <w:rPr>
          <w:rFonts w:ascii="Times New Roman" w:eastAsia="Times New Roman" w:hAnsi="Times New Roman"/>
          <w:color w:val="000000"/>
          <w:sz w:val="28"/>
          <w:szCs w:val="28"/>
          <w:lang w:val="en-US" w:eastAsia="ru-RU"/>
        </w:rPr>
        <w:t>Black</w:t>
      </w:r>
      <w:r w:rsidR="009600F3" w:rsidRPr="00A57644">
        <w:rPr>
          <w:rFonts w:ascii="Times New Roman" w:eastAsia="Times New Roman" w:hAnsi="Times New Roman"/>
          <w:color w:val="000000"/>
          <w:sz w:val="28"/>
          <w:szCs w:val="28"/>
          <w:lang w:eastAsia="ru-RU"/>
        </w:rPr>
        <w:t>» у всех на слуху. Продукт работает уже несколько лет, и это значит, что он действительно очень популярен. Какие преимущества есть у данного пластика:</w:t>
      </w:r>
    </w:p>
    <w:p w:rsidR="009600F3" w:rsidRPr="00A57644" w:rsidRDefault="009600F3" w:rsidP="003A72C3">
      <w:pPr>
        <w:numPr>
          <w:ilvl w:val="0"/>
          <w:numId w:val="3"/>
        </w:numPr>
        <w:shd w:val="clear" w:color="auto" w:fill="FFFFFF"/>
        <w:suppressAutoHyphens w:val="0"/>
        <w:spacing w:after="0" w:line="360" w:lineRule="auto"/>
        <w:ind w:left="0" w:firstLine="709"/>
        <w:jc w:val="both"/>
        <w:rPr>
          <w:rFonts w:ascii="Times New Roman" w:eastAsia="Times New Roman" w:hAnsi="Times New Roman"/>
          <w:color w:val="000000"/>
          <w:sz w:val="28"/>
          <w:szCs w:val="28"/>
          <w:lang w:eastAsia="ru-RU"/>
        </w:rPr>
      </w:pPr>
      <w:r w:rsidRPr="00A57644">
        <w:rPr>
          <w:rFonts w:ascii="Times New Roman" w:eastAsia="Times New Roman" w:hAnsi="Times New Roman"/>
          <w:color w:val="000000"/>
          <w:sz w:val="28"/>
          <w:szCs w:val="28"/>
          <w:lang w:eastAsia="ru-RU"/>
        </w:rPr>
        <w:t>Кэшбэк 1% на все покупки и 5% – за покупки в трех выбранных категориях, которые можно менять каждые 3 месяца.</w:t>
      </w:r>
    </w:p>
    <w:p w:rsidR="009600F3" w:rsidRPr="00A57644" w:rsidRDefault="009600F3" w:rsidP="003A72C3">
      <w:pPr>
        <w:numPr>
          <w:ilvl w:val="0"/>
          <w:numId w:val="3"/>
        </w:numPr>
        <w:shd w:val="clear" w:color="auto" w:fill="FFFFFF"/>
        <w:suppressAutoHyphens w:val="0"/>
        <w:spacing w:after="0" w:line="360" w:lineRule="auto"/>
        <w:ind w:left="0" w:firstLine="709"/>
        <w:jc w:val="both"/>
        <w:rPr>
          <w:rFonts w:ascii="Times New Roman" w:eastAsia="Times New Roman" w:hAnsi="Times New Roman"/>
          <w:color w:val="000000"/>
          <w:sz w:val="28"/>
          <w:szCs w:val="28"/>
          <w:lang w:eastAsia="ru-RU"/>
        </w:rPr>
      </w:pPr>
      <w:r w:rsidRPr="00A57644">
        <w:rPr>
          <w:rFonts w:ascii="Times New Roman" w:eastAsia="Times New Roman" w:hAnsi="Times New Roman"/>
          <w:color w:val="000000"/>
          <w:sz w:val="28"/>
          <w:szCs w:val="28"/>
          <w:lang w:eastAsia="ru-RU"/>
        </w:rPr>
        <w:t>Повышенный кэшбэк до 30% за покупки у партнеров.</w:t>
      </w:r>
    </w:p>
    <w:p w:rsidR="009600F3" w:rsidRPr="00A57644" w:rsidRDefault="009600F3" w:rsidP="003A72C3">
      <w:pPr>
        <w:numPr>
          <w:ilvl w:val="0"/>
          <w:numId w:val="3"/>
        </w:numPr>
        <w:shd w:val="clear" w:color="auto" w:fill="FFFFFF"/>
        <w:suppressAutoHyphens w:val="0"/>
        <w:spacing w:after="0" w:line="360" w:lineRule="auto"/>
        <w:ind w:left="0" w:firstLine="709"/>
        <w:jc w:val="both"/>
        <w:rPr>
          <w:rFonts w:ascii="Times New Roman" w:eastAsia="Times New Roman" w:hAnsi="Times New Roman"/>
          <w:color w:val="000000"/>
          <w:sz w:val="28"/>
          <w:szCs w:val="28"/>
          <w:lang w:eastAsia="ru-RU"/>
        </w:rPr>
      </w:pPr>
      <w:r w:rsidRPr="00A57644">
        <w:rPr>
          <w:rFonts w:ascii="Times New Roman" w:eastAsia="Times New Roman" w:hAnsi="Times New Roman"/>
          <w:color w:val="000000"/>
          <w:sz w:val="28"/>
          <w:szCs w:val="28"/>
          <w:lang w:eastAsia="ru-RU"/>
        </w:rPr>
        <w:t>Бесплатное обслуживание и выпуск карты при наличии на вкладах 50 тысяч рублей или неснижаемом остатке 30 тысяч рублей.</w:t>
      </w:r>
    </w:p>
    <w:p w:rsidR="009600F3" w:rsidRPr="00A57644" w:rsidRDefault="009600F3" w:rsidP="003A72C3">
      <w:pPr>
        <w:numPr>
          <w:ilvl w:val="0"/>
          <w:numId w:val="3"/>
        </w:numPr>
        <w:shd w:val="clear" w:color="auto" w:fill="FFFFFF"/>
        <w:suppressAutoHyphens w:val="0"/>
        <w:spacing w:after="0" w:line="360" w:lineRule="auto"/>
        <w:ind w:left="0" w:firstLine="709"/>
        <w:jc w:val="both"/>
        <w:rPr>
          <w:rFonts w:ascii="Times New Roman" w:eastAsia="Times New Roman" w:hAnsi="Times New Roman"/>
          <w:color w:val="000000"/>
          <w:sz w:val="28"/>
          <w:szCs w:val="28"/>
          <w:lang w:eastAsia="ru-RU"/>
        </w:rPr>
      </w:pPr>
      <w:r w:rsidRPr="00A57644">
        <w:rPr>
          <w:rFonts w:ascii="Times New Roman" w:eastAsia="Times New Roman" w:hAnsi="Times New Roman"/>
          <w:color w:val="000000"/>
          <w:sz w:val="28"/>
          <w:szCs w:val="28"/>
          <w:lang w:eastAsia="ru-RU"/>
        </w:rPr>
        <w:t>Бесплатные интернет-банк и мобильный банк.</w:t>
      </w:r>
    </w:p>
    <w:p w:rsidR="009600F3" w:rsidRPr="00A57644" w:rsidRDefault="009600F3" w:rsidP="003A72C3">
      <w:pPr>
        <w:numPr>
          <w:ilvl w:val="0"/>
          <w:numId w:val="3"/>
        </w:numPr>
        <w:shd w:val="clear" w:color="auto" w:fill="FFFFFF"/>
        <w:suppressAutoHyphens w:val="0"/>
        <w:spacing w:after="0" w:line="360" w:lineRule="auto"/>
        <w:ind w:left="0" w:firstLine="709"/>
        <w:jc w:val="both"/>
        <w:rPr>
          <w:rFonts w:ascii="Times New Roman" w:eastAsia="Times New Roman" w:hAnsi="Times New Roman"/>
          <w:color w:val="000000"/>
          <w:sz w:val="28"/>
          <w:szCs w:val="28"/>
          <w:lang w:eastAsia="ru-RU"/>
        </w:rPr>
      </w:pPr>
      <w:r w:rsidRPr="00A57644">
        <w:rPr>
          <w:rFonts w:ascii="Times New Roman" w:eastAsia="Times New Roman" w:hAnsi="Times New Roman"/>
          <w:color w:val="000000"/>
          <w:sz w:val="28"/>
          <w:szCs w:val="28"/>
          <w:lang w:eastAsia="ru-RU"/>
        </w:rPr>
        <w:t>6% годовых при остатке на счете до 300 тысяч и ежемесячной трате средств свыше 3 тысяч рублей.</w:t>
      </w:r>
    </w:p>
    <w:p w:rsidR="009600F3" w:rsidRPr="00A57644" w:rsidRDefault="009600F3" w:rsidP="003A72C3">
      <w:pPr>
        <w:numPr>
          <w:ilvl w:val="0"/>
          <w:numId w:val="3"/>
        </w:numPr>
        <w:shd w:val="clear" w:color="auto" w:fill="FFFFFF"/>
        <w:suppressAutoHyphens w:val="0"/>
        <w:spacing w:after="0" w:line="360" w:lineRule="auto"/>
        <w:ind w:left="0" w:firstLine="709"/>
        <w:jc w:val="both"/>
        <w:rPr>
          <w:rFonts w:ascii="Times New Roman" w:eastAsia="Times New Roman" w:hAnsi="Times New Roman"/>
          <w:color w:val="000000"/>
          <w:sz w:val="28"/>
          <w:szCs w:val="28"/>
          <w:lang w:eastAsia="ru-RU"/>
        </w:rPr>
      </w:pPr>
      <w:r w:rsidRPr="00A57644">
        <w:rPr>
          <w:rFonts w:ascii="Times New Roman" w:eastAsia="Times New Roman" w:hAnsi="Times New Roman"/>
          <w:color w:val="000000"/>
          <w:sz w:val="28"/>
          <w:szCs w:val="28"/>
          <w:lang w:eastAsia="ru-RU"/>
        </w:rPr>
        <w:t>Кэшбэк приходит в баллах, которые можно обменять на рубли.</w:t>
      </w:r>
    </w:p>
    <w:p w:rsidR="009600F3" w:rsidRPr="00A57644" w:rsidRDefault="00DB5086" w:rsidP="003A72C3">
      <w:pPr>
        <w:shd w:val="clear" w:color="auto" w:fill="FFFFFF"/>
        <w:suppressAutoHyphens w:val="0"/>
        <w:spacing w:after="0" w:line="360" w:lineRule="auto"/>
        <w:ind w:firstLine="709"/>
        <w:jc w:val="both"/>
        <w:rPr>
          <w:rFonts w:ascii="Times New Roman" w:eastAsia="Times New Roman" w:hAnsi="Times New Roman"/>
          <w:color w:val="000000"/>
          <w:sz w:val="28"/>
          <w:szCs w:val="28"/>
          <w:lang w:eastAsia="ru-RU"/>
        </w:rPr>
      </w:pPr>
      <w:r w:rsidRPr="00A57644">
        <w:rPr>
          <w:rFonts w:ascii="Times New Roman" w:eastAsia="Times New Roman" w:hAnsi="Times New Roman"/>
          <w:color w:val="000000"/>
          <w:sz w:val="28"/>
          <w:szCs w:val="28"/>
          <w:lang w:eastAsia="ru-RU"/>
        </w:rPr>
        <w:t xml:space="preserve">     </w:t>
      </w:r>
      <w:r w:rsidR="009600F3" w:rsidRPr="00A57644">
        <w:rPr>
          <w:rFonts w:ascii="Times New Roman" w:eastAsia="Times New Roman" w:hAnsi="Times New Roman"/>
          <w:color w:val="000000"/>
          <w:sz w:val="28"/>
          <w:szCs w:val="28"/>
          <w:lang w:eastAsia="ru-RU"/>
        </w:rPr>
        <w:t>По сравнению с другими картами, это действительно интересные предложения. Конечно, есть некоторые ограничивающие условия, которые нужно узнать заранее. Самое главное – это ежемесячный лимит кэшбэка, он составляет 3000 рублей. То есть больше получить нельзя.</w:t>
      </w:r>
    </w:p>
    <w:p w:rsidR="009600F3" w:rsidRPr="00A57644" w:rsidRDefault="00DB5086" w:rsidP="003A72C3">
      <w:pPr>
        <w:shd w:val="clear" w:color="auto" w:fill="FFFFFF"/>
        <w:suppressAutoHyphens w:val="0"/>
        <w:spacing w:after="0" w:line="360" w:lineRule="auto"/>
        <w:ind w:firstLine="709"/>
        <w:jc w:val="both"/>
        <w:rPr>
          <w:rFonts w:ascii="Times New Roman" w:eastAsia="Times New Roman" w:hAnsi="Times New Roman"/>
          <w:color w:val="000000"/>
          <w:sz w:val="28"/>
          <w:szCs w:val="28"/>
          <w:lang w:eastAsia="ru-RU"/>
        </w:rPr>
      </w:pPr>
      <w:r w:rsidRPr="00A57644">
        <w:rPr>
          <w:rFonts w:ascii="Times New Roman" w:eastAsia="Times New Roman" w:hAnsi="Times New Roman"/>
          <w:color w:val="000000"/>
          <w:sz w:val="28"/>
          <w:szCs w:val="28"/>
          <w:lang w:eastAsia="ru-RU"/>
        </w:rPr>
        <w:t xml:space="preserve">     </w:t>
      </w:r>
      <w:r w:rsidR="009600F3" w:rsidRPr="00A57644">
        <w:rPr>
          <w:rFonts w:ascii="Times New Roman" w:eastAsia="Times New Roman" w:hAnsi="Times New Roman"/>
          <w:color w:val="000000"/>
          <w:sz w:val="28"/>
          <w:szCs w:val="28"/>
          <w:lang w:eastAsia="ru-RU"/>
        </w:rPr>
        <w:t xml:space="preserve">Второй момент, который отмечают пользователи – это округление кэшбэка в меньшую сторону. Хоть речь идет о процентах возврата, на самом деле у «Тинькофф» действует другая схема: один бонусный балл начисляется за каждые потраченные 100 рублей. То есть если сумма чека </w:t>
      </w:r>
      <w:r w:rsidR="009600F3" w:rsidRPr="00A57644">
        <w:rPr>
          <w:rFonts w:ascii="Times New Roman" w:eastAsia="Times New Roman" w:hAnsi="Times New Roman"/>
          <w:color w:val="000000"/>
          <w:sz w:val="28"/>
          <w:szCs w:val="28"/>
          <w:lang w:eastAsia="ru-RU"/>
        </w:rPr>
        <w:lastRenderedPageBreak/>
        <w:t>99 рублей и меньше, деньги пользователю не вернутся. Если будет потрачено 678 рублей, то программа округлит 6,78 рублей до 6 рублей.</w:t>
      </w:r>
    </w:p>
    <w:p w:rsidR="009600F3" w:rsidRPr="00A57644" w:rsidRDefault="00DB5086" w:rsidP="003A72C3">
      <w:pPr>
        <w:shd w:val="clear" w:color="auto" w:fill="FFFFFF"/>
        <w:suppressAutoHyphens w:val="0"/>
        <w:spacing w:after="0" w:line="360" w:lineRule="auto"/>
        <w:ind w:firstLine="709"/>
        <w:jc w:val="both"/>
        <w:rPr>
          <w:rFonts w:ascii="Times New Roman" w:eastAsia="Times New Roman" w:hAnsi="Times New Roman"/>
          <w:color w:val="000000"/>
          <w:sz w:val="28"/>
          <w:szCs w:val="28"/>
          <w:lang w:eastAsia="ru-RU"/>
        </w:rPr>
      </w:pPr>
      <w:r w:rsidRPr="00A57644">
        <w:rPr>
          <w:rFonts w:ascii="Times New Roman" w:eastAsia="Times New Roman" w:hAnsi="Times New Roman"/>
          <w:color w:val="000000"/>
          <w:sz w:val="28"/>
          <w:szCs w:val="28"/>
          <w:lang w:eastAsia="ru-RU"/>
        </w:rPr>
        <w:t xml:space="preserve">     </w:t>
      </w:r>
      <w:r w:rsidR="009600F3" w:rsidRPr="00A57644">
        <w:rPr>
          <w:rFonts w:ascii="Times New Roman" w:eastAsia="Times New Roman" w:hAnsi="Times New Roman"/>
          <w:color w:val="000000"/>
          <w:sz w:val="28"/>
          <w:szCs w:val="28"/>
          <w:lang w:eastAsia="ru-RU"/>
        </w:rPr>
        <w:t>Поэтому расс</w:t>
      </w:r>
      <w:r w:rsidR="00ED7EE9" w:rsidRPr="00A57644">
        <w:rPr>
          <w:rFonts w:ascii="Times New Roman" w:eastAsia="Times New Roman" w:hAnsi="Times New Roman"/>
          <w:color w:val="000000"/>
          <w:sz w:val="28"/>
          <w:szCs w:val="28"/>
          <w:lang w:eastAsia="ru-RU"/>
        </w:rPr>
        <w:t xml:space="preserve">читываться картой «Тинькофф </w:t>
      </w:r>
      <w:r w:rsidR="00ED7EE9" w:rsidRPr="00A57644">
        <w:rPr>
          <w:rFonts w:ascii="Times New Roman" w:eastAsia="Times New Roman" w:hAnsi="Times New Roman"/>
          <w:color w:val="000000"/>
          <w:sz w:val="28"/>
          <w:szCs w:val="28"/>
          <w:lang w:val="en-US" w:eastAsia="ru-RU"/>
        </w:rPr>
        <w:t>Black</w:t>
      </w:r>
      <w:r w:rsidR="009600F3" w:rsidRPr="00A57644">
        <w:rPr>
          <w:rFonts w:ascii="Times New Roman" w:eastAsia="Times New Roman" w:hAnsi="Times New Roman"/>
          <w:color w:val="000000"/>
          <w:sz w:val="28"/>
          <w:szCs w:val="28"/>
          <w:lang w:eastAsia="ru-RU"/>
        </w:rPr>
        <w:t>» удобнее за крупные покупки.</w:t>
      </w:r>
    </w:p>
    <w:p w:rsidR="009600F3" w:rsidRPr="00A57644" w:rsidRDefault="00BE51D8" w:rsidP="003A72C3">
      <w:pPr>
        <w:pStyle w:val="a4"/>
        <w:shd w:val="clear" w:color="auto" w:fill="FFFFFF"/>
        <w:spacing w:before="0" w:beforeAutospacing="0" w:after="0" w:afterAutospacing="0" w:line="360" w:lineRule="auto"/>
        <w:ind w:firstLine="709"/>
        <w:jc w:val="both"/>
        <w:rPr>
          <w:color w:val="000000"/>
          <w:sz w:val="28"/>
          <w:szCs w:val="28"/>
        </w:rPr>
      </w:pPr>
      <w:r w:rsidRPr="00A57644">
        <w:rPr>
          <w:b/>
          <w:color w:val="000000"/>
          <w:sz w:val="28"/>
          <w:szCs w:val="28"/>
        </w:rPr>
        <w:t xml:space="preserve">     Вывод: </w:t>
      </w:r>
      <w:r w:rsidRPr="00A57644">
        <w:rPr>
          <w:color w:val="000000"/>
          <w:sz w:val="28"/>
          <w:szCs w:val="28"/>
        </w:rPr>
        <w:t>и</w:t>
      </w:r>
      <w:r w:rsidR="0032452F" w:rsidRPr="00A57644">
        <w:rPr>
          <w:color w:val="000000"/>
          <w:sz w:val="28"/>
          <w:szCs w:val="28"/>
        </w:rPr>
        <w:t>так,</w:t>
      </w:r>
      <w:r w:rsidR="001F642F" w:rsidRPr="00A57644">
        <w:rPr>
          <w:color w:val="000000"/>
          <w:sz w:val="28"/>
          <w:szCs w:val="28"/>
        </w:rPr>
        <w:t xml:space="preserve"> кэшбэк не является существенной денежной разгрузкой, но он несет психологическ</w:t>
      </w:r>
      <w:r w:rsidR="009600F3" w:rsidRPr="00A57644">
        <w:rPr>
          <w:color w:val="000000"/>
          <w:sz w:val="28"/>
          <w:szCs w:val="28"/>
        </w:rPr>
        <w:t xml:space="preserve">ую помощь. </w:t>
      </w:r>
      <w:r w:rsidR="00237A19" w:rsidRPr="00A57644">
        <w:rPr>
          <w:color w:val="000000"/>
          <w:sz w:val="28"/>
          <w:szCs w:val="28"/>
        </w:rPr>
        <w:t>Человек в данном случае не получает много денежных средств обратно, но думает, что все-таки сэкономил, и это ему чем-то поможет до следующего получения заработной платы. Он успокаивается, и давление о недостатке денег со стороны самого себя или семьи снижается.</w:t>
      </w:r>
    </w:p>
    <w:p w:rsidR="003F7416" w:rsidRPr="00A57644" w:rsidRDefault="00BB424B" w:rsidP="003A72C3">
      <w:pPr>
        <w:pStyle w:val="a4"/>
        <w:shd w:val="clear" w:color="auto" w:fill="FFFFFF"/>
        <w:spacing w:before="0" w:beforeAutospacing="0" w:after="0" w:afterAutospacing="0" w:line="360" w:lineRule="auto"/>
        <w:ind w:firstLine="709"/>
        <w:jc w:val="both"/>
        <w:rPr>
          <w:color w:val="000000"/>
          <w:sz w:val="28"/>
          <w:szCs w:val="28"/>
        </w:rPr>
      </w:pPr>
      <w:r w:rsidRPr="00A57644">
        <w:rPr>
          <w:color w:val="000000"/>
          <w:sz w:val="28"/>
          <w:szCs w:val="28"/>
        </w:rPr>
        <w:t>Е</w:t>
      </w:r>
      <w:r w:rsidR="003F7416" w:rsidRPr="00A57644">
        <w:rPr>
          <w:color w:val="000000"/>
          <w:sz w:val="28"/>
          <w:szCs w:val="28"/>
        </w:rPr>
        <w:t xml:space="preserve">сли рассмотреть самые распространенные карты с кэшбэком, то можно отобразить результаты в таблицу. </w:t>
      </w:r>
    </w:p>
    <w:p w:rsidR="00237A19" w:rsidRPr="00A57644" w:rsidRDefault="00237A19" w:rsidP="003A72C3">
      <w:pPr>
        <w:pStyle w:val="a4"/>
        <w:shd w:val="clear" w:color="auto" w:fill="FFFFFF"/>
        <w:spacing w:before="0" w:beforeAutospacing="0" w:after="0" w:afterAutospacing="0" w:line="360" w:lineRule="auto"/>
        <w:ind w:firstLine="709"/>
        <w:jc w:val="right"/>
        <w:rPr>
          <w:color w:val="000000" w:themeColor="text1"/>
          <w:sz w:val="28"/>
          <w:szCs w:val="28"/>
        </w:rPr>
      </w:pPr>
      <w:r w:rsidRPr="00A57644">
        <w:rPr>
          <w:color w:val="000000" w:themeColor="text1"/>
          <w:sz w:val="28"/>
          <w:szCs w:val="28"/>
        </w:rPr>
        <w:t>Таблица 1. Сравнительная таблица дебетовых карт с кэшбэком.</w:t>
      </w:r>
    </w:p>
    <w:p w:rsidR="00733B9B" w:rsidRPr="00A57644" w:rsidRDefault="00733B9B" w:rsidP="003A72C3">
      <w:pPr>
        <w:pStyle w:val="a4"/>
        <w:shd w:val="clear" w:color="auto" w:fill="FFFFFF"/>
        <w:spacing w:before="0" w:beforeAutospacing="0" w:after="0" w:afterAutospacing="0" w:line="360" w:lineRule="auto"/>
        <w:ind w:firstLine="709"/>
        <w:jc w:val="both"/>
        <w:rPr>
          <w:color w:val="000000" w:themeColor="text1"/>
          <w:sz w:val="28"/>
          <w:szCs w:val="28"/>
        </w:rPr>
      </w:pPr>
    </w:p>
    <w:tbl>
      <w:tblPr>
        <w:tblStyle w:val="-4"/>
        <w:tblW w:w="0" w:type="auto"/>
        <w:tblLook w:val="04A0"/>
      </w:tblPr>
      <w:tblGrid>
        <w:gridCol w:w="2321"/>
        <w:gridCol w:w="2322"/>
        <w:gridCol w:w="2322"/>
        <w:gridCol w:w="2322"/>
      </w:tblGrid>
      <w:tr w:rsidR="00412A67" w:rsidRPr="00A57644" w:rsidTr="00412A67">
        <w:trPr>
          <w:cnfStyle w:val="100000000000"/>
        </w:trPr>
        <w:tc>
          <w:tcPr>
            <w:cnfStyle w:val="001000000000"/>
            <w:tcW w:w="2321" w:type="dxa"/>
          </w:tcPr>
          <w:p w:rsidR="00412A67" w:rsidRPr="00A57644" w:rsidRDefault="00412A67"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Банк</w:t>
            </w:r>
          </w:p>
          <w:p w:rsidR="00412A67" w:rsidRPr="00A57644" w:rsidRDefault="00412A67"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Карта</w:t>
            </w:r>
          </w:p>
        </w:tc>
        <w:tc>
          <w:tcPr>
            <w:tcW w:w="2322" w:type="dxa"/>
          </w:tcPr>
          <w:p w:rsidR="00412A67" w:rsidRPr="00A57644" w:rsidRDefault="00412A67" w:rsidP="003A72C3">
            <w:pPr>
              <w:pStyle w:val="a4"/>
              <w:spacing w:before="0" w:beforeAutospacing="0" w:after="0" w:afterAutospacing="0" w:line="360" w:lineRule="auto"/>
              <w:ind w:firstLine="709"/>
              <w:jc w:val="both"/>
              <w:cnfStyle w:val="100000000000"/>
              <w:rPr>
                <w:color w:val="000000" w:themeColor="text1"/>
                <w:sz w:val="28"/>
                <w:szCs w:val="28"/>
              </w:rPr>
            </w:pPr>
            <w:r w:rsidRPr="00A57644">
              <w:rPr>
                <w:color w:val="000000" w:themeColor="text1"/>
                <w:sz w:val="28"/>
                <w:szCs w:val="28"/>
              </w:rPr>
              <w:t>Величина кэшбэка</w:t>
            </w:r>
          </w:p>
        </w:tc>
        <w:tc>
          <w:tcPr>
            <w:tcW w:w="2322" w:type="dxa"/>
          </w:tcPr>
          <w:p w:rsidR="00412A67" w:rsidRPr="00A57644" w:rsidRDefault="00412A67" w:rsidP="003A72C3">
            <w:pPr>
              <w:pStyle w:val="a4"/>
              <w:spacing w:before="0" w:beforeAutospacing="0" w:after="0" w:afterAutospacing="0" w:line="360" w:lineRule="auto"/>
              <w:ind w:firstLine="709"/>
              <w:jc w:val="both"/>
              <w:cnfStyle w:val="100000000000"/>
              <w:rPr>
                <w:color w:val="000000" w:themeColor="text1"/>
                <w:sz w:val="28"/>
                <w:szCs w:val="28"/>
              </w:rPr>
            </w:pPr>
            <w:r w:rsidRPr="00A57644">
              <w:rPr>
                <w:color w:val="000000" w:themeColor="text1"/>
                <w:sz w:val="28"/>
                <w:szCs w:val="28"/>
              </w:rPr>
              <w:t>Категории</w:t>
            </w:r>
          </w:p>
        </w:tc>
        <w:tc>
          <w:tcPr>
            <w:tcW w:w="2322" w:type="dxa"/>
          </w:tcPr>
          <w:p w:rsidR="00412A67" w:rsidRPr="00A57644" w:rsidRDefault="00412A67" w:rsidP="003A72C3">
            <w:pPr>
              <w:pStyle w:val="a4"/>
              <w:spacing w:before="0" w:beforeAutospacing="0" w:after="0" w:afterAutospacing="0" w:line="360" w:lineRule="auto"/>
              <w:ind w:firstLine="709"/>
              <w:jc w:val="both"/>
              <w:cnfStyle w:val="100000000000"/>
              <w:rPr>
                <w:color w:val="000000" w:themeColor="text1"/>
                <w:sz w:val="28"/>
                <w:szCs w:val="28"/>
              </w:rPr>
            </w:pPr>
            <w:r w:rsidRPr="00A57644">
              <w:rPr>
                <w:color w:val="000000" w:themeColor="text1"/>
                <w:sz w:val="28"/>
                <w:szCs w:val="28"/>
              </w:rPr>
              <w:t>Тип выплат</w:t>
            </w:r>
          </w:p>
        </w:tc>
      </w:tr>
      <w:tr w:rsidR="00412A67" w:rsidRPr="00A57644" w:rsidTr="00412A67">
        <w:trPr>
          <w:cnfStyle w:val="000000100000"/>
        </w:trPr>
        <w:tc>
          <w:tcPr>
            <w:cnfStyle w:val="001000000000"/>
            <w:tcW w:w="2321" w:type="dxa"/>
          </w:tcPr>
          <w:p w:rsidR="00412A67" w:rsidRPr="00A57644" w:rsidRDefault="00412A67" w:rsidP="003A72C3">
            <w:pPr>
              <w:pStyle w:val="a4"/>
              <w:spacing w:before="0" w:beforeAutospacing="0" w:after="0" w:afterAutospacing="0" w:line="360" w:lineRule="auto"/>
              <w:ind w:firstLine="709"/>
              <w:jc w:val="both"/>
              <w:rPr>
                <w:b w:val="0"/>
                <w:color w:val="000000" w:themeColor="text1"/>
                <w:sz w:val="28"/>
                <w:szCs w:val="28"/>
              </w:rPr>
            </w:pPr>
            <w:r w:rsidRPr="00A57644">
              <w:rPr>
                <w:b w:val="0"/>
                <w:color w:val="000000" w:themeColor="text1"/>
                <w:sz w:val="28"/>
                <w:szCs w:val="28"/>
              </w:rPr>
              <w:t xml:space="preserve">Тинькофф </w:t>
            </w:r>
            <w:r w:rsidRPr="00A57644">
              <w:rPr>
                <w:b w:val="0"/>
                <w:color w:val="000000" w:themeColor="text1"/>
                <w:sz w:val="28"/>
                <w:szCs w:val="28"/>
                <w:lang w:val="en-US"/>
              </w:rPr>
              <w:t>Black</w:t>
            </w:r>
          </w:p>
        </w:tc>
        <w:tc>
          <w:tcPr>
            <w:tcW w:w="2322" w:type="dxa"/>
          </w:tcPr>
          <w:p w:rsidR="00412A67" w:rsidRPr="00A57644" w:rsidRDefault="00412A67" w:rsidP="003A72C3">
            <w:pPr>
              <w:pStyle w:val="a4"/>
              <w:spacing w:before="0" w:beforeAutospacing="0" w:after="0" w:afterAutospacing="0" w:line="360" w:lineRule="auto"/>
              <w:ind w:firstLine="709"/>
              <w:jc w:val="both"/>
              <w:cnfStyle w:val="000000100000"/>
              <w:rPr>
                <w:color w:val="000000" w:themeColor="text1"/>
                <w:sz w:val="28"/>
                <w:szCs w:val="28"/>
              </w:rPr>
            </w:pPr>
            <w:r w:rsidRPr="00A57644">
              <w:rPr>
                <w:color w:val="000000" w:themeColor="text1"/>
                <w:sz w:val="28"/>
                <w:szCs w:val="28"/>
              </w:rPr>
              <w:t>1-30%</w:t>
            </w:r>
          </w:p>
        </w:tc>
        <w:tc>
          <w:tcPr>
            <w:tcW w:w="2322" w:type="dxa"/>
          </w:tcPr>
          <w:p w:rsidR="00412A67" w:rsidRPr="00A57644" w:rsidRDefault="00E03465" w:rsidP="003A72C3">
            <w:pPr>
              <w:pStyle w:val="a4"/>
              <w:spacing w:before="0" w:beforeAutospacing="0" w:after="0" w:afterAutospacing="0" w:line="360" w:lineRule="auto"/>
              <w:ind w:firstLine="709"/>
              <w:jc w:val="both"/>
              <w:cnfStyle w:val="000000100000"/>
              <w:rPr>
                <w:color w:val="000000" w:themeColor="text1"/>
                <w:sz w:val="28"/>
                <w:szCs w:val="28"/>
              </w:rPr>
            </w:pPr>
            <w:r w:rsidRPr="00A57644">
              <w:rPr>
                <w:color w:val="000000"/>
                <w:sz w:val="28"/>
                <w:szCs w:val="28"/>
              </w:rPr>
              <w:t>1% на все покупки; 5% – за покупки в трех выбранных категориях; до 30% за покупки у партнеров.</w:t>
            </w:r>
          </w:p>
        </w:tc>
        <w:tc>
          <w:tcPr>
            <w:tcW w:w="2322" w:type="dxa"/>
          </w:tcPr>
          <w:p w:rsidR="00412A67" w:rsidRPr="00A57644" w:rsidRDefault="00E03465" w:rsidP="003A72C3">
            <w:pPr>
              <w:pStyle w:val="a4"/>
              <w:spacing w:before="0" w:beforeAutospacing="0" w:after="0" w:afterAutospacing="0" w:line="360" w:lineRule="auto"/>
              <w:ind w:firstLine="709"/>
              <w:jc w:val="both"/>
              <w:cnfStyle w:val="000000100000"/>
              <w:rPr>
                <w:color w:val="000000" w:themeColor="text1"/>
                <w:sz w:val="28"/>
                <w:szCs w:val="28"/>
              </w:rPr>
            </w:pPr>
            <w:r w:rsidRPr="00A57644">
              <w:rPr>
                <w:color w:val="000000" w:themeColor="text1"/>
                <w:sz w:val="28"/>
                <w:szCs w:val="28"/>
              </w:rPr>
              <w:t>Баллы, которые можно обменять на рубли.</w:t>
            </w:r>
          </w:p>
        </w:tc>
      </w:tr>
      <w:tr w:rsidR="00412A67" w:rsidRPr="00A57644" w:rsidTr="00412A67">
        <w:trPr>
          <w:cnfStyle w:val="000000010000"/>
        </w:trPr>
        <w:tc>
          <w:tcPr>
            <w:cnfStyle w:val="001000000000"/>
            <w:tcW w:w="2321" w:type="dxa"/>
          </w:tcPr>
          <w:p w:rsidR="00412A67" w:rsidRPr="00A57644" w:rsidRDefault="00412A67" w:rsidP="003A72C3">
            <w:pPr>
              <w:pStyle w:val="a4"/>
              <w:spacing w:before="0" w:beforeAutospacing="0" w:after="0" w:afterAutospacing="0" w:line="360" w:lineRule="auto"/>
              <w:ind w:firstLine="709"/>
              <w:jc w:val="both"/>
              <w:rPr>
                <w:b w:val="0"/>
                <w:color w:val="000000" w:themeColor="text1"/>
                <w:sz w:val="28"/>
                <w:szCs w:val="28"/>
              </w:rPr>
            </w:pPr>
            <w:r w:rsidRPr="00A57644">
              <w:rPr>
                <w:b w:val="0"/>
                <w:color w:val="000000" w:themeColor="text1"/>
                <w:sz w:val="28"/>
                <w:szCs w:val="28"/>
              </w:rPr>
              <w:t>Классическая карта Сбербанка</w:t>
            </w:r>
          </w:p>
        </w:tc>
        <w:tc>
          <w:tcPr>
            <w:tcW w:w="2322" w:type="dxa"/>
          </w:tcPr>
          <w:p w:rsidR="00412A67" w:rsidRPr="00A57644" w:rsidRDefault="00E03465" w:rsidP="003A72C3">
            <w:pPr>
              <w:pStyle w:val="a4"/>
              <w:spacing w:before="0" w:beforeAutospacing="0" w:after="0" w:afterAutospacing="0" w:line="360" w:lineRule="auto"/>
              <w:ind w:firstLine="709"/>
              <w:jc w:val="both"/>
              <w:cnfStyle w:val="000000010000"/>
              <w:rPr>
                <w:color w:val="000000" w:themeColor="text1"/>
                <w:sz w:val="28"/>
                <w:szCs w:val="28"/>
              </w:rPr>
            </w:pPr>
            <w:r w:rsidRPr="00A57644">
              <w:rPr>
                <w:color w:val="000000" w:themeColor="text1"/>
                <w:sz w:val="28"/>
                <w:szCs w:val="28"/>
              </w:rPr>
              <w:t>0,5-20%</w:t>
            </w:r>
          </w:p>
        </w:tc>
        <w:tc>
          <w:tcPr>
            <w:tcW w:w="2322" w:type="dxa"/>
          </w:tcPr>
          <w:p w:rsidR="00412A67" w:rsidRPr="00A57644" w:rsidRDefault="00FD231C" w:rsidP="003A72C3">
            <w:pPr>
              <w:pStyle w:val="a4"/>
              <w:spacing w:before="0" w:beforeAutospacing="0" w:after="0" w:afterAutospacing="0" w:line="360" w:lineRule="auto"/>
              <w:ind w:firstLine="709"/>
              <w:jc w:val="both"/>
              <w:cnfStyle w:val="000000010000"/>
              <w:rPr>
                <w:color w:val="000000"/>
                <w:sz w:val="28"/>
                <w:szCs w:val="28"/>
              </w:rPr>
            </w:pPr>
            <w:r w:rsidRPr="00A57644">
              <w:rPr>
                <w:color w:val="000000"/>
                <w:sz w:val="28"/>
                <w:szCs w:val="28"/>
              </w:rPr>
              <w:t xml:space="preserve">0,5%-на все покупки; </w:t>
            </w:r>
            <w:r w:rsidR="004D2DD6" w:rsidRPr="00A57644">
              <w:rPr>
                <w:color w:val="000000"/>
                <w:sz w:val="28"/>
                <w:szCs w:val="28"/>
              </w:rPr>
              <w:t xml:space="preserve">до </w:t>
            </w:r>
            <w:r w:rsidR="00E03465" w:rsidRPr="00A57644">
              <w:rPr>
                <w:color w:val="000000"/>
                <w:sz w:val="28"/>
                <w:szCs w:val="28"/>
              </w:rPr>
              <w:t xml:space="preserve">20%-у партнёров </w:t>
            </w:r>
            <w:r w:rsidRPr="00A57644">
              <w:rPr>
                <w:color w:val="000000"/>
                <w:sz w:val="28"/>
                <w:szCs w:val="28"/>
              </w:rPr>
              <w:t>.</w:t>
            </w:r>
          </w:p>
        </w:tc>
        <w:tc>
          <w:tcPr>
            <w:tcW w:w="2322" w:type="dxa"/>
          </w:tcPr>
          <w:p w:rsidR="00412A67" w:rsidRPr="00A57644" w:rsidRDefault="00E03465" w:rsidP="003A72C3">
            <w:pPr>
              <w:pStyle w:val="a4"/>
              <w:spacing w:before="0" w:beforeAutospacing="0" w:after="0" w:afterAutospacing="0" w:line="360" w:lineRule="auto"/>
              <w:ind w:firstLine="709"/>
              <w:jc w:val="both"/>
              <w:cnfStyle w:val="000000010000"/>
              <w:rPr>
                <w:color w:val="000000" w:themeColor="text1"/>
                <w:sz w:val="28"/>
                <w:szCs w:val="28"/>
              </w:rPr>
            </w:pPr>
            <w:r w:rsidRPr="00A57644">
              <w:rPr>
                <w:color w:val="000000" w:themeColor="text1"/>
                <w:sz w:val="28"/>
                <w:szCs w:val="28"/>
              </w:rPr>
              <w:t>Только бонусы</w:t>
            </w:r>
          </w:p>
        </w:tc>
      </w:tr>
      <w:tr w:rsidR="00412A67" w:rsidRPr="00A57644" w:rsidTr="00412A67">
        <w:trPr>
          <w:cnfStyle w:val="000000100000"/>
        </w:trPr>
        <w:tc>
          <w:tcPr>
            <w:cnfStyle w:val="001000000000"/>
            <w:tcW w:w="2321" w:type="dxa"/>
          </w:tcPr>
          <w:p w:rsidR="00412A67" w:rsidRPr="00A57644" w:rsidRDefault="00412A67" w:rsidP="003A72C3">
            <w:pPr>
              <w:pStyle w:val="a4"/>
              <w:spacing w:before="0" w:beforeAutospacing="0" w:after="0" w:afterAutospacing="0" w:line="360" w:lineRule="auto"/>
              <w:ind w:firstLine="709"/>
              <w:jc w:val="both"/>
              <w:rPr>
                <w:b w:val="0"/>
                <w:color w:val="000000" w:themeColor="text1"/>
                <w:sz w:val="28"/>
                <w:szCs w:val="28"/>
              </w:rPr>
            </w:pPr>
            <w:r w:rsidRPr="00A57644">
              <w:rPr>
                <w:b w:val="0"/>
                <w:color w:val="000000" w:themeColor="text1"/>
                <w:sz w:val="28"/>
                <w:szCs w:val="28"/>
              </w:rPr>
              <w:t>Халва от Совкомбанка</w:t>
            </w:r>
          </w:p>
        </w:tc>
        <w:tc>
          <w:tcPr>
            <w:tcW w:w="2322" w:type="dxa"/>
          </w:tcPr>
          <w:p w:rsidR="00412A67" w:rsidRPr="00A57644" w:rsidRDefault="00E03465" w:rsidP="003A72C3">
            <w:pPr>
              <w:pStyle w:val="a4"/>
              <w:spacing w:before="0" w:beforeAutospacing="0" w:after="0" w:afterAutospacing="0" w:line="360" w:lineRule="auto"/>
              <w:ind w:firstLine="709"/>
              <w:jc w:val="both"/>
              <w:cnfStyle w:val="000000100000"/>
              <w:rPr>
                <w:color w:val="000000" w:themeColor="text1"/>
                <w:sz w:val="28"/>
                <w:szCs w:val="28"/>
              </w:rPr>
            </w:pPr>
            <w:r w:rsidRPr="00A57644">
              <w:rPr>
                <w:color w:val="000000" w:themeColor="text1"/>
                <w:sz w:val="28"/>
                <w:szCs w:val="28"/>
              </w:rPr>
              <w:t>1-6%</w:t>
            </w:r>
          </w:p>
        </w:tc>
        <w:tc>
          <w:tcPr>
            <w:tcW w:w="2322" w:type="dxa"/>
          </w:tcPr>
          <w:p w:rsidR="00FD231C" w:rsidRPr="00A57644" w:rsidRDefault="00FD231C" w:rsidP="003A72C3">
            <w:pPr>
              <w:pStyle w:val="a4"/>
              <w:spacing w:before="0" w:beforeAutospacing="0" w:after="0" w:afterAutospacing="0" w:line="360" w:lineRule="auto"/>
              <w:ind w:firstLine="709"/>
              <w:jc w:val="both"/>
              <w:cnfStyle w:val="000000100000"/>
              <w:rPr>
                <w:color w:val="000000" w:themeColor="text1"/>
                <w:sz w:val="28"/>
                <w:szCs w:val="28"/>
              </w:rPr>
            </w:pPr>
            <w:r w:rsidRPr="00A57644">
              <w:rPr>
                <w:color w:val="000000" w:themeColor="text1"/>
                <w:sz w:val="28"/>
                <w:szCs w:val="28"/>
              </w:rPr>
              <w:t xml:space="preserve">1% на все покупки; 2% у </w:t>
            </w:r>
            <w:r w:rsidRPr="00A57644">
              <w:rPr>
                <w:color w:val="000000" w:themeColor="text1"/>
                <w:sz w:val="28"/>
                <w:szCs w:val="28"/>
              </w:rPr>
              <w:lastRenderedPageBreak/>
              <w:t>партнеров, если совершается физическим носителем или через интернет; 6% у партнеров, если рассчитываться телефоном.</w:t>
            </w:r>
          </w:p>
        </w:tc>
        <w:tc>
          <w:tcPr>
            <w:tcW w:w="2322" w:type="dxa"/>
          </w:tcPr>
          <w:p w:rsidR="00412A67" w:rsidRPr="00A57644" w:rsidRDefault="00FD231C" w:rsidP="003A72C3">
            <w:pPr>
              <w:pStyle w:val="a4"/>
              <w:spacing w:before="0" w:beforeAutospacing="0" w:after="0" w:afterAutospacing="0" w:line="360" w:lineRule="auto"/>
              <w:ind w:firstLine="709"/>
              <w:jc w:val="both"/>
              <w:cnfStyle w:val="000000100000"/>
              <w:rPr>
                <w:color w:val="000000" w:themeColor="text1"/>
                <w:sz w:val="28"/>
                <w:szCs w:val="28"/>
              </w:rPr>
            </w:pPr>
            <w:r w:rsidRPr="00A57644">
              <w:rPr>
                <w:color w:val="000000" w:themeColor="text1"/>
                <w:sz w:val="28"/>
                <w:szCs w:val="28"/>
              </w:rPr>
              <w:lastRenderedPageBreak/>
              <w:t xml:space="preserve">Виртуальная валюта, </w:t>
            </w:r>
            <w:r w:rsidRPr="00A57644">
              <w:rPr>
                <w:color w:val="000000" w:themeColor="text1"/>
                <w:sz w:val="28"/>
                <w:szCs w:val="28"/>
              </w:rPr>
              <w:lastRenderedPageBreak/>
              <w:t>которая переводится в электронные деньги.</w:t>
            </w:r>
          </w:p>
        </w:tc>
      </w:tr>
    </w:tbl>
    <w:p w:rsidR="002555C9" w:rsidRPr="00A57644" w:rsidRDefault="002555C9" w:rsidP="003A72C3">
      <w:pPr>
        <w:pStyle w:val="a4"/>
        <w:shd w:val="clear" w:color="auto" w:fill="FFFFFF"/>
        <w:spacing w:before="0" w:beforeAutospacing="0" w:after="0" w:afterAutospacing="0" w:line="360" w:lineRule="auto"/>
        <w:ind w:firstLine="709"/>
        <w:jc w:val="both"/>
        <w:rPr>
          <w:color w:val="000000" w:themeColor="text1"/>
          <w:sz w:val="28"/>
          <w:szCs w:val="28"/>
        </w:rPr>
      </w:pPr>
    </w:p>
    <w:p w:rsidR="00897600" w:rsidRPr="00A57644" w:rsidRDefault="00DB5086" w:rsidP="003A72C3">
      <w:pPr>
        <w:pStyle w:val="a4"/>
        <w:shd w:val="clear" w:color="auto" w:fill="FFFFFF"/>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xml:space="preserve">     </w:t>
      </w:r>
      <w:r w:rsidR="0032452F" w:rsidRPr="00A57644">
        <w:rPr>
          <w:color w:val="000000" w:themeColor="text1"/>
          <w:sz w:val="28"/>
          <w:szCs w:val="28"/>
        </w:rPr>
        <w:t>Из</w:t>
      </w:r>
      <w:r w:rsidR="00897600" w:rsidRPr="00A57644">
        <w:rPr>
          <w:color w:val="000000" w:themeColor="text1"/>
          <w:sz w:val="28"/>
          <w:szCs w:val="28"/>
        </w:rPr>
        <w:t xml:space="preserve"> таблицы видно, что с карт Тинькофф </w:t>
      </w:r>
      <w:r w:rsidR="00897600" w:rsidRPr="00A57644">
        <w:rPr>
          <w:color w:val="000000" w:themeColor="text1"/>
          <w:sz w:val="28"/>
          <w:szCs w:val="28"/>
          <w:lang w:val="en-US"/>
        </w:rPr>
        <w:t>Black</w:t>
      </w:r>
      <w:r w:rsidR="00897600" w:rsidRPr="00A57644">
        <w:rPr>
          <w:color w:val="000000" w:themeColor="text1"/>
          <w:sz w:val="28"/>
          <w:szCs w:val="28"/>
        </w:rPr>
        <w:t xml:space="preserve"> и Халва можно получить реальные деньги. Карта Сбербанк предоставляет только бонусы, которые можно потратить лишь у партнеров банка.</w:t>
      </w:r>
    </w:p>
    <w:p w:rsidR="001F642F" w:rsidRPr="00A57644" w:rsidRDefault="001F642F" w:rsidP="003A72C3">
      <w:pPr>
        <w:pStyle w:val="a4"/>
        <w:spacing w:before="0" w:beforeAutospacing="0" w:after="0" w:afterAutospacing="0" w:line="360" w:lineRule="auto"/>
        <w:ind w:firstLine="709"/>
        <w:jc w:val="both"/>
        <w:rPr>
          <w:color w:val="000000"/>
          <w:sz w:val="28"/>
          <w:szCs w:val="28"/>
        </w:rPr>
      </w:pPr>
    </w:p>
    <w:p w:rsidR="00DB5086" w:rsidRDefault="00DB5086" w:rsidP="003A72C3">
      <w:pPr>
        <w:pStyle w:val="a4"/>
        <w:spacing w:line="360" w:lineRule="auto"/>
        <w:ind w:firstLine="709"/>
        <w:jc w:val="both"/>
        <w:rPr>
          <w:color w:val="000000"/>
          <w:sz w:val="28"/>
          <w:szCs w:val="28"/>
        </w:rPr>
      </w:pPr>
    </w:p>
    <w:p w:rsidR="00B171E2" w:rsidRDefault="00B171E2" w:rsidP="003A72C3">
      <w:pPr>
        <w:pStyle w:val="a4"/>
        <w:spacing w:line="360" w:lineRule="auto"/>
        <w:ind w:firstLine="709"/>
        <w:jc w:val="both"/>
        <w:rPr>
          <w:color w:val="000000"/>
          <w:sz w:val="28"/>
          <w:szCs w:val="28"/>
        </w:rPr>
      </w:pPr>
    </w:p>
    <w:p w:rsidR="00B171E2" w:rsidRDefault="00B171E2" w:rsidP="003A72C3">
      <w:pPr>
        <w:pStyle w:val="a4"/>
        <w:spacing w:line="360" w:lineRule="auto"/>
        <w:ind w:firstLine="709"/>
        <w:jc w:val="both"/>
        <w:rPr>
          <w:color w:val="000000"/>
          <w:sz w:val="28"/>
          <w:szCs w:val="28"/>
        </w:rPr>
      </w:pPr>
    </w:p>
    <w:p w:rsidR="00B171E2" w:rsidRDefault="00B171E2" w:rsidP="003A72C3">
      <w:pPr>
        <w:pStyle w:val="a4"/>
        <w:spacing w:line="360" w:lineRule="auto"/>
        <w:ind w:firstLine="709"/>
        <w:jc w:val="both"/>
        <w:rPr>
          <w:color w:val="000000"/>
          <w:sz w:val="28"/>
          <w:szCs w:val="28"/>
        </w:rPr>
      </w:pPr>
    </w:p>
    <w:p w:rsidR="00B171E2" w:rsidRDefault="00B171E2" w:rsidP="003A72C3">
      <w:pPr>
        <w:pStyle w:val="a4"/>
        <w:spacing w:line="360" w:lineRule="auto"/>
        <w:ind w:firstLine="709"/>
        <w:jc w:val="both"/>
        <w:rPr>
          <w:color w:val="000000"/>
          <w:sz w:val="28"/>
          <w:szCs w:val="28"/>
        </w:rPr>
      </w:pPr>
    </w:p>
    <w:p w:rsidR="00B171E2" w:rsidRDefault="00B171E2" w:rsidP="003A72C3">
      <w:pPr>
        <w:pStyle w:val="a4"/>
        <w:spacing w:line="360" w:lineRule="auto"/>
        <w:ind w:firstLine="709"/>
        <w:jc w:val="both"/>
        <w:rPr>
          <w:color w:val="000000"/>
          <w:sz w:val="28"/>
          <w:szCs w:val="28"/>
        </w:rPr>
      </w:pPr>
    </w:p>
    <w:p w:rsidR="00B171E2" w:rsidRDefault="00B171E2" w:rsidP="003A72C3">
      <w:pPr>
        <w:pStyle w:val="a4"/>
        <w:spacing w:line="360" w:lineRule="auto"/>
        <w:ind w:firstLine="709"/>
        <w:jc w:val="both"/>
        <w:rPr>
          <w:color w:val="000000"/>
          <w:sz w:val="28"/>
          <w:szCs w:val="28"/>
        </w:rPr>
      </w:pPr>
    </w:p>
    <w:p w:rsidR="00B171E2" w:rsidRDefault="00B171E2" w:rsidP="003A72C3">
      <w:pPr>
        <w:pStyle w:val="a4"/>
        <w:spacing w:line="360" w:lineRule="auto"/>
        <w:ind w:firstLine="709"/>
        <w:jc w:val="both"/>
        <w:rPr>
          <w:color w:val="000000"/>
          <w:sz w:val="28"/>
          <w:szCs w:val="28"/>
        </w:rPr>
      </w:pPr>
    </w:p>
    <w:p w:rsidR="00B171E2" w:rsidRPr="00A57644" w:rsidRDefault="00B171E2" w:rsidP="003A72C3">
      <w:pPr>
        <w:pStyle w:val="a4"/>
        <w:spacing w:line="360" w:lineRule="auto"/>
        <w:ind w:firstLine="709"/>
        <w:jc w:val="both"/>
        <w:rPr>
          <w:color w:val="000000"/>
          <w:sz w:val="28"/>
          <w:szCs w:val="28"/>
        </w:rPr>
      </w:pPr>
    </w:p>
    <w:p w:rsidR="00F13044" w:rsidRPr="00A57644" w:rsidRDefault="007922AD" w:rsidP="003A72C3">
      <w:pPr>
        <w:pStyle w:val="a4"/>
        <w:spacing w:before="0" w:beforeAutospacing="0" w:after="0" w:afterAutospacing="0" w:line="360" w:lineRule="auto"/>
        <w:ind w:firstLine="709"/>
        <w:jc w:val="center"/>
        <w:rPr>
          <w:b/>
          <w:color w:val="000000"/>
          <w:sz w:val="28"/>
          <w:szCs w:val="28"/>
        </w:rPr>
      </w:pPr>
      <w:r w:rsidRPr="00A57644">
        <w:rPr>
          <w:b/>
          <w:color w:val="000000"/>
          <w:sz w:val="28"/>
          <w:szCs w:val="28"/>
        </w:rPr>
        <w:lastRenderedPageBreak/>
        <w:t>Налоговые вычеты по НДФЛ: классификация и порядок применения</w:t>
      </w:r>
    </w:p>
    <w:p w:rsidR="00DB5086" w:rsidRPr="00A57644" w:rsidRDefault="00DB5086" w:rsidP="003A72C3">
      <w:pPr>
        <w:pStyle w:val="a4"/>
        <w:spacing w:before="0" w:beforeAutospacing="0" w:after="0" w:afterAutospacing="0" w:line="360" w:lineRule="auto"/>
        <w:ind w:firstLine="709"/>
        <w:jc w:val="center"/>
        <w:rPr>
          <w:b/>
          <w:color w:val="000000"/>
          <w:sz w:val="28"/>
          <w:szCs w:val="28"/>
        </w:rPr>
      </w:pPr>
    </w:p>
    <w:p w:rsidR="00DB5086" w:rsidRPr="00A57644" w:rsidRDefault="00DB5086" w:rsidP="003A72C3">
      <w:pPr>
        <w:pStyle w:val="a4"/>
        <w:spacing w:before="0" w:beforeAutospacing="0" w:after="0" w:afterAutospacing="0" w:line="360" w:lineRule="auto"/>
        <w:ind w:firstLine="709"/>
        <w:jc w:val="center"/>
        <w:rPr>
          <w:b/>
          <w:color w:val="000000"/>
          <w:sz w:val="28"/>
          <w:szCs w:val="28"/>
        </w:rPr>
      </w:pPr>
    </w:p>
    <w:p w:rsidR="00B36692" w:rsidRPr="00A57644" w:rsidRDefault="00B36692" w:rsidP="003A72C3">
      <w:pPr>
        <w:pStyle w:val="a4"/>
        <w:numPr>
          <w:ilvl w:val="0"/>
          <w:numId w:val="35"/>
        </w:numPr>
        <w:spacing w:before="0" w:beforeAutospacing="0" w:after="0" w:afterAutospacing="0" w:line="360" w:lineRule="auto"/>
        <w:ind w:left="0" w:firstLine="709"/>
        <w:rPr>
          <w:b/>
          <w:color w:val="000000"/>
          <w:sz w:val="28"/>
          <w:szCs w:val="28"/>
        </w:rPr>
      </w:pPr>
      <w:r w:rsidRPr="00A57644">
        <w:rPr>
          <w:b/>
          <w:color w:val="000000"/>
          <w:sz w:val="28"/>
          <w:szCs w:val="28"/>
        </w:rPr>
        <w:t xml:space="preserve">История </w:t>
      </w:r>
      <w:r w:rsidR="008C7891" w:rsidRPr="00A57644">
        <w:rPr>
          <w:b/>
          <w:color w:val="000000"/>
          <w:sz w:val="28"/>
          <w:szCs w:val="28"/>
        </w:rPr>
        <w:t xml:space="preserve">и содержание </w:t>
      </w:r>
      <w:r w:rsidRPr="00A57644">
        <w:rPr>
          <w:b/>
          <w:color w:val="000000"/>
          <w:sz w:val="28"/>
          <w:szCs w:val="28"/>
        </w:rPr>
        <w:t>НДФЛ</w:t>
      </w:r>
    </w:p>
    <w:p w:rsidR="00DB5086" w:rsidRPr="00A57644" w:rsidRDefault="00DB5086" w:rsidP="003A72C3">
      <w:pPr>
        <w:pStyle w:val="a4"/>
        <w:spacing w:before="0" w:beforeAutospacing="0" w:after="0" w:afterAutospacing="0" w:line="360" w:lineRule="auto"/>
        <w:ind w:firstLine="709"/>
        <w:jc w:val="center"/>
        <w:rPr>
          <w:b/>
          <w:color w:val="000000"/>
          <w:sz w:val="28"/>
          <w:szCs w:val="28"/>
        </w:rPr>
      </w:pPr>
    </w:p>
    <w:p w:rsidR="00DB5086" w:rsidRPr="00A57644" w:rsidRDefault="00DB5086" w:rsidP="003A72C3">
      <w:pPr>
        <w:pStyle w:val="a4"/>
        <w:spacing w:before="0" w:beforeAutospacing="0" w:after="0" w:afterAutospacing="0" w:line="360" w:lineRule="auto"/>
        <w:ind w:firstLine="709"/>
        <w:jc w:val="center"/>
        <w:rPr>
          <w:b/>
          <w:color w:val="000000"/>
          <w:sz w:val="28"/>
          <w:szCs w:val="28"/>
        </w:rPr>
      </w:pPr>
    </w:p>
    <w:p w:rsidR="00B36692" w:rsidRPr="00A57644" w:rsidRDefault="00DB5086" w:rsidP="003A72C3">
      <w:pPr>
        <w:pStyle w:val="a4"/>
        <w:shd w:val="clear" w:color="auto" w:fill="FFFFFF"/>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xml:space="preserve">     </w:t>
      </w:r>
      <w:r w:rsidR="00B36692" w:rsidRPr="00A57644">
        <w:rPr>
          <w:color w:val="000000" w:themeColor="text1"/>
          <w:sz w:val="28"/>
          <w:szCs w:val="28"/>
        </w:rPr>
        <w:t>Впервые подоходный налог был введен в России 11 февраля 1812 года в форме налога на доходы помещиков от принадлежащего им недвижимого имущества. Его ставка являлась прогрессивной и варьировалась от 1% до 10%, а не облагаемый налогом минимум дохода составлял 500 руб. в год. Для сравнения, на тот момент стоимость двухкомнатного дома в Петербурге оценивалась для целей налогообложения недвижимости в 250 руб.</w:t>
      </w:r>
    </w:p>
    <w:p w:rsidR="00B36692" w:rsidRPr="00A57644" w:rsidRDefault="00B36692" w:rsidP="003A72C3">
      <w:pPr>
        <w:pStyle w:val="a4"/>
        <w:shd w:val="clear" w:color="auto" w:fill="FFFFFF"/>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xml:space="preserve">     В годы существования СССР ставки подоходного налога многократно менялись, предпринимались даже попытки его полной отмены. Последнее изменение произошло в 1984 году, когда необлагаемый минимум был установлен в размере 70 руб., а сумма налога стала фиксированной – она варьировалась от 25 коп. с доходов в размере 71 руб. до 8,2 руб. при уровне заработной платы в 101 руб. и выше. А сумма дохода, превышающая 100 руб., дополнительно облагалась по ставке 13%.</w:t>
      </w:r>
    </w:p>
    <w:p w:rsidR="00B36692" w:rsidRPr="00A57644" w:rsidRDefault="00B36692" w:rsidP="003A72C3">
      <w:pPr>
        <w:pStyle w:val="a4"/>
        <w:shd w:val="clear" w:color="auto" w:fill="FFFFFF"/>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xml:space="preserve">     Этот уровень налога продержался до 1992 года, когда в России было принято новое налоговое законодательство, которым также была установлена прогрессивная шкала подоходного налога. Она менялась от 12% при доходе до 200 тыс. руб. (при этом минимальный размер оплаты труда налогом не облагался) до налога в размере 124 тыс. руб. с заработков, превышающих 600 тыс. руб. Сумма дохода сверх 600 тыс. руб. также дополнительно облагалась налогом по ставке 40%.</w:t>
      </w:r>
    </w:p>
    <w:p w:rsidR="00B36692" w:rsidRPr="00A57644" w:rsidRDefault="00B36692" w:rsidP="003A72C3">
      <w:pPr>
        <w:pStyle w:val="a4"/>
        <w:shd w:val="clear" w:color="auto" w:fill="FFFFFF"/>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xml:space="preserve">     В дальнейшем ставки налога почти ежегодно корректировались по мере роста инфляции, пока в 2001 году не был введен в действие </w:t>
      </w:r>
      <w:r w:rsidRPr="00A57644">
        <w:rPr>
          <w:color w:val="000000" w:themeColor="text1"/>
          <w:sz w:val="28"/>
          <w:szCs w:val="28"/>
        </w:rPr>
        <w:lastRenderedPageBreak/>
        <w:t>современный НК РФ, впервые в России установивший плоскую шкалу налогообложения доходов физических лиц в размере 13% независимо от суммы дохода. Эта ставка действует и в настоящее время, подвергаясь постоянной критике сторонников прогрессивной шкалы налогообложения.</w:t>
      </w:r>
    </w:p>
    <w:p w:rsidR="007922AD" w:rsidRPr="00A57644" w:rsidRDefault="007922AD" w:rsidP="003A72C3">
      <w:pPr>
        <w:pStyle w:val="a4"/>
        <w:shd w:val="clear" w:color="auto" w:fill="FFFFFF"/>
        <w:spacing w:before="0" w:beforeAutospacing="0" w:after="0" w:afterAutospacing="0" w:line="360" w:lineRule="auto"/>
        <w:ind w:firstLine="709"/>
        <w:jc w:val="both"/>
        <w:rPr>
          <w:color w:val="000000" w:themeColor="text1"/>
          <w:sz w:val="28"/>
          <w:szCs w:val="28"/>
          <w:shd w:val="clear" w:color="auto" w:fill="FFFFFF"/>
        </w:rPr>
      </w:pPr>
      <w:r w:rsidRPr="00A57644">
        <w:rPr>
          <w:color w:val="000000" w:themeColor="text1"/>
          <w:sz w:val="28"/>
          <w:szCs w:val="28"/>
          <w:shd w:val="clear" w:color="auto" w:fill="FFFFFF"/>
        </w:rPr>
        <w:t xml:space="preserve">Налогообложение физических лиц, как в России, так и в других странах, базируется на одних и тех же разнонаправленных по своему действию принципах всеобщности и взимания налогов в публичных целях. С одной стороны, которые подразумевают обязанность каждого гражданина платить установленные с помощью закона налоги и сборы, поддерживая государство частью своих доходов, а с другой стороны обязывает государство принимать меры по регулированию правовых налоговых отношений в целях защиты прав и интересов всех членов общества, обеспечения населения определенной социальной поддержкой наименее защищенных слоев населения. Нарушение этого баланса в пользу государства приводит к нежеланию платить налоги. </w:t>
      </w:r>
      <w:r w:rsidR="00DB5086" w:rsidRPr="00A57644">
        <w:rPr>
          <w:color w:val="000000" w:themeColor="text1"/>
          <w:sz w:val="28"/>
          <w:szCs w:val="28"/>
          <w:shd w:val="clear" w:color="auto" w:fill="FFFFFF"/>
        </w:rPr>
        <w:t xml:space="preserve">           </w:t>
      </w:r>
      <w:r w:rsidRPr="00A57644">
        <w:rPr>
          <w:color w:val="000000" w:themeColor="text1"/>
          <w:sz w:val="28"/>
          <w:szCs w:val="28"/>
          <w:shd w:val="clear" w:color="auto" w:fill="FFFFFF"/>
        </w:rPr>
        <w:t>Поэтому при установлении фискальных потребностей государства должно обязательно анализировать социальные последствия.</w:t>
      </w:r>
    </w:p>
    <w:p w:rsidR="00F02B37" w:rsidRPr="00A57644" w:rsidRDefault="00DB5086"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xml:space="preserve">     </w:t>
      </w:r>
      <w:r w:rsidR="00F02B37" w:rsidRPr="00A57644">
        <w:rPr>
          <w:color w:val="000000" w:themeColor="text1"/>
          <w:sz w:val="28"/>
          <w:szCs w:val="28"/>
        </w:rPr>
        <w:t>Функции НДФЛ:</w:t>
      </w:r>
    </w:p>
    <w:p w:rsidR="00F02B37" w:rsidRPr="00A57644" w:rsidRDefault="00F02B37"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xml:space="preserve">     - распределительная;</w:t>
      </w:r>
    </w:p>
    <w:p w:rsidR="00F02B37" w:rsidRPr="00A57644" w:rsidRDefault="00F02B37"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xml:space="preserve">     - фискальная;</w:t>
      </w:r>
    </w:p>
    <w:p w:rsidR="00F02B37" w:rsidRPr="00A57644" w:rsidRDefault="00F02B37"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xml:space="preserve">     - контрольная.</w:t>
      </w:r>
    </w:p>
    <w:p w:rsidR="00F02B37" w:rsidRPr="00A57644" w:rsidRDefault="00DB5086" w:rsidP="003A72C3">
      <w:pPr>
        <w:pStyle w:val="a7"/>
        <w:shd w:val="clear" w:color="auto" w:fill="FFFFFF"/>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xml:space="preserve">     </w:t>
      </w:r>
      <w:r w:rsidR="00F02B37" w:rsidRPr="00A57644">
        <w:rPr>
          <w:color w:val="000000" w:themeColor="text1"/>
          <w:sz w:val="28"/>
          <w:szCs w:val="28"/>
        </w:rPr>
        <w:t xml:space="preserve">Фискальная функция - основная, характерная для всех государств. С ее помощью образуются государственные денежные фонды, то есть материальные условия для функционирования </w:t>
      </w:r>
      <w:r w:rsidR="002555C9" w:rsidRPr="00A57644">
        <w:rPr>
          <w:color w:val="000000" w:themeColor="text1"/>
          <w:sz w:val="28"/>
          <w:szCs w:val="28"/>
        </w:rPr>
        <w:t>государства.</w:t>
      </w:r>
      <w:r w:rsidR="002555C9" w:rsidRPr="00A57644">
        <w:rPr>
          <w:color w:val="000000"/>
          <w:sz w:val="28"/>
          <w:szCs w:val="28"/>
          <w:shd w:val="clear" w:color="auto" w:fill="FFFFFF"/>
        </w:rPr>
        <w:t xml:space="preserve"> Исторически</w:t>
      </w:r>
      <w:r w:rsidR="00F02B37" w:rsidRPr="00A57644">
        <w:rPr>
          <w:color w:val="000000"/>
          <w:sz w:val="28"/>
          <w:szCs w:val="28"/>
          <w:shd w:val="clear" w:color="auto" w:fill="FFFFFF"/>
        </w:rPr>
        <w:t xml:space="preserve"> наиболее древняя и одновременно основная: налоги являются преимущественной составляющей доходов государственного бюджета. Реализация функции осуществляется за счёт налогового контроля и налоговых санкций, которые обеспечивают максимальную собираемость установленных налогов и создают препятствия к уклонению от уплаты налогов. Проще говоря, это сбор налогов в пользу государства. Благодаря </w:t>
      </w:r>
      <w:r w:rsidR="00F02B37" w:rsidRPr="00A57644">
        <w:rPr>
          <w:color w:val="000000"/>
          <w:sz w:val="28"/>
          <w:szCs w:val="28"/>
          <w:shd w:val="clear" w:color="auto" w:fill="FFFFFF"/>
        </w:rPr>
        <w:lastRenderedPageBreak/>
        <w:t>данной функции реализуется главное предназначение налогов: формирование и мобилизация финансовых ресурсов государства. Все остальные функции налогообложения — производные от фискальной функции.</w:t>
      </w:r>
    </w:p>
    <w:p w:rsidR="00F02B37" w:rsidRPr="00A57644" w:rsidRDefault="00DB5086" w:rsidP="003A72C3">
      <w:pPr>
        <w:pStyle w:val="a7"/>
        <w:shd w:val="clear" w:color="auto" w:fill="FFFFFF"/>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xml:space="preserve">     </w:t>
      </w:r>
      <w:r w:rsidR="00F02B37" w:rsidRPr="00A57644">
        <w:rPr>
          <w:color w:val="000000" w:themeColor="text1"/>
          <w:sz w:val="28"/>
          <w:szCs w:val="28"/>
        </w:rPr>
        <w:t>Благодаря контрольной функции оценивается эффективность каждого налогового канала и налога в целом, выявляется необходимость внесения изменений в налоговую систему и бюджетную политику. Контрольная функция налогово-финансовых отношений проявляется лишь в условиях действия распределительной функции.</w:t>
      </w:r>
    </w:p>
    <w:p w:rsidR="00F02B37" w:rsidRPr="00A57644" w:rsidRDefault="00DB5086" w:rsidP="003A72C3">
      <w:pPr>
        <w:pStyle w:val="a7"/>
        <w:shd w:val="clear" w:color="auto" w:fill="FFFFFF"/>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xml:space="preserve">     </w:t>
      </w:r>
      <w:r w:rsidR="00F02B37" w:rsidRPr="00A57644">
        <w:rPr>
          <w:color w:val="000000" w:themeColor="text1"/>
          <w:sz w:val="28"/>
          <w:szCs w:val="28"/>
        </w:rPr>
        <w:t>Распределительную функцию можно раздробить на регулирующую и стимулирующую и т.д.</w:t>
      </w:r>
    </w:p>
    <w:p w:rsidR="00D81EA4" w:rsidRPr="00A57644" w:rsidRDefault="00DB5086" w:rsidP="003A72C3">
      <w:pPr>
        <w:pStyle w:val="a7"/>
        <w:shd w:val="clear" w:color="auto" w:fill="FFFFFF"/>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xml:space="preserve">      </w:t>
      </w:r>
      <w:r w:rsidR="00F02B37" w:rsidRPr="00A57644">
        <w:rPr>
          <w:color w:val="000000" w:themeColor="text1"/>
          <w:sz w:val="28"/>
          <w:szCs w:val="28"/>
        </w:rPr>
        <w:t>Регулирующая функция означает, что налоги как активный участник перераспределительных процессов оказывают серьезное влияние на воспроизводство, стимулируя или сдерживая его темпы, усиливая или ослабляя накопление капитала, расширяя или уменьшая платежеспособный спрос населения. Данная функция неотделима от фискальной и находится с ней в тесной взаимосвязи. Стимулирующая подфункция налогов реализуется через систему льгот, исключений, льготообразующих признаков объекта налогообложения. Она проявляется в изменении объекта обложения, уменьшения налогооблагаемой базы, понижении налоговой ставки.</w:t>
      </w:r>
    </w:p>
    <w:p w:rsidR="00D81EA4" w:rsidRPr="00A57644" w:rsidRDefault="00DB5086" w:rsidP="003A72C3">
      <w:pPr>
        <w:pStyle w:val="a7"/>
        <w:shd w:val="clear" w:color="auto" w:fill="FFFFFF"/>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xml:space="preserve">     </w:t>
      </w:r>
      <w:r w:rsidR="00D81EA4" w:rsidRPr="00A57644">
        <w:rPr>
          <w:color w:val="000000" w:themeColor="text1"/>
          <w:sz w:val="28"/>
          <w:szCs w:val="28"/>
        </w:rPr>
        <w:t>Основные элементы налогооб</w:t>
      </w:r>
      <w:r w:rsidR="00BE0FED" w:rsidRPr="00A57644">
        <w:rPr>
          <w:color w:val="000000" w:themeColor="text1"/>
          <w:sz w:val="28"/>
          <w:szCs w:val="28"/>
        </w:rPr>
        <w:t>ло</w:t>
      </w:r>
      <w:r w:rsidR="00D81EA4" w:rsidRPr="00A57644">
        <w:rPr>
          <w:color w:val="000000" w:themeColor="text1"/>
          <w:sz w:val="28"/>
          <w:szCs w:val="28"/>
        </w:rPr>
        <w:t>жения:</w:t>
      </w:r>
    </w:p>
    <w:p w:rsidR="00BE0FED" w:rsidRPr="00A57644" w:rsidRDefault="00BE2971" w:rsidP="003A72C3">
      <w:pPr>
        <w:numPr>
          <w:ilvl w:val="0"/>
          <w:numId w:val="20"/>
        </w:numPr>
        <w:shd w:val="clear" w:color="auto" w:fill="FFFFFF"/>
        <w:suppressAutoHyphens w:val="0"/>
        <w:spacing w:after="0" w:line="360" w:lineRule="auto"/>
        <w:ind w:left="0" w:firstLine="709"/>
        <w:jc w:val="both"/>
        <w:rPr>
          <w:rFonts w:ascii="Times New Roman" w:eastAsia="Times New Roman" w:hAnsi="Times New Roman"/>
          <w:color w:val="000000"/>
          <w:sz w:val="28"/>
          <w:szCs w:val="28"/>
          <w:lang w:eastAsia="ru-RU"/>
        </w:rPr>
      </w:pPr>
      <w:r w:rsidRPr="00A57644">
        <w:rPr>
          <w:rFonts w:ascii="Times New Roman" w:eastAsia="Times New Roman" w:hAnsi="Times New Roman"/>
          <w:color w:val="000000"/>
          <w:sz w:val="28"/>
          <w:szCs w:val="28"/>
          <w:lang w:eastAsia="ru-RU"/>
        </w:rPr>
        <w:t>Объект налогообложения</w:t>
      </w:r>
      <w:r w:rsidR="00BE0FED" w:rsidRPr="00A57644">
        <w:rPr>
          <w:rFonts w:ascii="Times New Roman" w:eastAsia="Times New Roman" w:hAnsi="Times New Roman"/>
          <w:color w:val="000000"/>
          <w:sz w:val="28"/>
          <w:szCs w:val="28"/>
          <w:lang w:eastAsia="ru-RU"/>
        </w:rPr>
        <w:t>.</w:t>
      </w:r>
    </w:p>
    <w:p w:rsidR="00BE0FED" w:rsidRPr="00A57644" w:rsidRDefault="00674EB4" w:rsidP="003A72C3">
      <w:pPr>
        <w:numPr>
          <w:ilvl w:val="0"/>
          <w:numId w:val="20"/>
        </w:numPr>
        <w:shd w:val="clear" w:color="auto" w:fill="FFFFFF"/>
        <w:suppressAutoHyphens w:val="0"/>
        <w:spacing w:after="0" w:line="360" w:lineRule="auto"/>
        <w:ind w:left="0" w:firstLine="709"/>
        <w:jc w:val="both"/>
        <w:rPr>
          <w:rFonts w:ascii="Times New Roman" w:eastAsia="Times New Roman" w:hAnsi="Times New Roman"/>
          <w:color w:val="000000"/>
          <w:sz w:val="28"/>
          <w:szCs w:val="28"/>
          <w:lang w:eastAsia="ru-RU"/>
        </w:rPr>
      </w:pPr>
      <w:r w:rsidRPr="00A57644">
        <w:rPr>
          <w:rFonts w:ascii="Times New Roman" w:eastAsia="Times New Roman" w:hAnsi="Times New Roman"/>
          <w:color w:val="000000"/>
          <w:sz w:val="28"/>
          <w:szCs w:val="28"/>
          <w:lang w:eastAsia="ru-RU"/>
        </w:rPr>
        <w:t>Налоговая база.</w:t>
      </w:r>
    </w:p>
    <w:p w:rsidR="00674EB4" w:rsidRPr="00A57644" w:rsidRDefault="00674EB4" w:rsidP="003A72C3">
      <w:pPr>
        <w:numPr>
          <w:ilvl w:val="0"/>
          <w:numId w:val="20"/>
        </w:numPr>
        <w:shd w:val="clear" w:color="auto" w:fill="FFFFFF"/>
        <w:suppressAutoHyphens w:val="0"/>
        <w:spacing w:after="0" w:line="360" w:lineRule="auto"/>
        <w:ind w:left="0" w:firstLine="709"/>
        <w:jc w:val="both"/>
        <w:rPr>
          <w:rFonts w:ascii="Times New Roman" w:eastAsia="Times New Roman" w:hAnsi="Times New Roman"/>
          <w:color w:val="000000"/>
          <w:sz w:val="28"/>
          <w:szCs w:val="28"/>
          <w:lang w:eastAsia="ru-RU"/>
        </w:rPr>
      </w:pPr>
      <w:r w:rsidRPr="00A57644">
        <w:rPr>
          <w:rFonts w:ascii="Times New Roman" w:eastAsia="Times New Roman" w:hAnsi="Times New Roman"/>
          <w:color w:val="000000"/>
          <w:sz w:val="28"/>
          <w:szCs w:val="28"/>
          <w:lang w:eastAsia="ru-RU"/>
        </w:rPr>
        <w:t>Налоговая ставка.</w:t>
      </w:r>
    </w:p>
    <w:p w:rsidR="00BE0FED" w:rsidRPr="00A57644" w:rsidRDefault="00BE2971" w:rsidP="003A72C3">
      <w:pPr>
        <w:numPr>
          <w:ilvl w:val="0"/>
          <w:numId w:val="20"/>
        </w:numPr>
        <w:shd w:val="clear" w:color="auto" w:fill="FFFFFF"/>
        <w:suppressAutoHyphens w:val="0"/>
        <w:spacing w:after="0" w:line="360" w:lineRule="auto"/>
        <w:ind w:left="0" w:firstLine="709"/>
        <w:jc w:val="both"/>
        <w:rPr>
          <w:rFonts w:ascii="Times New Roman" w:eastAsia="Times New Roman" w:hAnsi="Times New Roman"/>
          <w:color w:val="000000"/>
          <w:sz w:val="28"/>
          <w:szCs w:val="28"/>
          <w:lang w:eastAsia="ru-RU"/>
        </w:rPr>
      </w:pPr>
      <w:r w:rsidRPr="00A57644">
        <w:rPr>
          <w:rFonts w:ascii="Times New Roman" w:eastAsia="Times New Roman" w:hAnsi="Times New Roman"/>
          <w:color w:val="000000"/>
          <w:sz w:val="28"/>
          <w:szCs w:val="28"/>
          <w:lang w:eastAsia="ru-RU"/>
        </w:rPr>
        <w:t>Нало</w:t>
      </w:r>
      <w:r w:rsidR="00674EB4" w:rsidRPr="00A57644">
        <w:rPr>
          <w:rFonts w:ascii="Times New Roman" w:eastAsia="Times New Roman" w:hAnsi="Times New Roman"/>
          <w:color w:val="000000"/>
          <w:sz w:val="28"/>
          <w:szCs w:val="28"/>
          <w:lang w:eastAsia="ru-RU"/>
        </w:rPr>
        <w:t>говый период.</w:t>
      </w:r>
    </w:p>
    <w:p w:rsidR="00BE0FED" w:rsidRPr="00A57644" w:rsidRDefault="00BE2971" w:rsidP="003A72C3">
      <w:pPr>
        <w:numPr>
          <w:ilvl w:val="0"/>
          <w:numId w:val="20"/>
        </w:numPr>
        <w:shd w:val="clear" w:color="auto" w:fill="FFFFFF"/>
        <w:suppressAutoHyphens w:val="0"/>
        <w:spacing w:after="0" w:line="360" w:lineRule="auto"/>
        <w:ind w:left="0" w:firstLine="709"/>
        <w:jc w:val="both"/>
        <w:rPr>
          <w:rFonts w:ascii="Times New Roman" w:eastAsia="Times New Roman" w:hAnsi="Times New Roman"/>
          <w:color w:val="000000"/>
          <w:sz w:val="28"/>
          <w:szCs w:val="28"/>
          <w:lang w:eastAsia="ru-RU"/>
        </w:rPr>
      </w:pPr>
      <w:r w:rsidRPr="00A57644">
        <w:rPr>
          <w:rFonts w:ascii="Times New Roman" w:eastAsia="Times New Roman" w:hAnsi="Times New Roman"/>
          <w:color w:val="000000"/>
          <w:sz w:val="28"/>
          <w:szCs w:val="28"/>
          <w:lang w:eastAsia="ru-RU"/>
        </w:rPr>
        <w:t>Порядок исчисления</w:t>
      </w:r>
      <w:r w:rsidR="00674EB4" w:rsidRPr="00A57644">
        <w:rPr>
          <w:rFonts w:ascii="Times New Roman" w:eastAsia="Times New Roman" w:hAnsi="Times New Roman"/>
          <w:color w:val="000000"/>
          <w:sz w:val="28"/>
          <w:szCs w:val="28"/>
          <w:lang w:eastAsia="ru-RU"/>
        </w:rPr>
        <w:t>.</w:t>
      </w:r>
    </w:p>
    <w:p w:rsidR="00641C96" w:rsidRPr="00A57644" w:rsidRDefault="00BE2971" w:rsidP="003A72C3">
      <w:pPr>
        <w:numPr>
          <w:ilvl w:val="0"/>
          <w:numId w:val="20"/>
        </w:numPr>
        <w:shd w:val="clear" w:color="auto" w:fill="FFFFFF"/>
        <w:suppressAutoHyphens w:val="0"/>
        <w:spacing w:after="0" w:line="360" w:lineRule="auto"/>
        <w:ind w:left="0" w:firstLine="709"/>
        <w:jc w:val="both"/>
        <w:rPr>
          <w:rFonts w:ascii="Times New Roman" w:eastAsia="Times New Roman" w:hAnsi="Times New Roman"/>
          <w:color w:val="000000"/>
          <w:sz w:val="28"/>
          <w:szCs w:val="28"/>
          <w:lang w:eastAsia="ru-RU"/>
        </w:rPr>
      </w:pPr>
      <w:r w:rsidRPr="00A57644">
        <w:rPr>
          <w:rFonts w:ascii="Times New Roman" w:eastAsia="Times New Roman" w:hAnsi="Times New Roman"/>
          <w:color w:val="000000"/>
          <w:sz w:val="28"/>
          <w:szCs w:val="28"/>
          <w:lang w:eastAsia="ru-RU"/>
        </w:rPr>
        <w:t>Порядок и сроки уплаты</w:t>
      </w:r>
      <w:r w:rsidR="00674EB4" w:rsidRPr="00A57644">
        <w:rPr>
          <w:rFonts w:ascii="Times New Roman" w:eastAsia="Times New Roman" w:hAnsi="Times New Roman"/>
          <w:color w:val="000000"/>
          <w:sz w:val="28"/>
          <w:szCs w:val="28"/>
          <w:lang w:eastAsia="ru-RU"/>
        </w:rPr>
        <w:t>.</w:t>
      </w:r>
    </w:p>
    <w:p w:rsidR="00BE0FED" w:rsidRPr="00A57644" w:rsidRDefault="00DB5086" w:rsidP="003A72C3">
      <w:pPr>
        <w:shd w:val="clear" w:color="auto" w:fill="FFFFFF"/>
        <w:suppressAutoHyphens w:val="0"/>
        <w:spacing w:after="0" w:line="360" w:lineRule="auto"/>
        <w:ind w:firstLine="709"/>
        <w:jc w:val="both"/>
        <w:rPr>
          <w:rFonts w:ascii="Times New Roman" w:hAnsi="Times New Roman"/>
          <w:color w:val="000000"/>
          <w:sz w:val="28"/>
          <w:szCs w:val="28"/>
          <w:shd w:val="clear" w:color="auto" w:fill="FFFFFF"/>
        </w:rPr>
      </w:pPr>
      <w:r w:rsidRPr="00A57644">
        <w:rPr>
          <w:rFonts w:ascii="Times New Roman" w:hAnsi="Times New Roman"/>
          <w:color w:val="000000"/>
          <w:sz w:val="28"/>
          <w:szCs w:val="28"/>
          <w:shd w:val="clear" w:color="auto" w:fill="FFFFFF"/>
        </w:rPr>
        <w:t xml:space="preserve">     </w:t>
      </w:r>
      <w:r w:rsidR="00BE0FED" w:rsidRPr="00A57644">
        <w:rPr>
          <w:rFonts w:ascii="Times New Roman" w:hAnsi="Times New Roman"/>
          <w:color w:val="000000"/>
          <w:sz w:val="28"/>
          <w:szCs w:val="28"/>
          <w:shd w:val="clear" w:color="auto" w:fill="FFFFFF"/>
        </w:rPr>
        <w:t>Это </w:t>
      </w:r>
      <w:r w:rsidR="00BE0FED" w:rsidRPr="00A57644">
        <w:rPr>
          <w:rStyle w:val="ab"/>
          <w:rFonts w:ascii="Times New Roman" w:hAnsi="Times New Roman"/>
          <w:b w:val="0"/>
          <w:color w:val="000000"/>
          <w:sz w:val="28"/>
          <w:szCs w:val="28"/>
          <w:shd w:val="clear" w:color="auto" w:fill="FFFFFF"/>
        </w:rPr>
        <w:t>элементы налогообложения</w:t>
      </w:r>
      <w:r w:rsidR="00BE0FED" w:rsidRPr="00A57644">
        <w:rPr>
          <w:rFonts w:ascii="Times New Roman" w:hAnsi="Times New Roman"/>
          <w:color w:val="000000"/>
          <w:sz w:val="28"/>
          <w:szCs w:val="28"/>
          <w:shd w:val="clear" w:color="auto" w:fill="FFFFFF"/>
        </w:rPr>
        <w:t>, которые присущи каждому налогу. В зависимости от типа налога значения того или иного </w:t>
      </w:r>
      <w:r w:rsidR="00BE0FED" w:rsidRPr="00A57644">
        <w:rPr>
          <w:rStyle w:val="ab"/>
          <w:rFonts w:ascii="Times New Roman" w:hAnsi="Times New Roman"/>
          <w:b w:val="0"/>
          <w:color w:val="000000"/>
          <w:sz w:val="28"/>
          <w:szCs w:val="28"/>
          <w:shd w:val="clear" w:color="auto" w:fill="FFFFFF"/>
        </w:rPr>
        <w:t xml:space="preserve">элемента </w:t>
      </w:r>
      <w:r w:rsidR="00BE0FED" w:rsidRPr="00A57644">
        <w:rPr>
          <w:rStyle w:val="ab"/>
          <w:rFonts w:ascii="Times New Roman" w:hAnsi="Times New Roman"/>
          <w:b w:val="0"/>
          <w:color w:val="000000"/>
          <w:sz w:val="28"/>
          <w:szCs w:val="28"/>
          <w:shd w:val="clear" w:color="auto" w:fill="FFFFFF"/>
        </w:rPr>
        <w:lastRenderedPageBreak/>
        <w:t>налогообложения</w:t>
      </w:r>
      <w:r w:rsidR="00BE0FED" w:rsidRPr="00A57644">
        <w:rPr>
          <w:rStyle w:val="ab"/>
          <w:rFonts w:ascii="Times New Roman" w:hAnsi="Times New Roman"/>
          <w:color w:val="000000"/>
          <w:sz w:val="28"/>
          <w:szCs w:val="28"/>
          <w:shd w:val="clear" w:color="auto" w:fill="FFFFFF"/>
        </w:rPr>
        <w:t> </w:t>
      </w:r>
      <w:r w:rsidR="00BE0FED" w:rsidRPr="00A57644">
        <w:rPr>
          <w:rFonts w:ascii="Times New Roman" w:hAnsi="Times New Roman"/>
          <w:color w:val="000000"/>
          <w:sz w:val="28"/>
          <w:szCs w:val="28"/>
          <w:shd w:val="clear" w:color="auto" w:fill="FFFFFF"/>
        </w:rPr>
        <w:t>различны. В случае отсутствия хотя бы одного из элементов невозможно произвести расчет и оплату налога.</w:t>
      </w:r>
    </w:p>
    <w:p w:rsidR="00C37AA2" w:rsidRPr="00A57644" w:rsidRDefault="00DB5086" w:rsidP="003A72C3">
      <w:pPr>
        <w:suppressAutoHyphens w:val="0"/>
        <w:spacing w:after="0" w:line="360" w:lineRule="auto"/>
        <w:ind w:firstLine="709"/>
        <w:jc w:val="both"/>
        <w:rPr>
          <w:rFonts w:ascii="Times New Roman" w:eastAsia="Times New Roman" w:hAnsi="Times New Roman"/>
          <w:sz w:val="28"/>
          <w:szCs w:val="28"/>
          <w:lang w:eastAsia="ru-RU"/>
        </w:rPr>
      </w:pPr>
      <w:r w:rsidRPr="00A57644">
        <w:rPr>
          <w:rFonts w:ascii="Times New Roman" w:eastAsia="Times New Roman" w:hAnsi="Times New Roman"/>
          <w:color w:val="000000"/>
          <w:sz w:val="28"/>
          <w:szCs w:val="28"/>
          <w:shd w:val="clear" w:color="auto" w:fill="FFFFFF"/>
          <w:lang w:eastAsia="ru-RU"/>
        </w:rPr>
        <w:t xml:space="preserve">     </w:t>
      </w:r>
      <w:r w:rsidR="00C37AA2" w:rsidRPr="00A57644">
        <w:rPr>
          <w:rFonts w:ascii="Times New Roman" w:eastAsia="Times New Roman" w:hAnsi="Times New Roman"/>
          <w:color w:val="000000"/>
          <w:sz w:val="28"/>
          <w:szCs w:val="28"/>
          <w:shd w:val="clear" w:color="auto" w:fill="FFFFFF"/>
          <w:lang w:eastAsia="ru-RU"/>
        </w:rPr>
        <w:t>Объектом налогообложения служит показатель, возникновение которого связано с осуществлением операций предпринимательской или любой иной деятельности, последствия которой повлекли за собой необходимость оплаты налога.</w:t>
      </w:r>
    </w:p>
    <w:p w:rsidR="00C37AA2" w:rsidRPr="00A57644" w:rsidRDefault="00C37AA2" w:rsidP="003A72C3">
      <w:pPr>
        <w:shd w:val="clear" w:color="auto" w:fill="FFFFFF"/>
        <w:suppressAutoHyphens w:val="0"/>
        <w:spacing w:after="0" w:line="360" w:lineRule="auto"/>
        <w:ind w:firstLine="709"/>
        <w:jc w:val="both"/>
        <w:rPr>
          <w:rFonts w:ascii="Times New Roman" w:eastAsia="Times New Roman" w:hAnsi="Times New Roman"/>
          <w:color w:val="000000"/>
          <w:sz w:val="28"/>
          <w:szCs w:val="28"/>
          <w:lang w:eastAsia="ru-RU"/>
        </w:rPr>
      </w:pPr>
      <w:r w:rsidRPr="00A57644">
        <w:rPr>
          <w:rFonts w:ascii="Times New Roman" w:eastAsia="Times New Roman" w:hAnsi="Times New Roman"/>
          <w:color w:val="000000"/>
          <w:sz w:val="28"/>
          <w:szCs w:val="28"/>
          <w:lang w:eastAsia="ru-RU"/>
        </w:rPr>
        <w:t xml:space="preserve">     Объект налогообложения можно выделить как самый важный </w:t>
      </w:r>
      <w:r w:rsidRPr="00A57644">
        <w:rPr>
          <w:rFonts w:ascii="Times New Roman" w:eastAsia="Times New Roman" w:hAnsi="Times New Roman"/>
          <w:bCs/>
          <w:color w:val="000000"/>
          <w:sz w:val="28"/>
          <w:szCs w:val="28"/>
          <w:lang w:eastAsia="ru-RU"/>
        </w:rPr>
        <w:t>элемент налогообложения</w:t>
      </w:r>
      <w:r w:rsidRPr="00A57644">
        <w:rPr>
          <w:rFonts w:ascii="Times New Roman" w:eastAsia="Times New Roman" w:hAnsi="Times New Roman"/>
          <w:color w:val="000000"/>
          <w:sz w:val="28"/>
          <w:szCs w:val="28"/>
          <w:lang w:eastAsia="ru-RU"/>
        </w:rPr>
        <w:t>, т.к. при его отсутствии нельзя говорить об обязанности исчисления налога.</w:t>
      </w:r>
    </w:p>
    <w:p w:rsidR="00C37AA2" w:rsidRPr="00A57644" w:rsidRDefault="00C37AA2" w:rsidP="003A72C3">
      <w:pPr>
        <w:shd w:val="clear" w:color="auto" w:fill="FFFFFF"/>
        <w:suppressAutoHyphens w:val="0"/>
        <w:spacing w:after="0" w:line="360" w:lineRule="auto"/>
        <w:ind w:firstLine="709"/>
        <w:jc w:val="both"/>
        <w:rPr>
          <w:rFonts w:ascii="Times New Roman" w:eastAsia="Times New Roman" w:hAnsi="Times New Roman"/>
          <w:color w:val="000000"/>
          <w:sz w:val="28"/>
          <w:szCs w:val="28"/>
          <w:lang w:eastAsia="ru-RU"/>
        </w:rPr>
      </w:pPr>
      <w:r w:rsidRPr="00A57644">
        <w:rPr>
          <w:rFonts w:ascii="Times New Roman" w:eastAsia="Times New Roman" w:hAnsi="Times New Roman"/>
          <w:color w:val="000000"/>
          <w:sz w:val="28"/>
          <w:szCs w:val="28"/>
          <w:lang w:eastAsia="ru-RU"/>
        </w:rPr>
        <w:t xml:space="preserve">     Объект налогообложения любого из налогов не тождественны и имеют разное физическое выражение. Например, по налогу на прибыль объект налогообложения – прибыль, сформированная в результ</w:t>
      </w:r>
      <w:r w:rsidR="00674EB4" w:rsidRPr="00A57644">
        <w:rPr>
          <w:rFonts w:ascii="Times New Roman" w:eastAsia="Times New Roman" w:hAnsi="Times New Roman"/>
          <w:color w:val="000000"/>
          <w:sz w:val="28"/>
          <w:szCs w:val="28"/>
          <w:lang w:eastAsia="ru-RU"/>
        </w:rPr>
        <w:t>ате хозяйственной деятельности</w:t>
      </w:r>
      <w:r w:rsidRPr="00A57644">
        <w:rPr>
          <w:rFonts w:ascii="Times New Roman" w:eastAsia="Times New Roman" w:hAnsi="Times New Roman"/>
          <w:color w:val="000000"/>
          <w:sz w:val="28"/>
          <w:szCs w:val="28"/>
          <w:lang w:eastAsia="ru-RU"/>
        </w:rPr>
        <w:t>, а по в</w:t>
      </w:r>
      <w:r w:rsidR="00BE2971" w:rsidRPr="00A57644">
        <w:rPr>
          <w:rFonts w:ascii="Times New Roman" w:eastAsia="Times New Roman" w:hAnsi="Times New Roman"/>
          <w:color w:val="000000"/>
          <w:sz w:val="28"/>
          <w:szCs w:val="28"/>
          <w:lang w:eastAsia="ru-RU"/>
        </w:rPr>
        <w:t>одному налогу</w:t>
      </w:r>
      <w:r w:rsidR="00674EB4" w:rsidRPr="00A57644">
        <w:rPr>
          <w:rFonts w:ascii="Times New Roman" w:eastAsia="Times New Roman" w:hAnsi="Times New Roman"/>
          <w:color w:val="000000"/>
          <w:sz w:val="28"/>
          <w:szCs w:val="28"/>
          <w:lang w:eastAsia="ru-RU"/>
        </w:rPr>
        <w:t xml:space="preserve"> – водные объекты</w:t>
      </w:r>
      <w:r w:rsidRPr="00A57644">
        <w:rPr>
          <w:rFonts w:ascii="Times New Roman" w:eastAsia="Times New Roman" w:hAnsi="Times New Roman"/>
          <w:color w:val="000000"/>
          <w:sz w:val="28"/>
          <w:szCs w:val="28"/>
          <w:lang w:eastAsia="ru-RU"/>
        </w:rPr>
        <w:t>. </w:t>
      </w:r>
    </w:p>
    <w:p w:rsidR="00C37AA2" w:rsidRPr="00A57644" w:rsidRDefault="00C37AA2" w:rsidP="003A72C3">
      <w:pPr>
        <w:shd w:val="clear" w:color="auto" w:fill="FFFFFF"/>
        <w:suppressAutoHyphens w:val="0"/>
        <w:spacing w:after="0" w:line="360" w:lineRule="auto"/>
        <w:ind w:firstLine="709"/>
        <w:jc w:val="both"/>
        <w:rPr>
          <w:rFonts w:ascii="Times New Roman" w:hAnsi="Times New Roman"/>
          <w:color w:val="000000"/>
          <w:sz w:val="28"/>
          <w:szCs w:val="28"/>
          <w:shd w:val="clear" w:color="auto" w:fill="FFFFFF"/>
        </w:rPr>
      </w:pPr>
      <w:r w:rsidRPr="00A57644">
        <w:rPr>
          <w:rFonts w:ascii="Times New Roman" w:hAnsi="Times New Roman"/>
          <w:color w:val="000000"/>
          <w:sz w:val="28"/>
          <w:szCs w:val="28"/>
          <w:shd w:val="clear" w:color="auto" w:fill="FFFFFF"/>
        </w:rPr>
        <w:t xml:space="preserve">     Налоговая база отражает стоимость объекта или его физические значения, а также прочие параметры объекта налогообложения. Данный показатель по одному и тому же налогу может иметь разное значение, например, по налогу на имущество по недвижимым объектам налоговая база – это среднегодовая стоимость имущества, а по некоторым объектам – кадастровая стоимо</w:t>
      </w:r>
      <w:r w:rsidR="00674EB4" w:rsidRPr="00A57644">
        <w:rPr>
          <w:rFonts w:ascii="Times New Roman" w:hAnsi="Times New Roman"/>
          <w:color w:val="000000"/>
          <w:sz w:val="28"/>
          <w:szCs w:val="28"/>
          <w:shd w:val="clear" w:color="auto" w:fill="FFFFFF"/>
        </w:rPr>
        <w:t>сть</w:t>
      </w:r>
      <w:r w:rsidRPr="00A57644">
        <w:rPr>
          <w:rFonts w:ascii="Times New Roman" w:hAnsi="Times New Roman"/>
          <w:color w:val="000000"/>
          <w:sz w:val="28"/>
          <w:szCs w:val="28"/>
          <w:shd w:val="clear" w:color="auto" w:fill="FFFFFF"/>
        </w:rPr>
        <w:t>. Значение налоговой базы в зависимости от объекта меня</w:t>
      </w:r>
      <w:r w:rsidR="00BE2971" w:rsidRPr="00A57644">
        <w:rPr>
          <w:rFonts w:ascii="Times New Roman" w:hAnsi="Times New Roman"/>
          <w:color w:val="000000"/>
          <w:sz w:val="28"/>
          <w:szCs w:val="28"/>
          <w:shd w:val="clear" w:color="auto" w:fill="FFFFFF"/>
        </w:rPr>
        <w:t>ется и по тран</w:t>
      </w:r>
      <w:r w:rsidR="00674EB4" w:rsidRPr="00A57644">
        <w:rPr>
          <w:rFonts w:ascii="Times New Roman" w:hAnsi="Times New Roman"/>
          <w:color w:val="000000"/>
          <w:sz w:val="28"/>
          <w:szCs w:val="28"/>
          <w:shd w:val="clear" w:color="auto" w:fill="FFFFFF"/>
        </w:rPr>
        <w:t>спортному налогу</w:t>
      </w:r>
      <w:r w:rsidRPr="00A57644">
        <w:rPr>
          <w:rFonts w:ascii="Times New Roman" w:hAnsi="Times New Roman"/>
          <w:color w:val="000000"/>
          <w:sz w:val="28"/>
          <w:szCs w:val="28"/>
          <w:shd w:val="clear" w:color="auto" w:fill="FFFFFF"/>
        </w:rPr>
        <w:t>.</w:t>
      </w:r>
    </w:p>
    <w:p w:rsidR="00C37AA2" w:rsidRPr="00A57644" w:rsidRDefault="00C37AA2" w:rsidP="003A72C3">
      <w:pPr>
        <w:shd w:val="clear" w:color="auto" w:fill="FFFFFF"/>
        <w:suppressAutoHyphens w:val="0"/>
        <w:spacing w:after="0" w:line="360" w:lineRule="auto"/>
        <w:ind w:firstLine="709"/>
        <w:jc w:val="both"/>
        <w:rPr>
          <w:rFonts w:ascii="Times New Roman" w:hAnsi="Times New Roman"/>
          <w:color w:val="000000"/>
          <w:sz w:val="28"/>
          <w:szCs w:val="28"/>
          <w:shd w:val="clear" w:color="auto" w:fill="FFFFFF"/>
        </w:rPr>
      </w:pPr>
      <w:r w:rsidRPr="00A57644">
        <w:rPr>
          <w:rFonts w:ascii="Times New Roman" w:hAnsi="Times New Roman"/>
          <w:color w:val="000000"/>
          <w:sz w:val="28"/>
          <w:szCs w:val="28"/>
          <w:shd w:val="clear" w:color="auto" w:fill="FFFFFF"/>
        </w:rPr>
        <w:t>Налоговая ставка характеризуется абсолютным или процентным значением, соответствующим каждой единице объекта налогообложения.</w:t>
      </w:r>
    </w:p>
    <w:p w:rsidR="00D65986" w:rsidRPr="00A57644" w:rsidRDefault="00DB5086" w:rsidP="003A72C3">
      <w:pPr>
        <w:shd w:val="clear" w:color="auto" w:fill="FFFFFF"/>
        <w:suppressAutoHyphens w:val="0"/>
        <w:spacing w:after="0" w:line="360" w:lineRule="auto"/>
        <w:ind w:firstLine="709"/>
        <w:jc w:val="both"/>
        <w:rPr>
          <w:rFonts w:ascii="Times New Roman" w:hAnsi="Times New Roman"/>
          <w:color w:val="000000"/>
          <w:sz w:val="28"/>
          <w:szCs w:val="28"/>
          <w:shd w:val="clear" w:color="auto" w:fill="FFFFFF"/>
        </w:rPr>
      </w:pPr>
      <w:r w:rsidRPr="00A57644">
        <w:rPr>
          <w:rFonts w:ascii="Times New Roman" w:hAnsi="Times New Roman"/>
          <w:color w:val="000000"/>
          <w:sz w:val="28"/>
          <w:szCs w:val="28"/>
          <w:shd w:val="clear" w:color="auto" w:fill="FFFFFF"/>
        </w:rPr>
        <w:t xml:space="preserve">     </w:t>
      </w:r>
      <w:r w:rsidR="007D0EC6" w:rsidRPr="00A57644">
        <w:rPr>
          <w:rFonts w:ascii="Times New Roman" w:hAnsi="Times New Roman"/>
          <w:color w:val="000000"/>
          <w:sz w:val="28"/>
          <w:szCs w:val="28"/>
          <w:shd w:val="clear" w:color="auto" w:fill="FFFFFF"/>
        </w:rPr>
        <w:t>По способу начисления налоговые ставки бывают четырех видов: пропорциональные, прогрессивные и регрессивные.</w:t>
      </w:r>
    </w:p>
    <w:p w:rsidR="007D0EC6" w:rsidRPr="00A57644" w:rsidRDefault="00DB5086" w:rsidP="003A72C3">
      <w:pPr>
        <w:shd w:val="clear" w:color="auto" w:fill="FFFFFF"/>
        <w:suppressAutoHyphens w:val="0"/>
        <w:spacing w:after="0" w:line="360" w:lineRule="auto"/>
        <w:ind w:firstLine="709"/>
        <w:jc w:val="both"/>
        <w:rPr>
          <w:rFonts w:ascii="Times New Roman" w:hAnsi="Times New Roman"/>
          <w:color w:val="000000" w:themeColor="text1"/>
          <w:sz w:val="28"/>
          <w:szCs w:val="28"/>
          <w:shd w:val="clear" w:color="auto" w:fill="FFFFFF"/>
        </w:rPr>
      </w:pPr>
      <w:r w:rsidRPr="00A57644">
        <w:rPr>
          <w:rFonts w:ascii="Times New Roman" w:hAnsi="Times New Roman"/>
          <w:color w:val="000000"/>
          <w:sz w:val="28"/>
          <w:szCs w:val="28"/>
          <w:shd w:val="clear" w:color="auto" w:fill="FFFFFF"/>
        </w:rPr>
        <w:t xml:space="preserve">     </w:t>
      </w:r>
      <w:r w:rsidR="007D0EC6" w:rsidRPr="00A57644">
        <w:rPr>
          <w:rFonts w:ascii="Times New Roman" w:hAnsi="Times New Roman"/>
          <w:color w:val="000000"/>
          <w:sz w:val="28"/>
          <w:szCs w:val="28"/>
          <w:shd w:val="clear" w:color="auto" w:fill="FFFFFF"/>
        </w:rPr>
        <w:t xml:space="preserve">Пропорциональная налоговая ставка выражается в определенном проценте от налогооблагаемой базы независимо от ее </w:t>
      </w:r>
      <w:r w:rsidR="007D0EC6" w:rsidRPr="00A57644">
        <w:rPr>
          <w:rFonts w:ascii="Times New Roman" w:hAnsi="Times New Roman"/>
          <w:color w:val="000000" w:themeColor="text1"/>
          <w:sz w:val="28"/>
          <w:szCs w:val="28"/>
          <w:shd w:val="clear" w:color="auto" w:fill="FFFFFF"/>
        </w:rPr>
        <w:t>объема (например, </w:t>
      </w:r>
      <w:hyperlink r:id="rId9" w:tooltip="налог на прибыль (определение, описание, подробности)" w:history="1">
        <w:r w:rsidR="007D0EC6" w:rsidRPr="00A57644">
          <w:rPr>
            <w:rStyle w:val="a5"/>
            <w:rFonts w:ascii="Times New Roman" w:hAnsi="Times New Roman"/>
            <w:color w:val="000000" w:themeColor="text1"/>
            <w:sz w:val="28"/>
            <w:szCs w:val="28"/>
            <w:u w:val="none"/>
            <w:shd w:val="clear" w:color="auto" w:fill="FFFFFF"/>
          </w:rPr>
          <w:t>налог на прибыль</w:t>
        </w:r>
      </w:hyperlink>
      <w:r w:rsidR="007D0EC6" w:rsidRPr="00A57644">
        <w:rPr>
          <w:rFonts w:ascii="Times New Roman" w:hAnsi="Times New Roman"/>
          <w:color w:val="000000" w:themeColor="text1"/>
          <w:sz w:val="28"/>
          <w:szCs w:val="28"/>
          <w:shd w:val="clear" w:color="auto" w:fill="FFFFFF"/>
        </w:rPr>
        <w:t>, НДС, </w:t>
      </w:r>
      <w:hyperlink r:id="rId10" w:tooltip="налог на имущество (определение, описание, подробности)" w:history="1">
        <w:r w:rsidR="007D0EC6" w:rsidRPr="00A57644">
          <w:rPr>
            <w:rStyle w:val="a5"/>
            <w:rFonts w:ascii="Times New Roman" w:hAnsi="Times New Roman"/>
            <w:color w:val="000000" w:themeColor="text1"/>
            <w:sz w:val="28"/>
            <w:szCs w:val="28"/>
            <w:u w:val="none"/>
            <w:shd w:val="clear" w:color="auto" w:fill="FFFFFF"/>
          </w:rPr>
          <w:t>налог на имущество</w:t>
        </w:r>
      </w:hyperlink>
      <w:r w:rsidR="007D0EC6" w:rsidRPr="00A57644">
        <w:rPr>
          <w:rFonts w:ascii="Times New Roman" w:hAnsi="Times New Roman"/>
          <w:color w:val="000000" w:themeColor="text1"/>
          <w:sz w:val="28"/>
          <w:szCs w:val="28"/>
          <w:shd w:val="clear" w:color="auto" w:fill="FFFFFF"/>
        </w:rPr>
        <w:t>).</w:t>
      </w:r>
    </w:p>
    <w:p w:rsidR="007D0EC6" w:rsidRPr="00A57644" w:rsidRDefault="00DB5086" w:rsidP="003A72C3">
      <w:pPr>
        <w:shd w:val="clear" w:color="auto" w:fill="FFFFFF"/>
        <w:suppressAutoHyphens w:val="0"/>
        <w:spacing w:after="0" w:line="360" w:lineRule="auto"/>
        <w:ind w:firstLine="709"/>
        <w:jc w:val="both"/>
        <w:rPr>
          <w:rFonts w:ascii="Times New Roman" w:hAnsi="Times New Roman"/>
          <w:color w:val="000000"/>
          <w:sz w:val="28"/>
          <w:szCs w:val="28"/>
          <w:shd w:val="clear" w:color="auto" w:fill="FFFFFF"/>
        </w:rPr>
      </w:pPr>
      <w:r w:rsidRPr="00A57644">
        <w:rPr>
          <w:rFonts w:ascii="Times New Roman" w:hAnsi="Times New Roman"/>
          <w:color w:val="000000"/>
          <w:sz w:val="28"/>
          <w:szCs w:val="28"/>
          <w:shd w:val="clear" w:color="auto" w:fill="FFFFFF"/>
        </w:rPr>
        <w:t xml:space="preserve">     </w:t>
      </w:r>
      <w:r w:rsidR="007D0EC6" w:rsidRPr="00A57644">
        <w:rPr>
          <w:rFonts w:ascii="Times New Roman" w:hAnsi="Times New Roman"/>
          <w:color w:val="000000"/>
          <w:sz w:val="28"/>
          <w:szCs w:val="28"/>
          <w:shd w:val="clear" w:color="auto" w:fill="FFFFFF"/>
        </w:rPr>
        <w:t>Также пример пропорциональной налоговой ставки является налоговая ставка налога на доходы физических лиц, которая составляет 13 процентов.</w:t>
      </w:r>
    </w:p>
    <w:p w:rsidR="007D0EC6" w:rsidRPr="00A57644" w:rsidRDefault="00DB5086" w:rsidP="003A72C3">
      <w:pPr>
        <w:shd w:val="clear" w:color="auto" w:fill="FFFFFF"/>
        <w:suppressAutoHyphens w:val="0"/>
        <w:spacing w:after="0" w:line="360" w:lineRule="auto"/>
        <w:ind w:firstLine="709"/>
        <w:jc w:val="both"/>
        <w:rPr>
          <w:rFonts w:ascii="Times New Roman" w:hAnsi="Times New Roman"/>
          <w:color w:val="000000"/>
          <w:sz w:val="28"/>
          <w:szCs w:val="28"/>
          <w:shd w:val="clear" w:color="auto" w:fill="FFFFFF"/>
        </w:rPr>
      </w:pPr>
      <w:r w:rsidRPr="00A57644">
        <w:rPr>
          <w:rFonts w:ascii="Times New Roman" w:hAnsi="Times New Roman"/>
          <w:color w:val="000000"/>
          <w:sz w:val="28"/>
          <w:szCs w:val="28"/>
          <w:shd w:val="clear" w:color="auto" w:fill="FFFFFF"/>
        </w:rPr>
        <w:lastRenderedPageBreak/>
        <w:t xml:space="preserve">     </w:t>
      </w:r>
      <w:r w:rsidR="007D0EC6" w:rsidRPr="00A57644">
        <w:rPr>
          <w:rFonts w:ascii="Times New Roman" w:hAnsi="Times New Roman"/>
          <w:color w:val="000000"/>
          <w:sz w:val="28"/>
          <w:szCs w:val="28"/>
          <w:shd w:val="clear" w:color="auto" w:fill="FFFFFF"/>
        </w:rPr>
        <w:t>Пропорциональные ставки применяются в случаях использования стоимостных характеристик объекта налогообложения в качестве налоговой базы. Ставки достаточно универсальны, поскольку при сохранении общей государственной политики налогообложения не требуют индексации.</w:t>
      </w:r>
    </w:p>
    <w:p w:rsidR="007D0EC6" w:rsidRPr="00A57644" w:rsidRDefault="00DB5086" w:rsidP="003A72C3">
      <w:pPr>
        <w:shd w:val="clear" w:color="auto" w:fill="FFFFFF"/>
        <w:suppressAutoHyphens w:val="0"/>
        <w:spacing w:after="0" w:line="360" w:lineRule="auto"/>
        <w:ind w:firstLine="709"/>
        <w:jc w:val="both"/>
        <w:rPr>
          <w:rFonts w:ascii="Times New Roman" w:hAnsi="Times New Roman"/>
          <w:color w:val="000000"/>
          <w:sz w:val="28"/>
          <w:szCs w:val="28"/>
          <w:shd w:val="clear" w:color="auto" w:fill="FFFFFF"/>
        </w:rPr>
      </w:pPr>
      <w:r w:rsidRPr="00A57644">
        <w:rPr>
          <w:rFonts w:ascii="Times New Roman" w:hAnsi="Times New Roman"/>
          <w:color w:val="000000"/>
          <w:sz w:val="28"/>
          <w:szCs w:val="28"/>
          <w:shd w:val="clear" w:color="auto" w:fill="FFFFFF"/>
        </w:rPr>
        <w:t xml:space="preserve">     </w:t>
      </w:r>
      <w:r w:rsidR="007D0EC6" w:rsidRPr="00A57644">
        <w:rPr>
          <w:rFonts w:ascii="Times New Roman" w:hAnsi="Times New Roman"/>
          <w:color w:val="000000"/>
          <w:sz w:val="28"/>
          <w:szCs w:val="28"/>
          <w:shd w:val="clear" w:color="auto" w:fill="FFFFFF"/>
        </w:rPr>
        <w:t>Прогрессивная налоговая ставка возрастает по мере увеличения роста налоговой базы.</w:t>
      </w:r>
    </w:p>
    <w:p w:rsidR="007D0EC6" w:rsidRPr="00A57644" w:rsidRDefault="00DB5086" w:rsidP="003A72C3">
      <w:pPr>
        <w:shd w:val="clear" w:color="auto" w:fill="FFFFFF"/>
        <w:suppressAutoHyphens w:val="0"/>
        <w:spacing w:after="0" w:line="360" w:lineRule="auto"/>
        <w:ind w:firstLine="709"/>
        <w:jc w:val="both"/>
        <w:rPr>
          <w:rFonts w:ascii="Times New Roman" w:hAnsi="Times New Roman"/>
          <w:color w:val="000000"/>
          <w:sz w:val="28"/>
          <w:szCs w:val="28"/>
          <w:shd w:val="clear" w:color="auto" w:fill="FFFFFF"/>
        </w:rPr>
      </w:pPr>
      <w:r w:rsidRPr="00A57644">
        <w:rPr>
          <w:rFonts w:ascii="Times New Roman" w:hAnsi="Times New Roman"/>
          <w:color w:val="000000"/>
          <w:sz w:val="28"/>
          <w:szCs w:val="28"/>
          <w:shd w:val="clear" w:color="auto" w:fill="FFFFFF"/>
        </w:rPr>
        <w:t xml:space="preserve">     </w:t>
      </w:r>
      <w:r w:rsidR="007D0EC6" w:rsidRPr="00A57644">
        <w:rPr>
          <w:rFonts w:ascii="Times New Roman" w:hAnsi="Times New Roman"/>
          <w:color w:val="000000"/>
          <w:sz w:val="28"/>
          <w:szCs w:val="28"/>
          <w:shd w:val="clear" w:color="auto" w:fill="FFFFFF"/>
        </w:rPr>
        <w:t>Есть два типа прогрессивной ставки: простая и сложная.</w:t>
      </w:r>
    </w:p>
    <w:p w:rsidR="007D0EC6" w:rsidRPr="00A57644" w:rsidRDefault="00DB5086" w:rsidP="003A72C3">
      <w:pPr>
        <w:shd w:val="clear" w:color="auto" w:fill="FFFFFF"/>
        <w:suppressAutoHyphens w:val="0"/>
        <w:spacing w:after="0" w:line="360" w:lineRule="auto"/>
        <w:ind w:firstLine="709"/>
        <w:jc w:val="both"/>
        <w:rPr>
          <w:rFonts w:ascii="Times New Roman" w:hAnsi="Times New Roman"/>
          <w:color w:val="000000"/>
          <w:sz w:val="28"/>
          <w:szCs w:val="28"/>
          <w:shd w:val="clear" w:color="auto" w:fill="FFFFFF"/>
        </w:rPr>
      </w:pPr>
      <w:r w:rsidRPr="00A57644">
        <w:rPr>
          <w:rFonts w:ascii="Times New Roman" w:hAnsi="Times New Roman"/>
          <w:color w:val="000000"/>
          <w:sz w:val="28"/>
          <w:szCs w:val="28"/>
          <w:shd w:val="clear" w:color="auto" w:fill="FFFFFF"/>
        </w:rPr>
        <w:t xml:space="preserve">     </w:t>
      </w:r>
      <w:r w:rsidR="007D0EC6" w:rsidRPr="00A57644">
        <w:rPr>
          <w:rFonts w:ascii="Times New Roman" w:hAnsi="Times New Roman"/>
          <w:color w:val="000000"/>
          <w:sz w:val="28"/>
          <w:szCs w:val="28"/>
          <w:shd w:val="clear" w:color="auto" w:fill="FFFFFF"/>
        </w:rPr>
        <w:t>При простой прогрессии величина ставки растет при увеличении налоговой базы для всей суммы дохода.</w:t>
      </w:r>
    </w:p>
    <w:p w:rsidR="007D0EC6" w:rsidRPr="00A57644" w:rsidRDefault="00DB5086" w:rsidP="003A72C3">
      <w:pPr>
        <w:shd w:val="clear" w:color="auto" w:fill="FFFFFF"/>
        <w:suppressAutoHyphens w:val="0"/>
        <w:spacing w:after="0" w:line="360" w:lineRule="auto"/>
        <w:ind w:firstLine="709"/>
        <w:jc w:val="both"/>
        <w:rPr>
          <w:rFonts w:ascii="Times New Roman" w:hAnsi="Times New Roman"/>
          <w:color w:val="000000"/>
          <w:sz w:val="28"/>
          <w:szCs w:val="28"/>
          <w:shd w:val="clear" w:color="auto" w:fill="FFFFFF"/>
        </w:rPr>
      </w:pPr>
      <w:r w:rsidRPr="00A57644">
        <w:rPr>
          <w:rFonts w:ascii="Times New Roman" w:hAnsi="Times New Roman"/>
          <w:color w:val="000000"/>
          <w:sz w:val="28"/>
          <w:szCs w:val="28"/>
          <w:shd w:val="clear" w:color="auto" w:fill="FFFFFF"/>
        </w:rPr>
        <w:t xml:space="preserve">     </w:t>
      </w:r>
      <w:r w:rsidR="007D0EC6" w:rsidRPr="00A57644">
        <w:rPr>
          <w:rFonts w:ascii="Times New Roman" w:hAnsi="Times New Roman"/>
          <w:color w:val="000000"/>
          <w:sz w:val="28"/>
          <w:szCs w:val="28"/>
          <w:shd w:val="clear" w:color="auto" w:fill="FFFFFF"/>
        </w:rPr>
        <w:t>При сложной прогрессии налогооблагаемая база делится на части, на каждую из которых начисляется налог по собственной ставке. При этом ставка повышается не для всего дохода, а лишь его части, которая увеличилась относительно предыдущего налогового периода.</w:t>
      </w:r>
    </w:p>
    <w:p w:rsidR="007D0EC6" w:rsidRPr="00A57644" w:rsidRDefault="00DB5086" w:rsidP="003A72C3">
      <w:pPr>
        <w:shd w:val="clear" w:color="auto" w:fill="FFFFFF"/>
        <w:suppressAutoHyphens w:val="0"/>
        <w:spacing w:after="0" w:line="360" w:lineRule="auto"/>
        <w:ind w:firstLine="709"/>
        <w:jc w:val="both"/>
        <w:rPr>
          <w:rFonts w:ascii="Times New Roman" w:hAnsi="Times New Roman"/>
          <w:color w:val="000000"/>
          <w:sz w:val="28"/>
          <w:szCs w:val="28"/>
          <w:shd w:val="clear" w:color="auto" w:fill="FFFFFF"/>
        </w:rPr>
      </w:pPr>
      <w:r w:rsidRPr="00A57644">
        <w:rPr>
          <w:rFonts w:ascii="Times New Roman" w:hAnsi="Times New Roman"/>
          <w:color w:val="000000"/>
          <w:sz w:val="28"/>
          <w:szCs w:val="28"/>
          <w:shd w:val="clear" w:color="auto" w:fill="FFFFFF"/>
        </w:rPr>
        <w:t xml:space="preserve">     </w:t>
      </w:r>
      <w:r w:rsidR="007D0EC6" w:rsidRPr="00A57644">
        <w:rPr>
          <w:rFonts w:ascii="Times New Roman" w:hAnsi="Times New Roman"/>
          <w:color w:val="000000"/>
          <w:sz w:val="28"/>
          <w:szCs w:val="28"/>
          <w:shd w:val="clear" w:color="auto" w:fill="FFFFFF"/>
        </w:rPr>
        <w:t>Регрессивная налоговая ставка уменьшается по мере увеличения роста налоговой базы. Регрессивные налоговые ставки необходимы тогда, когда государство старается стимулировать подобный рост.</w:t>
      </w:r>
    </w:p>
    <w:p w:rsidR="00B67DC9" w:rsidRPr="00A57644" w:rsidRDefault="00C37AA2" w:rsidP="003A72C3">
      <w:pPr>
        <w:shd w:val="clear" w:color="auto" w:fill="FFFFFF"/>
        <w:suppressAutoHyphens w:val="0"/>
        <w:spacing w:after="0" w:line="360" w:lineRule="auto"/>
        <w:ind w:firstLine="709"/>
        <w:jc w:val="both"/>
        <w:rPr>
          <w:rFonts w:ascii="Times New Roman" w:eastAsia="Times New Roman" w:hAnsi="Times New Roman"/>
          <w:color w:val="000000"/>
          <w:sz w:val="28"/>
          <w:szCs w:val="28"/>
          <w:lang w:eastAsia="ru-RU"/>
        </w:rPr>
      </w:pPr>
      <w:r w:rsidRPr="00A57644">
        <w:rPr>
          <w:rFonts w:ascii="Times New Roman" w:eastAsia="Times New Roman" w:hAnsi="Times New Roman"/>
          <w:color w:val="000000"/>
          <w:sz w:val="28"/>
          <w:szCs w:val="28"/>
          <w:lang w:eastAsia="ru-RU"/>
        </w:rPr>
        <w:t>Налоговый период – промежуток времени, по истечении которого у налогоплательщика возникает обязанность начислить налог и произвести его уплату в бюджет. Например, по акцизам налоговый период</w:t>
      </w:r>
      <w:r w:rsidR="00674EB4" w:rsidRPr="00A57644">
        <w:rPr>
          <w:rFonts w:ascii="Times New Roman" w:eastAsia="Times New Roman" w:hAnsi="Times New Roman"/>
          <w:color w:val="000000"/>
          <w:sz w:val="28"/>
          <w:szCs w:val="28"/>
          <w:lang w:eastAsia="ru-RU"/>
        </w:rPr>
        <w:t xml:space="preserve"> – 1 месяц</w:t>
      </w:r>
      <w:r w:rsidR="00BE2971" w:rsidRPr="00A57644">
        <w:rPr>
          <w:rFonts w:ascii="Times New Roman" w:eastAsia="Times New Roman" w:hAnsi="Times New Roman"/>
          <w:color w:val="000000"/>
          <w:sz w:val="28"/>
          <w:szCs w:val="28"/>
          <w:lang w:eastAsia="ru-RU"/>
        </w:rPr>
        <w:t xml:space="preserve">, </w:t>
      </w:r>
      <w:r w:rsidR="00674EB4" w:rsidRPr="00A57644">
        <w:rPr>
          <w:rFonts w:ascii="Times New Roman" w:eastAsia="Times New Roman" w:hAnsi="Times New Roman"/>
          <w:color w:val="000000"/>
          <w:sz w:val="28"/>
          <w:szCs w:val="28"/>
          <w:lang w:eastAsia="ru-RU"/>
        </w:rPr>
        <w:t>по НДС – квартал, а по налогу на прибыль – год</w:t>
      </w:r>
      <w:r w:rsidRPr="00A57644">
        <w:rPr>
          <w:rFonts w:ascii="Times New Roman" w:eastAsia="Times New Roman" w:hAnsi="Times New Roman"/>
          <w:color w:val="000000"/>
          <w:sz w:val="28"/>
          <w:szCs w:val="28"/>
          <w:lang w:eastAsia="ru-RU"/>
        </w:rPr>
        <w:t>. Также верное указание налогового периода играет важную роль при заполнении налоговой декларации и уплате налога.</w:t>
      </w:r>
    </w:p>
    <w:p w:rsidR="007D0EC6" w:rsidRPr="00A57644" w:rsidRDefault="00DB5086" w:rsidP="003A72C3">
      <w:pPr>
        <w:shd w:val="clear" w:color="auto" w:fill="FFFFFF"/>
        <w:suppressAutoHyphens w:val="0"/>
        <w:spacing w:after="0" w:line="360" w:lineRule="auto"/>
        <w:ind w:firstLine="709"/>
        <w:jc w:val="both"/>
        <w:rPr>
          <w:rFonts w:ascii="Times New Roman" w:eastAsia="Times New Roman" w:hAnsi="Times New Roman"/>
          <w:color w:val="000000"/>
          <w:sz w:val="28"/>
          <w:szCs w:val="28"/>
          <w:lang w:eastAsia="ru-RU"/>
        </w:rPr>
      </w:pPr>
      <w:r w:rsidRPr="00A57644">
        <w:rPr>
          <w:rFonts w:ascii="Times New Roman" w:eastAsia="Times New Roman" w:hAnsi="Times New Roman"/>
          <w:color w:val="000000"/>
          <w:sz w:val="28"/>
          <w:szCs w:val="28"/>
          <w:lang w:eastAsia="ru-RU"/>
        </w:rPr>
        <w:t xml:space="preserve">     </w:t>
      </w:r>
      <w:r w:rsidR="007D0EC6" w:rsidRPr="00A57644">
        <w:rPr>
          <w:rFonts w:ascii="Times New Roman" w:eastAsia="Times New Roman" w:hAnsi="Times New Roman"/>
          <w:color w:val="000000"/>
          <w:sz w:val="28"/>
          <w:szCs w:val="28"/>
          <w:lang w:eastAsia="ru-RU"/>
        </w:rPr>
        <w:t>Практически во всех развитых странах объектами налогообложения у физических лиц является одно и то же: заработная плата и другие доходы (рента, проценты, выигрыши и др.), имущество, транспорт, унаследованное и подаренное имущество. Сходством систем налогообложения также является тот факт, что подоходный налог с физических лиц обеспечивает существенную долю поступлений прямых налогов в бюджет.</w:t>
      </w:r>
    </w:p>
    <w:p w:rsidR="007D0EC6" w:rsidRPr="00A57644" w:rsidRDefault="00DB5086" w:rsidP="003A72C3">
      <w:pPr>
        <w:shd w:val="clear" w:color="auto" w:fill="FFFFFF"/>
        <w:suppressAutoHyphens w:val="0"/>
        <w:spacing w:after="0" w:line="360" w:lineRule="auto"/>
        <w:ind w:firstLine="709"/>
        <w:jc w:val="both"/>
        <w:rPr>
          <w:rFonts w:ascii="Times New Roman" w:eastAsia="Times New Roman" w:hAnsi="Times New Roman"/>
          <w:color w:val="000000"/>
          <w:sz w:val="28"/>
          <w:szCs w:val="28"/>
          <w:lang w:eastAsia="ru-RU"/>
        </w:rPr>
      </w:pPr>
      <w:r w:rsidRPr="00A57644">
        <w:rPr>
          <w:rFonts w:ascii="Times New Roman" w:eastAsia="Times New Roman" w:hAnsi="Times New Roman"/>
          <w:color w:val="000000"/>
          <w:sz w:val="28"/>
          <w:szCs w:val="28"/>
          <w:lang w:eastAsia="ru-RU"/>
        </w:rPr>
        <w:lastRenderedPageBreak/>
        <w:t xml:space="preserve">     </w:t>
      </w:r>
      <w:r w:rsidR="007D0EC6" w:rsidRPr="00A57644">
        <w:rPr>
          <w:rFonts w:ascii="Times New Roman" w:eastAsia="Times New Roman" w:hAnsi="Times New Roman"/>
          <w:color w:val="000000"/>
          <w:sz w:val="28"/>
          <w:szCs w:val="28"/>
          <w:lang w:eastAsia="ru-RU"/>
        </w:rPr>
        <w:t xml:space="preserve">Однако принципы налогообложения и налоговые ставки существенно различаются от страны к стране. В качестве примера рассмотрим налоговые системы в приведенной таблице ниже. </w:t>
      </w:r>
    </w:p>
    <w:p w:rsidR="00DB5086" w:rsidRPr="00A57644" w:rsidRDefault="00DB5086" w:rsidP="003A72C3">
      <w:pPr>
        <w:shd w:val="clear" w:color="auto" w:fill="FFFFFF"/>
        <w:suppressAutoHyphens w:val="0"/>
        <w:spacing w:after="0" w:line="360" w:lineRule="auto"/>
        <w:ind w:firstLine="709"/>
        <w:jc w:val="both"/>
        <w:rPr>
          <w:rFonts w:ascii="Times New Roman" w:eastAsia="Times New Roman" w:hAnsi="Times New Roman"/>
          <w:color w:val="000000"/>
          <w:sz w:val="28"/>
          <w:szCs w:val="28"/>
          <w:lang w:eastAsia="ru-RU"/>
        </w:rPr>
      </w:pPr>
    </w:p>
    <w:p w:rsidR="00DB5086" w:rsidRPr="00A57644" w:rsidRDefault="00DB5086" w:rsidP="003A72C3">
      <w:pPr>
        <w:shd w:val="clear" w:color="auto" w:fill="FFFFFF"/>
        <w:suppressAutoHyphens w:val="0"/>
        <w:spacing w:after="0" w:line="360" w:lineRule="auto"/>
        <w:ind w:firstLine="709"/>
        <w:jc w:val="both"/>
        <w:rPr>
          <w:rFonts w:ascii="Times New Roman" w:eastAsia="Times New Roman" w:hAnsi="Times New Roman"/>
          <w:color w:val="000000"/>
          <w:sz w:val="28"/>
          <w:szCs w:val="28"/>
          <w:lang w:eastAsia="ru-RU"/>
        </w:rPr>
      </w:pPr>
    </w:p>
    <w:p w:rsidR="00C97207" w:rsidRPr="00A57644" w:rsidRDefault="00F13044" w:rsidP="003A72C3">
      <w:pPr>
        <w:pStyle w:val="a4"/>
        <w:shd w:val="clear" w:color="auto" w:fill="FFFFFF"/>
        <w:spacing w:before="0" w:beforeAutospacing="0" w:after="0" w:afterAutospacing="0" w:line="360" w:lineRule="auto"/>
        <w:ind w:firstLine="709"/>
        <w:jc w:val="center"/>
        <w:rPr>
          <w:b/>
          <w:color w:val="000000" w:themeColor="text1"/>
          <w:sz w:val="28"/>
          <w:szCs w:val="28"/>
          <w:shd w:val="clear" w:color="auto" w:fill="FFFFFF"/>
        </w:rPr>
      </w:pPr>
      <w:r w:rsidRPr="00A57644">
        <w:rPr>
          <w:b/>
          <w:color w:val="000000" w:themeColor="text1"/>
          <w:sz w:val="28"/>
          <w:szCs w:val="28"/>
          <w:shd w:val="clear" w:color="auto" w:fill="FFFFFF"/>
        </w:rPr>
        <w:t>2</w:t>
      </w:r>
      <w:r w:rsidR="00BC3ED5" w:rsidRPr="00A57644">
        <w:rPr>
          <w:b/>
          <w:color w:val="000000" w:themeColor="text1"/>
          <w:sz w:val="28"/>
          <w:szCs w:val="28"/>
          <w:shd w:val="clear" w:color="auto" w:fill="FFFFFF"/>
        </w:rPr>
        <w:t>.1</w:t>
      </w:r>
      <w:r w:rsidR="005C1946" w:rsidRPr="00A57644">
        <w:rPr>
          <w:b/>
          <w:color w:val="000000" w:themeColor="text1"/>
          <w:sz w:val="28"/>
          <w:szCs w:val="28"/>
          <w:shd w:val="clear" w:color="auto" w:fill="FFFFFF"/>
        </w:rPr>
        <w:t xml:space="preserve">. </w:t>
      </w:r>
      <w:r w:rsidR="00B67DC9" w:rsidRPr="00A57644">
        <w:rPr>
          <w:b/>
          <w:color w:val="000000" w:themeColor="text1"/>
          <w:sz w:val="28"/>
          <w:szCs w:val="28"/>
          <w:shd w:val="clear" w:color="auto" w:fill="FFFFFF"/>
        </w:rPr>
        <w:t>Налогообложение в других странах</w:t>
      </w:r>
    </w:p>
    <w:p w:rsidR="00DB5086" w:rsidRPr="00A57644" w:rsidRDefault="00DB5086" w:rsidP="003A72C3">
      <w:pPr>
        <w:pStyle w:val="a4"/>
        <w:shd w:val="clear" w:color="auto" w:fill="FFFFFF"/>
        <w:spacing w:before="0" w:beforeAutospacing="0" w:after="0" w:afterAutospacing="0" w:line="360" w:lineRule="auto"/>
        <w:ind w:firstLine="709"/>
        <w:jc w:val="center"/>
        <w:rPr>
          <w:b/>
          <w:color w:val="000000" w:themeColor="text1"/>
          <w:sz w:val="28"/>
          <w:szCs w:val="28"/>
          <w:shd w:val="clear" w:color="auto" w:fill="FFFFFF"/>
        </w:rPr>
      </w:pPr>
    </w:p>
    <w:p w:rsidR="00DB5086" w:rsidRPr="00A57644" w:rsidRDefault="00DB5086" w:rsidP="003A72C3">
      <w:pPr>
        <w:pStyle w:val="a4"/>
        <w:shd w:val="clear" w:color="auto" w:fill="FFFFFF"/>
        <w:spacing w:before="0" w:beforeAutospacing="0" w:after="0" w:afterAutospacing="0" w:line="360" w:lineRule="auto"/>
        <w:ind w:firstLine="709"/>
        <w:jc w:val="center"/>
        <w:rPr>
          <w:b/>
          <w:color w:val="000000" w:themeColor="text1"/>
          <w:sz w:val="28"/>
          <w:szCs w:val="28"/>
          <w:shd w:val="clear" w:color="auto" w:fill="FFFFFF"/>
        </w:rPr>
      </w:pPr>
    </w:p>
    <w:p w:rsidR="00B0757B" w:rsidRPr="00A57644" w:rsidRDefault="00B0757B" w:rsidP="003A72C3">
      <w:pPr>
        <w:pStyle w:val="a4"/>
        <w:shd w:val="clear" w:color="auto" w:fill="FFFFFF"/>
        <w:spacing w:before="0" w:beforeAutospacing="0" w:after="0" w:afterAutospacing="0" w:line="360" w:lineRule="auto"/>
        <w:ind w:firstLine="709"/>
        <w:jc w:val="right"/>
        <w:rPr>
          <w:color w:val="000000" w:themeColor="text1"/>
          <w:sz w:val="28"/>
          <w:szCs w:val="28"/>
          <w:shd w:val="clear" w:color="auto" w:fill="FFFFFF"/>
        </w:rPr>
      </w:pPr>
      <w:r w:rsidRPr="00A57644">
        <w:rPr>
          <w:color w:val="000000" w:themeColor="text1"/>
          <w:sz w:val="28"/>
          <w:szCs w:val="28"/>
          <w:shd w:val="clear" w:color="auto" w:fill="FFFFFF"/>
        </w:rPr>
        <w:t>Таблица 2. Налогообложение в других странах.</w:t>
      </w:r>
    </w:p>
    <w:tbl>
      <w:tblPr>
        <w:tblStyle w:val="-4"/>
        <w:tblW w:w="0" w:type="auto"/>
        <w:tblLook w:val="04A0"/>
      </w:tblPr>
      <w:tblGrid>
        <w:gridCol w:w="2024"/>
        <w:gridCol w:w="2598"/>
        <w:gridCol w:w="2191"/>
        <w:gridCol w:w="2474"/>
      </w:tblGrid>
      <w:tr w:rsidR="007A6EF0" w:rsidRPr="00A57644" w:rsidTr="00826891">
        <w:trPr>
          <w:cnfStyle w:val="100000000000"/>
        </w:trPr>
        <w:tc>
          <w:tcPr>
            <w:cnfStyle w:val="001000000000"/>
            <w:tcW w:w="1766" w:type="dxa"/>
          </w:tcPr>
          <w:p w:rsidR="007A6EF0" w:rsidRPr="00A57644" w:rsidRDefault="007A6EF0"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Страна</w:t>
            </w:r>
          </w:p>
        </w:tc>
        <w:tc>
          <w:tcPr>
            <w:tcW w:w="2257" w:type="dxa"/>
          </w:tcPr>
          <w:p w:rsidR="007A6EF0" w:rsidRPr="00A57644" w:rsidRDefault="007A6EF0" w:rsidP="003A72C3">
            <w:pPr>
              <w:pStyle w:val="a4"/>
              <w:spacing w:before="0" w:beforeAutospacing="0" w:after="0" w:afterAutospacing="0" w:line="360" w:lineRule="auto"/>
              <w:ind w:firstLine="709"/>
              <w:jc w:val="both"/>
              <w:cnfStyle w:val="100000000000"/>
              <w:rPr>
                <w:color w:val="000000" w:themeColor="text1"/>
                <w:sz w:val="28"/>
                <w:szCs w:val="28"/>
              </w:rPr>
            </w:pPr>
            <w:r w:rsidRPr="00A57644">
              <w:rPr>
                <w:color w:val="000000" w:themeColor="text1"/>
                <w:sz w:val="28"/>
                <w:szCs w:val="28"/>
              </w:rPr>
              <w:t>Вид налоговой системы</w:t>
            </w:r>
          </w:p>
        </w:tc>
        <w:tc>
          <w:tcPr>
            <w:tcW w:w="3379" w:type="dxa"/>
          </w:tcPr>
          <w:p w:rsidR="007A6EF0" w:rsidRPr="00A57644" w:rsidRDefault="007A6EF0" w:rsidP="003A72C3">
            <w:pPr>
              <w:pStyle w:val="a4"/>
              <w:spacing w:before="0" w:beforeAutospacing="0" w:after="0" w:afterAutospacing="0" w:line="360" w:lineRule="auto"/>
              <w:ind w:firstLine="709"/>
              <w:jc w:val="both"/>
              <w:cnfStyle w:val="100000000000"/>
              <w:rPr>
                <w:color w:val="000000" w:themeColor="text1"/>
                <w:sz w:val="28"/>
                <w:szCs w:val="28"/>
              </w:rPr>
            </w:pPr>
            <w:r w:rsidRPr="00A57644">
              <w:rPr>
                <w:color w:val="000000" w:themeColor="text1"/>
                <w:sz w:val="28"/>
                <w:szCs w:val="28"/>
              </w:rPr>
              <w:t xml:space="preserve">Процентная ставка на доходы (в год)( </w:t>
            </w:r>
            <w:r w:rsidRPr="00A57644">
              <w:rPr>
                <w:color w:val="000000" w:themeColor="text1"/>
                <w:sz w:val="28"/>
                <w:szCs w:val="28"/>
                <w:lang w:val="en-US"/>
              </w:rPr>
              <w:t>EUR</w:t>
            </w:r>
            <w:r w:rsidRPr="00A57644">
              <w:rPr>
                <w:color w:val="000000" w:themeColor="text1"/>
                <w:sz w:val="28"/>
                <w:szCs w:val="28"/>
              </w:rPr>
              <w:t xml:space="preserve">=89 руб.; </w:t>
            </w:r>
            <w:r w:rsidRPr="00A57644">
              <w:rPr>
                <w:color w:val="000000" w:themeColor="text1"/>
                <w:sz w:val="28"/>
                <w:szCs w:val="28"/>
                <w:lang w:val="en-US"/>
              </w:rPr>
              <w:t>CHF</w:t>
            </w:r>
            <w:r w:rsidRPr="00A57644">
              <w:rPr>
                <w:color w:val="000000" w:themeColor="text1"/>
                <w:sz w:val="28"/>
                <w:szCs w:val="28"/>
              </w:rPr>
              <w:t>=83 руб.)</w:t>
            </w:r>
          </w:p>
        </w:tc>
        <w:tc>
          <w:tcPr>
            <w:tcW w:w="2262" w:type="dxa"/>
          </w:tcPr>
          <w:p w:rsidR="007A6EF0" w:rsidRPr="00A57644" w:rsidRDefault="007A6EF0" w:rsidP="003A72C3">
            <w:pPr>
              <w:pStyle w:val="a4"/>
              <w:spacing w:before="0" w:beforeAutospacing="0" w:after="0" w:afterAutospacing="0" w:line="360" w:lineRule="auto"/>
              <w:ind w:firstLine="709"/>
              <w:jc w:val="both"/>
              <w:cnfStyle w:val="100000000000"/>
              <w:rPr>
                <w:color w:val="000000" w:themeColor="text1"/>
                <w:sz w:val="28"/>
                <w:szCs w:val="28"/>
              </w:rPr>
            </w:pPr>
            <w:r w:rsidRPr="00A57644">
              <w:rPr>
                <w:color w:val="000000" w:themeColor="text1"/>
                <w:sz w:val="28"/>
                <w:szCs w:val="28"/>
              </w:rPr>
              <w:t>Примечание</w:t>
            </w:r>
          </w:p>
        </w:tc>
      </w:tr>
      <w:tr w:rsidR="007A6EF0" w:rsidRPr="00A57644" w:rsidTr="00826891">
        <w:trPr>
          <w:cnfStyle w:val="000000100000"/>
        </w:trPr>
        <w:tc>
          <w:tcPr>
            <w:cnfStyle w:val="001000000000"/>
            <w:tcW w:w="1766" w:type="dxa"/>
          </w:tcPr>
          <w:p w:rsidR="007A6EF0" w:rsidRPr="00A57644" w:rsidRDefault="007A6EF0" w:rsidP="003A72C3">
            <w:pPr>
              <w:pStyle w:val="a4"/>
              <w:spacing w:before="0" w:beforeAutospacing="0" w:after="0" w:afterAutospacing="0" w:line="360" w:lineRule="auto"/>
              <w:ind w:firstLine="709"/>
              <w:jc w:val="both"/>
              <w:rPr>
                <w:b w:val="0"/>
                <w:color w:val="000000" w:themeColor="text1"/>
                <w:sz w:val="28"/>
                <w:szCs w:val="28"/>
              </w:rPr>
            </w:pPr>
            <w:r w:rsidRPr="00A57644">
              <w:rPr>
                <w:b w:val="0"/>
                <w:color w:val="000000" w:themeColor="text1"/>
                <w:sz w:val="28"/>
                <w:szCs w:val="28"/>
              </w:rPr>
              <w:t>Россия</w:t>
            </w:r>
          </w:p>
        </w:tc>
        <w:tc>
          <w:tcPr>
            <w:tcW w:w="2257" w:type="dxa"/>
          </w:tcPr>
          <w:p w:rsidR="007A6EF0" w:rsidRPr="00A57644" w:rsidRDefault="007A6EF0" w:rsidP="003A72C3">
            <w:pPr>
              <w:pStyle w:val="a4"/>
              <w:spacing w:before="0" w:beforeAutospacing="0" w:after="0" w:afterAutospacing="0" w:line="360" w:lineRule="auto"/>
              <w:ind w:firstLine="709"/>
              <w:jc w:val="both"/>
              <w:cnfStyle w:val="000000100000"/>
              <w:rPr>
                <w:color w:val="000000" w:themeColor="text1"/>
                <w:sz w:val="28"/>
                <w:szCs w:val="28"/>
              </w:rPr>
            </w:pPr>
            <w:r w:rsidRPr="00A57644">
              <w:rPr>
                <w:color w:val="000000" w:themeColor="text1"/>
                <w:sz w:val="28"/>
                <w:szCs w:val="28"/>
              </w:rPr>
              <w:t>Прогрессивный</w:t>
            </w:r>
          </w:p>
        </w:tc>
        <w:tc>
          <w:tcPr>
            <w:tcW w:w="3379" w:type="dxa"/>
          </w:tcPr>
          <w:p w:rsidR="007A6EF0" w:rsidRPr="00A57644" w:rsidRDefault="007A6EF0" w:rsidP="003A72C3">
            <w:pPr>
              <w:pStyle w:val="a4"/>
              <w:spacing w:before="0" w:beforeAutospacing="0" w:after="0" w:afterAutospacing="0" w:line="360" w:lineRule="auto"/>
              <w:ind w:firstLine="709"/>
              <w:jc w:val="both"/>
              <w:cnfStyle w:val="000000100000"/>
              <w:rPr>
                <w:color w:val="000000" w:themeColor="text1"/>
                <w:sz w:val="28"/>
                <w:szCs w:val="28"/>
              </w:rPr>
            </w:pPr>
            <w:r w:rsidRPr="00A57644">
              <w:rPr>
                <w:color w:val="000000" w:themeColor="text1"/>
                <w:sz w:val="28"/>
                <w:szCs w:val="28"/>
              </w:rPr>
              <w:t>13% - с суммы доходов физических лиц</w:t>
            </w:r>
          </w:p>
          <w:p w:rsidR="007A6EF0" w:rsidRPr="00A57644" w:rsidRDefault="007A6EF0" w:rsidP="003A72C3">
            <w:pPr>
              <w:pStyle w:val="a4"/>
              <w:spacing w:before="0" w:beforeAutospacing="0" w:after="0" w:afterAutospacing="0" w:line="360" w:lineRule="auto"/>
              <w:ind w:firstLine="709"/>
              <w:jc w:val="both"/>
              <w:cnfStyle w:val="000000100000"/>
              <w:rPr>
                <w:color w:val="000000" w:themeColor="text1"/>
                <w:sz w:val="28"/>
                <w:szCs w:val="28"/>
              </w:rPr>
            </w:pPr>
            <w:r w:rsidRPr="00A57644">
              <w:rPr>
                <w:color w:val="000000" w:themeColor="text1"/>
                <w:sz w:val="28"/>
                <w:szCs w:val="28"/>
              </w:rPr>
              <w:t>15% с годовых доходов, превышающих 5 млн. руб.</w:t>
            </w:r>
          </w:p>
        </w:tc>
        <w:tc>
          <w:tcPr>
            <w:tcW w:w="2262" w:type="dxa"/>
          </w:tcPr>
          <w:p w:rsidR="007A6EF0" w:rsidRPr="00A57644" w:rsidRDefault="007A6EF0" w:rsidP="003A72C3">
            <w:pPr>
              <w:pStyle w:val="a4"/>
              <w:spacing w:before="0" w:beforeAutospacing="0" w:after="0" w:afterAutospacing="0" w:line="360" w:lineRule="auto"/>
              <w:ind w:firstLine="709"/>
              <w:jc w:val="both"/>
              <w:cnfStyle w:val="000000100000"/>
              <w:rPr>
                <w:color w:val="000000" w:themeColor="text1"/>
                <w:sz w:val="28"/>
                <w:szCs w:val="28"/>
              </w:rPr>
            </w:pPr>
          </w:p>
          <w:p w:rsidR="007A6EF0" w:rsidRPr="00A57644" w:rsidRDefault="007A6EF0" w:rsidP="003A72C3">
            <w:pPr>
              <w:pStyle w:val="a4"/>
              <w:spacing w:before="0" w:beforeAutospacing="0" w:after="0" w:afterAutospacing="0" w:line="360" w:lineRule="auto"/>
              <w:ind w:firstLine="709"/>
              <w:jc w:val="both"/>
              <w:cnfStyle w:val="000000100000"/>
              <w:rPr>
                <w:color w:val="000000" w:themeColor="text1"/>
                <w:sz w:val="28"/>
                <w:szCs w:val="28"/>
              </w:rPr>
            </w:pPr>
          </w:p>
          <w:p w:rsidR="007A6EF0" w:rsidRPr="00A57644" w:rsidRDefault="007A6EF0" w:rsidP="003A72C3">
            <w:pPr>
              <w:pStyle w:val="a4"/>
              <w:spacing w:before="0" w:beforeAutospacing="0" w:after="0" w:afterAutospacing="0" w:line="360" w:lineRule="auto"/>
              <w:ind w:firstLine="709"/>
              <w:jc w:val="both"/>
              <w:cnfStyle w:val="000000100000"/>
              <w:rPr>
                <w:color w:val="000000" w:themeColor="text1"/>
                <w:sz w:val="28"/>
                <w:szCs w:val="28"/>
              </w:rPr>
            </w:pPr>
            <w:r w:rsidRPr="00A57644">
              <w:rPr>
                <w:color w:val="000000" w:themeColor="text1"/>
                <w:sz w:val="28"/>
                <w:szCs w:val="28"/>
              </w:rPr>
              <w:t>С 2020</w:t>
            </w:r>
          </w:p>
        </w:tc>
      </w:tr>
      <w:tr w:rsidR="007A6EF0" w:rsidRPr="00A57644" w:rsidTr="00826891">
        <w:trPr>
          <w:cnfStyle w:val="000000010000"/>
        </w:trPr>
        <w:tc>
          <w:tcPr>
            <w:cnfStyle w:val="001000000000"/>
            <w:tcW w:w="1766" w:type="dxa"/>
          </w:tcPr>
          <w:p w:rsidR="007A6EF0" w:rsidRPr="00A57644" w:rsidRDefault="007A6EF0" w:rsidP="003A72C3">
            <w:pPr>
              <w:pStyle w:val="a4"/>
              <w:spacing w:before="0" w:beforeAutospacing="0" w:after="0" w:afterAutospacing="0" w:line="360" w:lineRule="auto"/>
              <w:ind w:firstLine="709"/>
              <w:jc w:val="both"/>
              <w:rPr>
                <w:b w:val="0"/>
                <w:color w:val="000000" w:themeColor="text1"/>
                <w:sz w:val="28"/>
                <w:szCs w:val="28"/>
              </w:rPr>
            </w:pPr>
            <w:r w:rsidRPr="00A57644">
              <w:rPr>
                <w:b w:val="0"/>
                <w:color w:val="000000" w:themeColor="text1"/>
                <w:sz w:val="28"/>
                <w:szCs w:val="28"/>
              </w:rPr>
              <w:t>Франция</w:t>
            </w:r>
          </w:p>
        </w:tc>
        <w:tc>
          <w:tcPr>
            <w:tcW w:w="2257" w:type="dxa"/>
          </w:tcPr>
          <w:p w:rsidR="007A6EF0" w:rsidRPr="00A57644" w:rsidRDefault="007A6EF0" w:rsidP="003A72C3">
            <w:pPr>
              <w:pStyle w:val="a4"/>
              <w:spacing w:before="0" w:beforeAutospacing="0" w:after="0" w:afterAutospacing="0" w:line="360" w:lineRule="auto"/>
              <w:ind w:firstLine="709"/>
              <w:jc w:val="both"/>
              <w:cnfStyle w:val="000000010000"/>
              <w:rPr>
                <w:color w:val="000000" w:themeColor="text1"/>
                <w:sz w:val="28"/>
                <w:szCs w:val="28"/>
              </w:rPr>
            </w:pPr>
            <w:r w:rsidRPr="00A57644">
              <w:rPr>
                <w:color w:val="000000" w:themeColor="text1"/>
                <w:sz w:val="28"/>
                <w:szCs w:val="28"/>
              </w:rPr>
              <w:t>Прогрессивный</w:t>
            </w:r>
          </w:p>
        </w:tc>
        <w:tc>
          <w:tcPr>
            <w:tcW w:w="3379" w:type="dxa"/>
          </w:tcPr>
          <w:p w:rsidR="007A6EF0" w:rsidRPr="00A57644" w:rsidRDefault="007A6EF0" w:rsidP="003A72C3">
            <w:pPr>
              <w:pStyle w:val="a4"/>
              <w:spacing w:before="0" w:beforeAutospacing="0" w:after="0" w:afterAutospacing="0" w:line="360" w:lineRule="auto"/>
              <w:ind w:firstLine="709"/>
              <w:jc w:val="both"/>
              <w:cnfStyle w:val="000000010000"/>
              <w:rPr>
                <w:color w:val="000000" w:themeColor="text1"/>
                <w:sz w:val="28"/>
                <w:szCs w:val="28"/>
              </w:rPr>
            </w:pPr>
            <w:r w:rsidRPr="00A57644">
              <w:rPr>
                <w:color w:val="000000" w:themeColor="text1"/>
                <w:sz w:val="28"/>
                <w:szCs w:val="28"/>
              </w:rPr>
              <w:t>0% - до 886 796 руб.</w:t>
            </w:r>
          </w:p>
          <w:p w:rsidR="007A6EF0" w:rsidRPr="00A57644" w:rsidRDefault="007A6EF0" w:rsidP="003A72C3">
            <w:pPr>
              <w:pStyle w:val="a4"/>
              <w:spacing w:before="0" w:beforeAutospacing="0" w:after="0" w:afterAutospacing="0" w:line="360" w:lineRule="auto"/>
              <w:ind w:firstLine="709"/>
              <w:jc w:val="both"/>
              <w:cnfStyle w:val="000000010000"/>
              <w:rPr>
                <w:color w:val="000000" w:themeColor="text1"/>
                <w:sz w:val="28"/>
                <w:szCs w:val="28"/>
              </w:rPr>
            </w:pPr>
            <w:r w:rsidRPr="00A57644">
              <w:rPr>
                <w:color w:val="000000" w:themeColor="text1"/>
                <w:sz w:val="28"/>
                <w:szCs w:val="28"/>
              </w:rPr>
              <w:t>14% - от 886 796,89 до 2 449 191 руб.</w:t>
            </w:r>
          </w:p>
          <w:p w:rsidR="007A6EF0" w:rsidRPr="00A57644" w:rsidRDefault="007A6EF0" w:rsidP="003A72C3">
            <w:pPr>
              <w:pStyle w:val="a4"/>
              <w:spacing w:before="0" w:beforeAutospacing="0" w:after="0" w:afterAutospacing="0" w:line="360" w:lineRule="auto"/>
              <w:ind w:firstLine="709"/>
              <w:jc w:val="both"/>
              <w:cnfStyle w:val="000000010000"/>
              <w:rPr>
                <w:color w:val="000000" w:themeColor="text1"/>
                <w:sz w:val="28"/>
                <w:szCs w:val="28"/>
              </w:rPr>
            </w:pPr>
            <w:r w:rsidRPr="00A57644">
              <w:rPr>
                <w:color w:val="000000" w:themeColor="text1"/>
                <w:sz w:val="28"/>
                <w:szCs w:val="28"/>
              </w:rPr>
              <w:t xml:space="preserve">30% - от 2 449 191,89 до </w:t>
            </w:r>
            <w:r w:rsidRPr="00A57644">
              <w:rPr>
                <w:color w:val="000000" w:themeColor="text1"/>
                <w:sz w:val="28"/>
                <w:szCs w:val="28"/>
              </w:rPr>
              <w:lastRenderedPageBreak/>
              <w:t>6 566 331 руб.</w:t>
            </w:r>
          </w:p>
          <w:p w:rsidR="007A6EF0" w:rsidRPr="00A57644" w:rsidRDefault="007A6EF0" w:rsidP="003A72C3">
            <w:pPr>
              <w:pStyle w:val="a4"/>
              <w:spacing w:before="0" w:beforeAutospacing="0" w:after="0" w:afterAutospacing="0" w:line="360" w:lineRule="auto"/>
              <w:ind w:firstLine="709"/>
              <w:jc w:val="both"/>
              <w:cnfStyle w:val="000000010000"/>
              <w:rPr>
                <w:color w:val="000000" w:themeColor="text1"/>
                <w:sz w:val="28"/>
                <w:szCs w:val="28"/>
              </w:rPr>
            </w:pPr>
            <w:r w:rsidRPr="00A57644">
              <w:rPr>
                <w:color w:val="000000" w:themeColor="text1"/>
                <w:sz w:val="28"/>
                <w:szCs w:val="28"/>
              </w:rPr>
              <w:t>41% - от 6 566 331,89 до 13 905 716 руб.</w:t>
            </w:r>
          </w:p>
          <w:p w:rsidR="007A6EF0" w:rsidRPr="00A57644" w:rsidRDefault="007A6EF0" w:rsidP="003A72C3">
            <w:pPr>
              <w:pStyle w:val="a4"/>
              <w:spacing w:before="0" w:beforeAutospacing="0" w:after="0" w:afterAutospacing="0" w:line="360" w:lineRule="auto"/>
              <w:ind w:firstLine="709"/>
              <w:jc w:val="both"/>
              <w:cnfStyle w:val="000000010000"/>
              <w:rPr>
                <w:color w:val="000000" w:themeColor="text1"/>
                <w:sz w:val="28"/>
                <w:szCs w:val="28"/>
              </w:rPr>
            </w:pPr>
            <w:r w:rsidRPr="00A57644">
              <w:rPr>
                <w:color w:val="000000" w:themeColor="text1"/>
                <w:sz w:val="28"/>
                <w:szCs w:val="28"/>
              </w:rPr>
              <w:t>45% - свыше 13 905 716,89 руб.</w:t>
            </w:r>
          </w:p>
        </w:tc>
        <w:tc>
          <w:tcPr>
            <w:tcW w:w="2262" w:type="dxa"/>
          </w:tcPr>
          <w:p w:rsidR="007A6EF0" w:rsidRPr="00A57644" w:rsidRDefault="007A6EF0" w:rsidP="003A72C3">
            <w:pPr>
              <w:pStyle w:val="a4"/>
              <w:spacing w:before="0" w:beforeAutospacing="0" w:after="0" w:afterAutospacing="0" w:line="360" w:lineRule="auto"/>
              <w:ind w:firstLine="709"/>
              <w:jc w:val="both"/>
              <w:cnfStyle w:val="000000010000"/>
              <w:rPr>
                <w:color w:val="000000" w:themeColor="text1"/>
                <w:sz w:val="28"/>
                <w:szCs w:val="28"/>
              </w:rPr>
            </w:pPr>
          </w:p>
        </w:tc>
      </w:tr>
      <w:tr w:rsidR="007A6EF0" w:rsidRPr="00A57644" w:rsidTr="00826891">
        <w:trPr>
          <w:cnfStyle w:val="000000100000"/>
        </w:trPr>
        <w:tc>
          <w:tcPr>
            <w:cnfStyle w:val="001000000000"/>
            <w:tcW w:w="1766" w:type="dxa"/>
          </w:tcPr>
          <w:p w:rsidR="007A6EF0" w:rsidRPr="00A57644" w:rsidRDefault="007A6EF0" w:rsidP="003A72C3">
            <w:pPr>
              <w:pStyle w:val="a4"/>
              <w:spacing w:before="0" w:beforeAutospacing="0" w:after="0" w:afterAutospacing="0" w:line="360" w:lineRule="auto"/>
              <w:ind w:firstLine="709"/>
              <w:jc w:val="both"/>
              <w:rPr>
                <w:b w:val="0"/>
                <w:color w:val="000000" w:themeColor="text1"/>
                <w:sz w:val="28"/>
                <w:szCs w:val="28"/>
              </w:rPr>
            </w:pPr>
            <w:r w:rsidRPr="00A57644">
              <w:rPr>
                <w:b w:val="0"/>
                <w:color w:val="000000" w:themeColor="text1"/>
                <w:sz w:val="28"/>
                <w:szCs w:val="28"/>
              </w:rPr>
              <w:lastRenderedPageBreak/>
              <w:t>Швейцария</w:t>
            </w:r>
          </w:p>
        </w:tc>
        <w:tc>
          <w:tcPr>
            <w:tcW w:w="2257" w:type="dxa"/>
          </w:tcPr>
          <w:p w:rsidR="007A6EF0" w:rsidRPr="00A57644" w:rsidRDefault="007A6EF0" w:rsidP="003A72C3">
            <w:pPr>
              <w:pStyle w:val="a4"/>
              <w:spacing w:before="0" w:beforeAutospacing="0" w:after="0" w:afterAutospacing="0" w:line="360" w:lineRule="auto"/>
              <w:ind w:firstLine="709"/>
              <w:jc w:val="both"/>
              <w:cnfStyle w:val="000000100000"/>
              <w:rPr>
                <w:color w:val="000000" w:themeColor="text1"/>
                <w:sz w:val="28"/>
                <w:szCs w:val="28"/>
              </w:rPr>
            </w:pPr>
            <w:r w:rsidRPr="00A57644">
              <w:rPr>
                <w:color w:val="000000" w:themeColor="text1"/>
                <w:sz w:val="28"/>
                <w:szCs w:val="28"/>
              </w:rPr>
              <w:t>Прогрессивный</w:t>
            </w:r>
          </w:p>
        </w:tc>
        <w:tc>
          <w:tcPr>
            <w:tcW w:w="3379" w:type="dxa"/>
          </w:tcPr>
          <w:p w:rsidR="007A6EF0" w:rsidRPr="00A57644" w:rsidRDefault="007A6EF0" w:rsidP="003A72C3">
            <w:pPr>
              <w:pStyle w:val="a4"/>
              <w:spacing w:before="0" w:beforeAutospacing="0" w:after="0" w:afterAutospacing="0" w:line="360" w:lineRule="auto"/>
              <w:ind w:firstLine="709"/>
              <w:jc w:val="both"/>
              <w:cnfStyle w:val="000000100000"/>
              <w:rPr>
                <w:color w:val="000000" w:themeColor="text1"/>
                <w:sz w:val="28"/>
                <w:szCs w:val="28"/>
              </w:rPr>
            </w:pPr>
            <w:r w:rsidRPr="00A57644">
              <w:rPr>
                <w:color w:val="000000" w:themeColor="text1"/>
                <w:sz w:val="28"/>
                <w:szCs w:val="28"/>
              </w:rPr>
              <w:t>0% - до 1 204 180 руб.</w:t>
            </w:r>
          </w:p>
          <w:p w:rsidR="007A6EF0" w:rsidRPr="00A57644" w:rsidRDefault="007A6EF0" w:rsidP="003A72C3">
            <w:pPr>
              <w:pStyle w:val="a4"/>
              <w:spacing w:before="0" w:beforeAutospacing="0" w:after="0" w:afterAutospacing="0" w:line="360" w:lineRule="auto"/>
              <w:ind w:firstLine="709"/>
              <w:jc w:val="both"/>
              <w:cnfStyle w:val="000000100000"/>
              <w:rPr>
                <w:color w:val="000000" w:themeColor="text1"/>
                <w:sz w:val="28"/>
                <w:szCs w:val="28"/>
              </w:rPr>
            </w:pPr>
            <w:r w:rsidRPr="00A57644">
              <w:rPr>
                <w:color w:val="000000" w:themeColor="text1"/>
                <w:sz w:val="28"/>
                <w:szCs w:val="28"/>
              </w:rPr>
              <w:t>0,77% - от 1 204 180 до 2 624 282 руб.</w:t>
            </w:r>
          </w:p>
          <w:p w:rsidR="007A6EF0" w:rsidRPr="00A57644" w:rsidRDefault="007A6EF0" w:rsidP="003A72C3">
            <w:pPr>
              <w:pStyle w:val="a4"/>
              <w:spacing w:before="0" w:beforeAutospacing="0" w:after="0" w:afterAutospacing="0" w:line="360" w:lineRule="auto"/>
              <w:ind w:firstLine="709"/>
              <w:jc w:val="both"/>
              <w:cnfStyle w:val="000000100000"/>
              <w:rPr>
                <w:color w:val="000000" w:themeColor="text1"/>
                <w:sz w:val="28"/>
                <w:szCs w:val="28"/>
              </w:rPr>
            </w:pPr>
            <w:r w:rsidRPr="00A57644">
              <w:rPr>
                <w:color w:val="000000" w:themeColor="text1"/>
                <w:sz w:val="28"/>
                <w:szCs w:val="28"/>
              </w:rPr>
              <w:t>0,88% - от 2 624 282 до 3 438 140 руб.</w:t>
            </w:r>
          </w:p>
          <w:p w:rsidR="007A6EF0" w:rsidRPr="00A57644" w:rsidRDefault="007A6EF0" w:rsidP="003A72C3">
            <w:pPr>
              <w:pStyle w:val="a4"/>
              <w:spacing w:before="0" w:beforeAutospacing="0" w:after="0" w:afterAutospacing="0" w:line="360" w:lineRule="auto"/>
              <w:ind w:firstLine="709"/>
              <w:jc w:val="both"/>
              <w:cnfStyle w:val="000000100000"/>
              <w:rPr>
                <w:color w:val="000000" w:themeColor="text1"/>
                <w:sz w:val="28"/>
                <w:szCs w:val="28"/>
              </w:rPr>
            </w:pPr>
            <w:r w:rsidRPr="00A57644">
              <w:rPr>
                <w:color w:val="000000" w:themeColor="text1"/>
                <w:sz w:val="28"/>
                <w:szCs w:val="28"/>
              </w:rPr>
              <w:t>2,64% - от 3 438 140 до 4 584 188 руб.</w:t>
            </w:r>
          </w:p>
          <w:p w:rsidR="007A6EF0" w:rsidRPr="00A57644" w:rsidRDefault="007A6EF0" w:rsidP="003A72C3">
            <w:pPr>
              <w:pStyle w:val="a4"/>
              <w:spacing w:before="0" w:beforeAutospacing="0" w:after="0" w:afterAutospacing="0" w:line="360" w:lineRule="auto"/>
              <w:ind w:firstLine="709"/>
              <w:jc w:val="both"/>
              <w:cnfStyle w:val="000000100000"/>
              <w:rPr>
                <w:color w:val="000000" w:themeColor="text1"/>
                <w:sz w:val="28"/>
                <w:szCs w:val="28"/>
              </w:rPr>
            </w:pPr>
            <w:r w:rsidRPr="00A57644">
              <w:rPr>
                <w:color w:val="000000" w:themeColor="text1"/>
                <w:sz w:val="28"/>
                <w:szCs w:val="28"/>
              </w:rPr>
              <w:t>2,97% - от 4 584 188 до 6 020 900 руб.</w:t>
            </w:r>
          </w:p>
          <w:p w:rsidR="007A6EF0" w:rsidRPr="00A57644" w:rsidRDefault="007A6EF0" w:rsidP="003A72C3">
            <w:pPr>
              <w:pStyle w:val="a4"/>
              <w:spacing w:before="0" w:beforeAutospacing="0" w:after="0" w:afterAutospacing="0" w:line="360" w:lineRule="auto"/>
              <w:ind w:firstLine="709"/>
              <w:jc w:val="both"/>
              <w:cnfStyle w:val="000000100000"/>
              <w:rPr>
                <w:color w:val="000000" w:themeColor="text1"/>
                <w:sz w:val="28"/>
                <w:szCs w:val="28"/>
              </w:rPr>
            </w:pPr>
            <w:r w:rsidRPr="00A57644">
              <w:rPr>
                <w:color w:val="000000" w:themeColor="text1"/>
                <w:sz w:val="28"/>
                <w:szCs w:val="28"/>
              </w:rPr>
              <w:t>5,94% - от 6 020 900 до 6 485 963 руб.</w:t>
            </w:r>
          </w:p>
          <w:p w:rsidR="007A6EF0" w:rsidRPr="00A57644" w:rsidRDefault="007A6EF0" w:rsidP="003A72C3">
            <w:pPr>
              <w:pStyle w:val="a4"/>
              <w:spacing w:before="0" w:beforeAutospacing="0" w:after="0" w:afterAutospacing="0" w:line="360" w:lineRule="auto"/>
              <w:ind w:firstLine="709"/>
              <w:jc w:val="both"/>
              <w:cnfStyle w:val="000000100000"/>
              <w:rPr>
                <w:color w:val="000000" w:themeColor="text1"/>
                <w:sz w:val="28"/>
                <w:szCs w:val="28"/>
              </w:rPr>
            </w:pPr>
            <w:r w:rsidRPr="00A57644">
              <w:rPr>
                <w:color w:val="000000" w:themeColor="text1"/>
                <w:sz w:val="28"/>
                <w:szCs w:val="28"/>
              </w:rPr>
              <w:t>6,6% - от 6 485 963 до 8 603 659 руб.</w:t>
            </w:r>
          </w:p>
          <w:p w:rsidR="007A6EF0" w:rsidRPr="00A57644" w:rsidRDefault="007A6EF0" w:rsidP="003A72C3">
            <w:pPr>
              <w:pStyle w:val="a4"/>
              <w:spacing w:before="0" w:beforeAutospacing="0" w:after="0" w:afterAutospacing="0" w:line="360" w:lineRule="auto"/>
              <w:ind w:firstLine="709"/>
              <w:jc w:val="both"/>
              <w:cnfStyle w:val="000000100000"/>
              <w:rPr>
                <w:color w:val="000000" w:themeColor="text1"/>
                <w:sz w:val="28"/>
                <w:szCs w:val="28"/>
              </w:rPr>
            </w:pPr>
            <w:r w:rsidRPr="00A57644">
              <w:rPr>
                <w:color w:val="000000" w:themeColor="text1"/>
                <w:sz w:val="28"/>
                <w:szCs w:val="28"/>
              </w:rPr>
              <w:t xml:space="preserve">8,8% - от </w:t>
            </w:r>
            <w:r w:rsidRPr="00A57644">
              <w:rPr>
                <w:color w:val="000000" w:themeColor="text1"/>
                <w:sz w:val="28"/>
                <w:szCs w:val="28"/>
              </w:rPr>
              <w:lastRenderedPageBreak/>
              <w:t>8 603 659 до 11 178 112 руб.</w:t>
            </w:r>
          </w:p>
          <w:p w:rsidR="007A6EF0" w:rsidRPr="00A57644" w:rsidRDefault="007A6EF0" w:rsidP="003A72C3">
            <w:pPr>
              <w:pStyle w:val="a4"/>
              <w:spacing w:before="0" w:beforeAutospacing="0" w:after="0" w:afterAutospacing="0" w:line="360" w:lineRule="auto"/>
              <w:ind w:firstLine="709"/>
              <w:jc w:val="both"/>
              <w:cnfStyle w:val="000000100000"/>
              <w:rPr>
                <w:color w:val="000000" w:themeColor="text1"/>
                <w:sz w:val="28"/>
                <w:szCs w:val="28"/>
              </w:rPr>
            </w:pPr>
            <w:r w:rsidRPr="00A57644">
              <w:rPr>
                <w:color w:val="000000" w:themeColor="text1"/>
                <w:sz w:val="28"/>
                <w:szCs w:val="28"/>
              </w:rPr>
              <w:t>11% - от 11 178 112 до 14 616 254 руб.</w:t>
            </w:r>
          </w:p>
          <w:p w:rsidR="007A6EF0" w:rsidRPr="00A57644" w:rsidRDefault="007A6EF0" w:rsidP="003A72C3">
            <w:pPr>
              <w:pStyle w:val="a4"/>
              <w:spacing w:before="0" w:beforeAutospacing="0" w:after="0" w:afterAutospacing="0" w:line="360" w:lineRule="auto"/>
              <w:ind w:firstLine="709"/>
              <w:jc w:val="both"/>
              <w:cnfStyle w:val="000000100000"/>
              <w:rPr>
                <w:color w:val="000000" w:themeColor="text1"/>
                <w:sz w:val="28"/>
                <w:szCs w:val="28"/>
              </w:rPr>
            </w:pPr>
            <w:r w:rsidRPr="00A57644">
              <w:rPr>
                <w:color w:val="000000" w:themeColor="text1"/>
                <w:sz w:val="28"/>
                <w:szCs w:val="28"/>
              </w:rPr>
              <w:t>13,2% - от 14 616 254 до 62 717 018 руб.</w:t>
            </w:r>
          </w:p>
        </w:tc>
        <w:tc>
          <w:tcPr>
            <w:tcW w:w="2262" w:type="dxa"/>
          </w:tcPr>
          <w:p w:rsidR="007A6EF0" w:rsidRPr="00A57644" w:rsidRDefault="007A6EF0" w:rsidP="003A72C3">
            <w:pPr>
              <w:pStyle w:val="a4"/>
              <w:spacing w:before="0" w:beforeAutospacing="0" w:after="0" w:afterAutospacing="0" w:line="360" w:lineRule="auto"/>
              <w:ind w:firstLine="709"/>
              <w:jc w:val="both"/>
              <w:cnfStyle w:val="000000100000"/>
              <w:rPr>
                <w:color w:val="000000" w:themeColor="text1"/>
                <w:sz w:val="28"/>
                <w:szCs w:val="28"/>
              </w:rPr>
            </w:pPr>
            <w:r w:rsidRPr="00A57644">
              <w:rPr>
                <w:color w:val="000000" w:themeColor="text1"/>
                <w:sz w:val="28"/>
                <w:szCs w:val="28"/>
              </w:rPr>
              <w:lastRenderedPageBreak/>
              <w:t>11,5% - свыше 62 717 018 руб.</w:t>
            </w:r>
            <w:r w:rsidR="00BF4304" w:rsidRPr="00A57644">
              <w:rPr>
                <w:color w:val="000000" w:themeColor="text1"/>
                <w:sz w:val="28"/>
                <w:szCs w:val="28"/>
              </w:rPr>
              <w:t xml:space="preserve"> – регрессивный вид.</w:t>
            </w:r>
          </w:p>
        </w:tc>
      </w:tr>
      <w:tr w:rsidR="007A6EF0" w:rsidRPr="00A57644" w:rsidTr="00826891">
        <w:trPr>
          <w:cnfStyle w:val="000000010000"/>
        </w:trPr>
        <w:tc>
          <w:tcPr>
            <w:cnfStyle w:val="001000000000"/>
            <w:tcW w:w="1766" w:type="dxa"/>
          </w:tcPr>
          <w:p w:rsidR="007A6EF0" w:rsidRPr="00A57644" w:rsidRDefault="007A6EF0" w:rsidP="003A72C3">
            <w:pPr>
              <w:pStyle w:val="a4"/>
              <w:spacing w:before="0" w:beforeAutospacing="0" w:after="0" w:afterAutospacing="0" w:line="360" w:lineRule="auto"/>
              <w:ind w:firstLine="709"/>
              <w:jc w:val="both"/>
              <w:rPr>
                <w:b w:val="0"/>
                <w:color w:val="000000" w:themeColor="text1"/>
                <w:sz w:val="28"/>
                <w:szCs w:val="28"/>
              </w:rPr>
            </w:pPr>
            <w:r w:rsidRPr="00A57644">
              <w:rPr>
                <w:b w:val="0"/>
                <w:color w:val="000000" w:themeColor="text1"/>
                <w:sz w:val="28"/>
                <w:szCs w:val="28"/>
              </w:rPr>
              <w:lastRenderedPageBreak/>
              <w:t>Белоруссия</w:t>
            </w:r>
          </w:p>
        </w:tc>
        <w:tc>
          <w:tcPr>
            <w:tcW w:w="2257" w:type="dxa"/>
          </w:tcPr>
          <w:p w:rsidR="007A6EF0" w:rsidRPr="00A57644" w:rsidRDefault="00BF4304" w:rsidP="003A72C3">
            <w:pPr>
              <w:pStyle w:val="a4"/>
              <w:spacing w:before="0" w:beforeAutospacing="0" w:after="0" w:afterAutospacing="0" w:line="360" w:lineRule="auto"/>
              <w:ind w:firstLine="709"/>
              <w:jc w:val="both"/>
              <w:cnfStyle w:val="000000010000"/>
              <w:rPr>
                <w:color w:val="000000" w:themeColor="text1"/>
                <w:sz w:val="28"/>
                <w:szCs w:val="28"/>
              </w:rPr>
            </w:pPr>
            <w:r w:rsidRPr="00A57644">
              <w:rPr>
                <w:color w:val="000000" w:themeColor="text1"/>
                <w:sz w:val="28"/>
                <w:szCs w:val="28"/>
              </w:rPr>
              <w:t>Пропорциональный</w:t>
            </w:r>
          </w:p>
        </w:tc>
        <w:tc>
          <w:tcPr>
            <w:tcW w:w="3379" w:type="dxa"/>
          </w:tcPr>
          <w:p w:rsidR="007A6EF0" w:rsidRPr="00A57644" w:rsidRDefault="007A6EF0" w:rsidP="003A72C3">
            <w:pPr>
              <w:pStyle w:val="a4"/>
              <w:spacing w:before="0" w:beforeAutospacing="0" w:after="0" w:afterAutospacing="0" w:line="360" w:lineRule="auto"/>
              <w:ind w:firstLine="709"/>
              <w:jc w:val="both"/>
              <w:cnfStyle w:val="000000010000"/>
              <w:rPr>
                <w:color w:val="000000" w:themeColor="text1"/>
                <w:sz w:val="28"/>
                <w:szCs w:val="28"/>
              </w:rPr>
            </w:pPr>
            <w:r w:rsidRPr="00A57644">
              <w:rPr>
                <w:color w:val="000000" w:themeColor="text1"/>
                <w:sz w:val="28"/>
                <w:szCs w:val="28"/>
              </w:rPr>
              <w:t>13% - единая ставка</w:t>
            </w:r>
          </w:p>
          <w:p w:rsidR="007A6EF0" w:rsidRPr="00A57644" w:rsidRDefault="007A6EF0" w:rsidP="003A72C3">
            <w:pPr>
              <w:pStyle w:val="a4"/>
              <w:spacing w:before="0" w:beforeAutospacing="0" w:after="0" w:afterAutospacing="0" w:line="360" w:lineRule="auto"/>
              <w:ind w:firstLine="709"/>
              <w:jc w:val="both"/>
              <w:cnfStyle w:val="000000010000"/>
              <w:rPr>
                <w:color w:val="000000" w:themeColor="text1"/>
                <w:sz w:val="28"/>
                <w:szCs w:val="28"/>
              </w:rPr>
            </w:pPr>
          </w:p>
          <w:p w:rsidR="007A6EF0" w:rsidRPr="00A57644" w:rsidRDefault="007A6EF0" w:rsidP="003A72C3">
            <w:pPr>
              <w:pStyle w:val="a4"/>
              <w:spacing w:before="0" w:beforeAutospacing="0" w:after="0" w:afterAutospacing="0" w:line="360" w:lineRule="auto"/>
              <w:ind w:firstLine="709"/>
              <w:jc w:val="both"/>
              <w:cnfStyle w:val="000000010000"/>
              <w:rPr>
                <w:color w:val="000000" w:themeColor="text1"/>
                <w:sz w:val="28"/>
                <w:szCs w:val="28"/>
              </w:rPr>
            </w:pPr>
          </w:p>
        </w:tc>
        <w:tc>
          <w:tcPr>
            <w:tcW w:w="2262" w:type="dxa"/>
          </w:tcPr>
          <w:p w:rsidR="007A6EF0" w:rsidRPr="00A57644" w:rsidRDefault="00BF4304" w:rsidP="003A72C3">
            <w:pPr>
              <w:pStyle w:val="a4"/>
              <w:spacing w:before="0" w:beforeAutospacing="0" w:after="0" w:afterAutospacing="0" w:line="360" w:lineRule="auto"/>
              <w:ind w:firstLine="709"/>
              <w:jc w:val="both"/>
              <w:cnfStyle w:val="000000010000"/>
              <w:rPr>
                <w:color w:val="000000" w:themeColor="text1"/>
                <w:sz w:val="28"/>
                <w:szCs w:val="28"/>
              </w:rPr>
            </w:pPr>
            <w:r w:rsidRPr="00A57644">
              <w:rPr>
                <w:color w:val="000000" w:themeColor="text1"/>
                <w:sz w:val="28"/>
                <w:szCs w:val="28"/>
              </w:rPr>
              <w:t xml:space="preserve">16% </w:t>
            </w:r>
            <w:r w:rsidR="007A6EF0" w:rsidRPr="00A57644">
              <w:rPr>
                <w:color w:val="000000" w:themeColor="text1"/>
                <w:sz w:val="28"/>
                <w:szCs w:val="28"/>
              </w:rPr>
              <w:t>- для нотариусов, адвокатов и предпринимателей</w:t>
            </w:r>
          </w:p>
        </w:tc>
      </w:tr>
      <w:tr w:rsidR="00826891" w:rsidRPr="00A57644" w:rsidTr="00826891">
        <w:trPr>
          <w:cnfStyle w:val="000000100000"/>
        </w:trPr>
        <w:tc>
          <w:tcPr>
            <w:cnfStyle w:val="001000000000"/>
            <w:tcW w:w="1766" w:type="dxa"/>
          </w:tcPr>
          <w:p w:rsidR="00826891" w:rsidRPr="00A57644" w:rsidRDefault="00826891" w:rsidP="003A72C3">
            <w:pPr>
              <w:pStyle w:val="a4"/>
              <w:spacing w:before="0" w:beforeAutospacing="0" w:after="0" w:afterAutospacing="0" w:line="360" w:lineRule="auto"/>
              <w:ind w:firstLine="709"/>
              <w:jc w:val="both"/>
              <w:rPr>
                <w:b w:val="0"/>
                <w:color w:val="000000" w:themeColor="text1"/>
                <w:sz w:val="28"/>
                <w:szCs w:val="28"/>
              </w:rPr>
            </w:pPr>
            <w:r w:rsidRPr="00A57644">
              <w:rPr>
                <w:b w:val="0"/>
                <w:color w:val="000000" w:themeColor="text1"/>
                <w:sz w:val="28"/>
                <w:szCs w:val="28"/>
              </w:rPr>
              <w:t>Объединенных Арабских Эмиратов</w:t>
            </w:r>
          </w:p>
        </w:tc>
        <w:tc>
          <w:tcPr>
            <w:tcW w:w="2257" w:type="dxa"/>
          </w:tcPr>
          <w:p w:rsidR="00826891" w:rsidRPr="00A57644" w:rsidRDefault="00826891" w:rsidP="003A72C3">
            <w:pPr>
              <w:pStyle w:val="a4"/>
              <w:spacing w:before="0" w:beforeAutospacing="0" w:after="0" w:afterAutospacing="0" w:line="360" w:lineRule="auto"/>
              <w:ind w:firstLine="709"/>
              <w:jc w:val="both"/>
              <w:cnfStyle w:val="000000100000"/>
              <w:rPr>
                <w:color w:val="000000" w:themeColor="text1"/>
                <w:sz w:val="28"/>
                <w:szCs w:val="28"/>
              </w:rPr>
            </w:pPr>
            <w:r w:rsidRPr="00A57644">
              <w:rPr>
                <w:color w:val="000000" w:themeColor="text1"/>
                <w:sz w:val="28"/>
                <w:szCs w:val="28"/>
              </w:rPr>
              <w:t>Отсутствует</w:t>
            </w:r>
          </w:p>
        </w:tc>
        <w:tc>
          <w:tcPr>
            <w:tcW w:w="3379" w:type="dxa"/>
          </w:tcPr>
          <w:p w:rsidR="00826891" w:rsidRPr="00A57644" w:rsidRDefault="00826891" w:rsidP="003A72C3">
            <w:pPr>
              <w:pStyle w:val="a4"/>
              <w:spacing w:before="0" w:beforeAutospacing="0" w:after="0" w:afterAutospacing="0" w:line="360" w:lineRule="auto"/>
              <w:ind w:firstLine="709"/>
              <w:jc w:val="both"/>
              <w:cnfStyle w:val="000000100000"/>
              <w:rPr>
                <w:color w:val="000000" w:themeColor="text1"/>
                <w:sz w:val="28"/>
                <w:szCs w:val="28"/>
              </w:rPr>
            </w:pPr>
            <w:r w:rsidRPr="00A57644">
              <w:rPr>
                <w:color w:val="000000" w:themeColor="text1"/>
                <w:sz w:val="28"/>
                <w:szCs w:val="28"/>
              </w:rPr>
              <w:t>Отсутствует</w:t>
            </w:r>
          </w:p>
        </w:tc>
        <w:tc>
          <w:tcPr>
            <w:tcW w:w="2262" w:type="dxa"/>
          </w:tcPr>
          <w:p w:rsidR="00826891" w:rsidRPr="00A57644" w:rsidRDefault="00826891" w:rsidP="003A72C3">
            <w:pPr>
              <w:pStyle w:val="a4"/>
              <w:spacing w:before="0" w:beforeAutospacing="0" w:after="0" w:afterAutospacing="0" w:line="360" w:lineRule="auto"/>
              <w:ind w:firstLine="709"/>
              <w:jc w:val="both"/>
              <w:cnfStyle w:val="000000100000"/>
              <w:rPr>
                <w:color w:val="000000" w:themeColor="text1"/>
                <w:sz w:val="28"/>
                <w:szCs w:val="28"/>
              </w:rPr>
            </w:pPr>
          </w:p>
        </w:tc>
      </w:tr>
      <w:tr w:rsidR="00826891" w:rsidRPr="00A57644" w:rsidTr="00826891">
        <w:trPr>
          <w:cnfStyle w:val="000000010000"/>
        </w:trPr>
        <w:tc>
          <w:tcPr>
            <w:cnfStyle w:val="001000000000"/>
            <w:tcW w:w="1766" w:type="dxa"/>
          </w:tcPr>
          <w:p w:rsidR="00826891" w:rsidRPr="00A57644" w:rsidRDefault="00826891" w:rsidP="003A72C3">
            <w:pPr>
              <w:pStyle w:val="a4"/>
              <w:spacing w:before="0" w:beforeAutospacing="0" w:after="0" w:afterAutospacing="0" w:line="360" w:lineRule="auto"/>
              <w:ind w:firstLine="709"/>
              <w:jc w:val="both"/>
              <w:rPr>
                <w:b w:val="0"/>
                <w:color w:val="000000" w:themeColor="text1"/>
                <w:sz w:val="28"/>
                <w:szCs w:val="28"/>
              </w:rPr>
            </w:pPr>
            <w:r w:rsidRPr="00A57644">
              <w:rPr>
                <w:b w:val="0"/>
                <w:color w:val="000000" w:themeColor="text1"/>
                <w:sz w:val="28"/>
                <w:szCs w:val="28"/>
              </w:rPr>
              <w:t>Болгария</w:t>
            </w:r>
          </w:p>
        </w:tc>
        <w:tc>
          <w:tcPr>
            <w:tcW w:w="2257" w:type="dxa"/>
          </w:tcPr>
          <w:p w:rsidR="00826891" w:rsidRPr="00A57644" w:rsidRDefault="00826891" w:rsidP="003A72C3">
            <w:pPr>
              <w:pStyle w:val="a4"/>
              <w:spacing w:before="0" w:beforeAutospacing="0" w:after="0" w:afterAutospacing="0" w:line="360" w:lineRule="auto"/>
              <w:ind w:firstLine="709"/>
              <w:jc w:val="both"/>
              <w:cnfStyle w:val="000000010000"/>
              <w:rPr>
                <w:color w:val="000000" w:themeColor="text1"/>
                <w:sz w:val="28"/>
                <w:szCs w:val="28"/>
              </w:rPr>
            </w:pPr>
            <w:r w:rsidRPr="00A57644">
              <w:rPr>
                <w:color w:val="000000" w:themeColor="text1"/>
                <w:sz w:val="28"/>
                <w:szCs w:val="28"/>
              </w:rPr>
              <w:t>Пропорциональный</w:t>
            </w:r>
          </w:p>
        </w:tc>
        <w:tc>
          <w:tcPr>
            <w:tcW w:w="3379" w:type="dxa"/>
          </w:tcPr>
          <w:p w:rsidR="00826891" w:rsidRPr="00A57644" w:rsidRDefault="00826891" w:rsidP="003A72C3">
            <w:pPr>
              <w:pStyle w:val="a4"/>
              <w:spacing w:before="0" w:beforeAutospacing="0" w:after="0" w:afterAutospacing="0" w:line="360" w:lineRule="auto"/>
              <w:ind w:firstLine="709"/>
              <w:jc w:val="both"/>
              <w:cnfStyle w:val="000000010000"/>
              <w:rPr>
                <w:color w:val="000000" w:themeColor="text1"/>
                <w:sz w:val="28"/>
                <w:szCs w:val="28"/>
              </w:rPr>
            </w:pPr>
            <w:r w:rsidRPr="00A57644">
              <w:rPr>
                <w:color w:val="000000" w:themeColor="text1"/>
                <w:sz w:val="28"/>
                <w:szCs w:val="28"/>
              </w:rPr>
              <w:t xml:space="preserve">10% – единая ставка </w:t>
            </w:r>
          </w:p>
        </w:tc>
        <w:tc>
          <w:tcPr>
            <w:tcW w:w="2262" w:type="dxa"/>
          </w:tcPr>
          <w:p w:rsidR="00826891" w:rsidRPr="00A57644" w:rsidRDefault="00826891" w:rsidP="003A72C3">
            <w:pPr>
              <w:pStyle w:val="a4"/>
              <w:spacing w:before="0" w:beforeAutospacing="0" w:after="0" w:afterAutospacing="0" w:line="360" w:lineRule="auto"/>
              <w:ind w:firstLine="709"/>
              <w:jc w:val="both"/>
              <w:cnfStyle w:val="000000010000"/>
              <w:rPr>
                <w:color w:val="000000" w:themeColor="text1"/>
                <w:sz w:val="28"/>
                <w:szCs w:val="28"/>
              </w:rPr>
            </w:pPr>
          </w:p>
        </w:tc>
      </w:tr>
    </w:tbl>
    <w:p w:rsidR="00BF4304" w:rsidRPr="00A57644" w:rsidRDefault="00BF4304" w:rsidP="003A72C3">
      <w:pPr>
        <w:pStyle w:val="a4"/>
        <w:shd w:val="clear" w:color="auto" w:fill="FFFFFF"/>
        <w:spacing w:before="0" w:beforeAutospacing="0" w:after="0" w:afterAutospacing="0" w:line="360" w:lineRule="auto"/>
        <w:ind w:firstLine="709"/>
        <w:rPr>
          <w:b/>
          <w:color w:val="000000" w:themeColor="text1"/>
          <w:sz w:val="28"/>
          <w:szCs w:val="28"/>
        </w:rPr>
      </w:pPr>
    </w:p>
    <w:p w:rsidR="006807E2" w:rsidRPr="00A57644" w:rsidRDefault="00DB5086" w:rsidP="003A72C3">
      <w:pPr>
        <w:pStyle w:val="a4"/>
        <w:shd w:val="clear" w:color="auto" w:fill="FFFFFF"/>
        <w:spacing w:before="0" w:beforeAutospacing="0" w:after="0" w:afterAutospacing="0" w:line="360" w:lineRule="auto"/>
        <w:ind w:firstLine="709"/>
        <w:jc w:val="both"/>
        <w:rPr>
          <w:color w:val="000000" w:themeColor="text1"/>
          <w:sz w:val="28"/>
          <w:szCs w:val="28"/>
        </w:rPr>
      </w:pPr>
      <w:r w:rsidRPr="00A57644">
        <w:rPr>
          <w:b/>
          <w:color w:val="000000" w:themeColor="text1"/>
          <w:sz w:val="28"/>
          <w:szCs w:val="28"/>
        </w:rPr>
        <w:t xml:space="preserve">     </w:t>
      </w:r>
      <w:r w:rsidR="00BE51D8" w:rsidRPr="00A57644">
        <w:rPr>
          <w:b/>
          <w:color w:val="000000" w:themeColor="text1"/>
          <w:sz w:val="28"/>
          <w:szCs w:val="28"/>
        </w:rPr>
        <w:t xml:space="preserve">Вывод: </w:t>
      </w:r>
      <w:r w:rsidR="00BE51D8" w:rsidRPr="00A57644">
        <w:rPr>
          <w:color w:val="000000" w:themeColor="text1"/>
          <w:sz w:val="28"/>
          <w:szCs w:val="28"/>
        </w:rPr>
        <w:t>н</w:t>
      </w:r>
      <w:r w:rsidR="00CE07EB" w:rsidRPr="00A57644">
        <w:rPr>
          <w:color w:val="000000" w:themeColor="text1"/>
          <w:sz w:val="28"/>
          <w:szCs w:val="28"/>
        </w:rPr>
        <w:t>алог существовал всегда, но менялись и до сих пор меняются лишь ставки.</w:t>
      </w:r>
    </w:p>
    <w:p w:rsidR="006807E2" w:rsidRPr="00A57644" w:rsidRDefault="006807E2" w:rsidP="003A72C3">
      <w:pPr>
        <w:shd w:val="clear" w:color="auto" w:fill="FFFFFF"/>
        <w:suppressAutoHyphens w:val="0"/>
        <w:spacing w:after="0" w:line="360" w:lineRule="auto"/>
        <w:ind w:firstLine="709"/>
        <w:jc w:val="both"/>
        <w:rPr>
          <w:rFonts w:ascii="Times New Roman" w:eastAsia="Times New Roman" w:hAnsi="Times New Roman"/>
          <w:color w:val="000000"/>
          <w:sz w:val="28"/>
          <w:szCs w:val="28"/>
          <w:lang w:eastAsia="ru-RU"/>
        </w:rPr>
      </w:pPr>
      <w:r w:rsidRPr="00A57644">
        <w:rPr>
          <w:rFonts w:ascii="Times New Roman" w:eastAsia="Times New Roman" w:hAnsi="Times New Roman"/>
          <w:color w:val="000000"/>
          <w:sz w:val="28"/>
          <w:szCs w:val="28"/>
          <w:lang w:eastAsia="ru-RU"/>
        </w:rPr>
        <w:t>Рассмотренные системы налогообложения физических лиц безусловно, имеют схожие и различные черты. К сходству можно отнести наличие прогрессивных шкал (с общей тенденцией к уменьшению числа градаций), значительные необлагаемые минимумы и наличие социальных вычетов.</w:t>
      </w:r>
    </w:p>
    <w:p w:rsidR="006807E2" w:rsidRPr="00A57644" w:rsidRDefault="006807E2" w:rsidP="003A72C3">
      <w:pPr>
        <w:shd w:val="clear" w:color="auto" w:fill="FFFFFF"/>
        <w:suppressAutoHyphens w:val="0"/>
        <w:spacing w:after="0" w:line="360" w:lineRule="auto"/>
        <w:ind w:firstLine="709"/>
        <w:jc w:val="both"/>
        <w:rPr>
          <w:rFonts w:ascii="Times New Roman" w:eastAsia="Times New Roman" w:hAnsi="Times New Roman"/>
          <w:color w:val="000000"/>
          <w:sz w:val="28"/>
          <w:szCs w:val="28"/>
          <w:lang w:eastAsia="ru-RU"/>
        </w:rPr>
      </w:pPr>
      <w:r w:rsidRPr="00A57644">
        <w:rPr>
          <w:rFonts w:ascii="Times New Roman" w:eastAsia="Times New Roman" w:hAnsi="Times New Roman"/>
          <w:color w:val="000000"/>
          <w:sz w:val="28"/>
          <w:szCs w:val="28"/>
          <w:lang w:eastAsia="ru-RU"/>
        </w:rPr>
        <w:t xml:space="preserve">Для сравнения — в России она составляет 13%. Разница с развитыми странами в 2-2,5 раза. Однако для нашей страны не характерен ни большой необлагаемый минимум, ни существенные социальные вычеты для большинства слоев населения. В целом, ставка налогов на доходы </w:t>
      </w:r>
      <w:r w:rsidRPr="00A57644">
        <w:rPr>
          <w:rFonts w:ascii="Times New Roman" w:eastAsia="Times New Roman" w:hAnsi="Times New Roman"/>
          <w:color w:val="000000"/>
          <w:sz w:val="28"/>
          <w:szCs w:val="28"/>
          <w:lang w:eastAsia="ru-RU"/>
        </w:rPr>
        <w:lastRenderedPageBreak/>
        <w:t>физических лиц в странах весьма высока, так как данные налоги являются основой наполнения государственного бюджета во всех развитых странах.</w:t>
      </w:r>
    </w:p>
    <w:p w:rsidR="007D0EC6" w:rsidRPr="00A57644" w:rsidRDefault="006807E2" w:rsidP="003A72C3">
      <w:pPr>
        <w:shd w:val="clear" w:color="auto" w:fill="FFFFFF"/>
        <w:suppressAutoHyphens w:val="0"/>
        <w:spacing w:after="0" w:line="360" w:lineRule="auto"/>
        <w:ind w:firstLine="709"/>
        <w:jc w:val="both"/>
        <w:rPr>
          <w:rFonts w:ascii="Times New Roman" w:hAnsi="Times New Roman"/>
          <w:color w:val="000000" w:themeColor="text1"/>
          <w:sz w:val="28"/>
          <w:szCs w:val="28"/>
        </w:rPr>
      </w:pPr>
      <w:r w:rsidRPr="00A57644">
        <w:rPr>
          <w:rFonts w:ascii="Times New Roman" w:hAnsi="Times New Roman"/>
          <w:color w:val="000000" w:themeColor="text1"/>
          <w:sz w:val="28"/>
          <w:szCs w:val="28"/>
        </w:rPr>
        <w:t>Сравнивая</w:t>
      </w:r>
      <w:r w:rsidR="00DB651F" w:rsidRPr="00A57644">
        <w:rPr>
          <w:rFonts w:ascii="Times New Roman" w:hAnsi="Times New Roman"/>
          <w:color w:val="000000" w:themeColor="text1"/>
          <w:sz w:val="28"/>
          <w:szCs w:val="28"/>
        </w:rPr>
        <w:t xml:space="preserve"> процентные ставки налогов разных стран, можно сказать</w:t>
      </w:r>
      <w:r w:rsidR="00207B56" w:rsidRPr="00A57644">
        <w:rPr>
          <w:rFonts w:ascii="Times New Roman" w:hAnsi="Times New Roman"/>
          <w:color w:val="000000" w:themeColor="text1"/>
          <w:sz w:val="28"/>
          <w:szCs w:val="28"/>
        </w:rPr>
        <w:t>, ч</w:t>
      </w:r>
      <w:r w:rsidR="00DB651F" w:rsidRPr="00A57644">
        <w:rPr>
          <w:rFonts w:ascii="Times New Roman" w:hAnsi="Times New Roman"/>
          <w:color w:val="000000" w:themeColor="text1"/>
          <w:sz w:val="28"/>
          <w:szCs w:val="28"/>
        </w:rPr>
        <w:t>то налоговая система не является показателем благосостояния страны</w:t>
      </w:r>
      <w:r w:rsidR="00207B56" w:rsidRPr="00A57644">
        <w:rPr>
          <w:rFonts w:ascii="Times New Roman" w:hAnsi="Times New Roman"/>
          <w:color w:val="000000" w:themeColor="text1"/>
          <w:sz w:val="28"/>
          <w:szCs w:val="28"/>
        </w:rPr>
        <w:t xml:space="preserve">. Таким </w:t>
      </w:r>
      <w:r w:rsidR="007D0EC6" w:rsidRPr="00A57644">
        <w:rPr>
          <w:rFonts w:ascii="Times New Roman" w:hAnsi="Times New Roman"/>
          <w:color w:val="000000" w:themeColor="text1"/>
          <w:sz w:val="28"/>
          <w:szCs w:val="28"/>
        </w:rPr>
        <w:t>образом, жители</w:t>
      </w:r>
      <w:r w:rsidR="00207B56" w:rsidRPr="00A57644">
        <w:rPr>
          <w:rFonts w:ascii="Times New Roman" w:hAnsi="Times New Roman"/>
          <w:color w:val="000000" w:themeColor="text1"/>
          <w:sz w:val="28"/>
          <w:szCs w:val="28"/>
        </w:rPr>
        <w:t xml:space="preserve"> Объединенных Арабских Эмиратов не облагаются налогами, но одновременно являются жителями богатой сырьевой страны. </w:t>
      </w:r>
    </w:p>
    <w:p w:rsidR="00DB651F" w:rsidRPr="00A57644" w:rsidRDefault="00207B56" w:rsidP="003A72C3">
      <w:pPr>
        <w:pStyle w:val="a4"/>
        <w:shd w:val="clear" w:color="auto" w:fill="FFFFFF"/>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Также из таблицы можно выделить типы налоговых систем: пропорциональный, прогрессивный и регрессивный. В большинстве стран действует прогрессивный тип, есть страны с пропорциональ</w:t>
      </w:r>
      <w:r w:rsidR="00C122CD" w:rsidRPr="00A57644">
        <w:rPr>
          <w:color w:val="000000" w:themeColor="text1"/>
          <w:sz w:val="28"/>
          <w:szCs w:val="28"/>
        </w:rPr>
        <w:t>ным тип</w:t>
      </w:r>
      <w:r w:rsidR="00BE51D8" w:rsidRPr="00A57644">
        <w:rPr>
          <w:color w:val="000000" w:themeColor="text1"/>
          <w:sz w:val="28"/>
          <w:szCs w:val="28"/>
        </w:rPr>
        <w:t xml:space="preserve">ом, такие как Болгария. </w:t>
      </w:r>
      <w:r w:rsidR="00C122CD" w:rsidRPr="00A57644">
        <w:rPr>
          <w:color w:val="000000" w:themeColor="text1"/>
          <w:sz w:val="28"/>
          <w:szCs w:val="28"/>
        </w:rPr>
        <w:t xml:space="preserve">Регрессивный же тип фигурирует меньше всего, но все-таки есть страны, которые используют данный тип налоговой системы. </w:t>
      </w:r>
    </w:p>
    <w:p w:rsidR="00DB651F" w:rsidRPr="00A57644" w:rsidRDefault="00DB651F" w:rsidP="003A72C3">
      <w:pPr>
        <w:pStyle w:val="a4"/>
        <w:shd w:val="clear" w:color="auto" w:fill="FFFFFF"/>
        <w:spacing w:before="0" w:beforeAutospacing="0" w:after="0" w:afterAutospacing="0" w:line="360" w:lineRule="auto"/>
        <w:ind w:firstLine="709"/>
        <w:rPr>
          <w:b/>
          <w:color w:val="000000" w:themeColor="text1"/>
          <w:sz w:val="28"/>
          <w:szCs w:val="28"/>
        </w:rPr>
      </w:pPr>
    </w:p>
    <w:p w:rsidR="008F4568" w:rsidRPr="00A57644" w:rsidRDefault="008F4568" w:rsidP="003A72C3">
      <w:pPr>
        <w:pStyle w:val="a4"/>
        <w:shd w:val="clear" w:color="auto" w:fill="FFFFFF"/>
        <w:spacing w:before="0" w:beforeAutospacing="0" w:after="0" w:afterAutospacing="0" w:line="360" w:lineRule="auto"/>
        <w:ind w:firstLine="709"/>
        <w:rPr>
          <w:b/>
          <w:color w:val="000000" w:themeColor="text1"/>
          <w:sz w:val="28"/>
          <w:szCs w:val="28"/>
        </w:rPr>
      </w:pPr>
    </w:p>
    <w:p w:rsidR="00E11B82" w:rsidRPr="00A57644" w:rsidRDefault="00E11B82" w:rsidP="003A72C3">
      <w:pPr>
        <w:pStyle w:val="a4"/>
        <w:shd w:val="clear" w:color="auto" w:fill="FFFFFF"/>
        <w:spacing w:before="0" w:beforeAutospacing="0" w:after="0" w:afterAutospacing="0" w:line="360" w:lineRule="auto"/>
        <w:ind w:firstLine="709"/>
        <w:rPr>
          <w:b/>
          <w:color w:val="000000" w:themeColor="text1"/>
          <w:sz w:val="28"/>
          <w:szCs w:val="28"/>
        </w:rPr>
      </w:pPr>
    </w:p>
    <w:p w:rsidR="00DB5086" w:rsidRPr="00A57644" w:rsidRDefault="00DB5086" w:rsidP="003A72C3">
      <w:pPr>
        <w:pStyle w:val="a4"/>
        <w:shd w:val="clear" w:color="auto" w:fill="FFFFFF"/>
        <w:spacing w:before="0" w:beforeAutospacing="0" w:after="0" w:afterAutospacing="0" w:line="360" w:lineRule="auto"/>
        <w:ind w:firstLine="709"/>
        <w:rPr>
          <w:b/>
          <w:color w:val="000000" w:themeColor="text1"/>
          <w:sz w:val="28"/>
          <w:szCs w:val="28"/>
        </w:rPr>
      </w:pPr>
    </w:p>
    <w:p w:rsidR="00E11B82" w:rsidRDefault="00E11B82" w:rsidP="003A72C3">
      <w:pPr>
        <w:pStyle w:val="a4"/>
        <w:shd w:val="clear" w:color="auto" w:fill="FFFFFF"/>
        <w:spacing w:before="0" w:beforeAutospacing="0" w:after="0" w:afterAutospacing="0" w:line="360" w:lineRule="auto"/>
        <w:ind w:firstLine="709"/>
        <w:rPr>
          <w:b/>
          <w:color w:val="000000" w:themeColor="text1"/>
          <w:sz w:val="28"/>
          <w:szCs w:val="28"/>
        </w:rPr>
      </w:pPr>
    </w:p>
    <w:p w:rsidR="00C8008E" w:rsidRDefault="00C8008E" w:rsidP="003A72C3">
      <w:pPr>
        <w:pStyle w:val="a4"/>
        <w:shd w:val="clear" w:color="auto" w:fill="FFFFFF"/>
        <w:spacing w:before="0" w:beforeAutospacing="0" w:after="0" w:afterAutospacing="0" w:line="360" w:lineRule="auto"/>
        <w:ind w:firstLine="709"/>
        <w:rPr>
          <w:b/>
          <w:color w:val="000000" w:themeColor="text1"/>
          <w:sz w:val="28"/>
          <w:szCs w:val="28"/>
        </w:rPr>
      </w:pPr>
    </w:p>
    <w:p w:rsidR="00C8008E" w:rsidRDefault="00C8008E" w:rsidP="003A72C3">
      <w:pPr>
        <w:pStyle w:val="a4"/>
        <w:shd w:val="clear" w:color="auto" w:fill="FFFFFF"/>
        <w:spacing w:before="0" w:beforeAutospacing="0" w:after="0" w:afterAutospacing="0" w:line="360" w:lineRule="auto"/>
        <w:ind w:firstLine="709"/>
        <w:rPr>
          <w:b/>
          <w:color w:val="000000" w:themeColor="text1"/>
          <w:sz w:val="28"/>
          <w:szCs w:val="28"/>
        </w:rPr>
      </w:pPr>
    </w:p>
    <w:p w:rsidR="00C8008E" w:rsidRDefault="00C8008E" w:rsidP="003A72C3">
      <w:pPr>
        <w:pStyle w:val="a4"/>
        <w:shd w:val="clear" w:color="auto" w:fill="FFFFFF"/>
        <w:spacing w:before="0" w:beforeAutospacing="0" w:after="0" w:afterAutospacing="0" w:line="360" w:lineRule="auto"/>
        <w:ind w:firstLine="709"/>
        <w:rPr>
          <w:b/>
          <w:color w:val="000000" w:themeColor="text1"/>
          <w:sz w:val="28"/>
          <w:szCs w:val="28"/>
        </w:rPr>
      </w:pPr>
    </w:p>
    <w:p w:rsidR="00C8008E" w:rsidRDefault="00C8008E" w:rsidP="003A72C3">
      <w:pPr>
        <w:pStyle w:val="a4"/>
        <w:shd w:val="clear" w:color="auto" w:fill="FFFFFF"/>
        <w:spacing w:before="0" w:beforeAutospacing="0" w:after="0" w:afterAutospacing="0" w:line="360" w:lineRule="auto"/>
        <w:ind w:firstLine="709"/>
        <w:rPr>
          <w:b/>
          <w:color w:val="000000" w:themeColor="text1"/>
          <w:sz w:val="28"/>
          <w:szCs w:val="28"/>
        </w:rPr>
      </w:pPr>
    </w:p>
    <w:p w:rsidR="00C8008E" w:rsidRDefault="00C8008E" w:rsidP="003A72C3">
      <w:pPr>
        <w:pStyle w:val="a4"/>
        <w:shd w:val="clear" w:color="auto" w:fill="FFFFFF"/>
        <w:spacing w:before="0" w:beforeAutospacing="0" w:after="0" w:afterAutospacing="0" w:line="360" w:lineRule="auto"/>
        <w:ind w:firstLine="709"/>
        <w:rPr>
          <w:b/>
          <w:color w:val="000000" w:themeColor="text1"/>
          <w:sz w:val="28"/>
          <w:szCs w:val="28"/>
        </w:rPr>
      </w:pPr>
    </w:p>
    <w:p w:rsidR="00C8008E" w:rsidRDefault="00C8008E" w:rsidP="003A72C3">
      <w:pPr>
        <w:pStyle w:val="a4"/>
        <w:shd w:val="clear" w:color="auto" w:fill="FFFFFF"/>
        <w:spacing w:before="0" w:beforeAutospacing="0" w:after="0" w:afterAutospacing="0" w:line="360" w:lineRule="auto"/>
        <w:ind w:firstLine="709"/>
        <w:rPr>
          <w:b/>
          <w:color w:val="000000" w:themeColor="text1"/>
          <w:sz w:val="28"/>
          <w:szCs w:val="28"/>
        </w:rPr>
      </w:pPr>
    </w:p>
    <w:p w:rsidR="00C8008E" w:rsidRDefault="00C8008E" w:rsidP="003A72C3">
      <w:pPr>
        <w:pStyle w:val="a4"/>
        <w:shd w:val="clear" w:color="auto" w:fill="FFFFFF"/>
        <w:spacing w:before="0" w:beforeAutospacing="0" w:after="0" w:afterAutospacing="0" w:line="360" w:lineRule="auto"/>
        <w:ind w:firstLine="709"/>
        <w:rPr>
          <w:b/>
          <w:color w:val="000000" w:themeColor="text1"/>
          <w:sz w:val="28"/>
          <w:szCs w:val="28"/>
        </w:rPr>
      </w:pPr>
    </w:p>
    <w:p w:rsidR="00C8008E" w:rsidRDefault="00C8008E" w:rsidP="003A72C3">
      <w:pPr>
        <w:pStyle w:val="a4"/>
        <w:shd w:val="clear" w:color="auto" w:fill="FFFFFF"/>
        <w:spacing w:before="0" w:beforeAutospacing="0" w:after="0" w:afterAutospacing="0" w:line="360" w:lineRule="auto"/>
        <w:ind w:firstLine="709"/>
        <w:rPr>
          <w:b/>
          <w:color w:val="000000" w:themeColor="text1"/>
          <w:sz w:val="28"/>
          <w:szCs w:val="28"/>
        </w:rPr>
      </w:pPr>
    </w:p>
    <w:p w:rsidR="00C8008E" w:rsidRDefault="00C8008E" w:rsidP="003A72C3">
      <w:pPr>
        <w:pStyle w:val="a4"/>
        <w:shd w:val="clear" w:color="auto" w:fill="FFFFFF"/>
        <w:spacing w:before="0" w:beforeAutospacing="0" w:after="0" w:afterAutospacing="0" w:line="360" w:lineRule="auto"/>
        <w:ind w:firstLine="709"/>
        <w:rPr>
          <w:b/>
          <w:color w:val="000000" w:themeColor="text1"/>
          <w:sz w:val="28"/>
          <w:szCs w:val="28"/>
        </w:rPr>
      </w:pPr>
    </w:p>
    <w:p w:rsidR="00C8008E" w:rsidRDefault="00C8008E" w:rsidP="003A72C3">
      <w:pPr>
        <w:pStyle w:val="a4"/>
        <w:shd w:val="clear" w:color="auto" w:fill="FFFFFF"/>
        <w:spacing w:before="0" w:beforeAutospacing="0" w:after="0" w:afterAutospacing="0" w:line="360" w:lineRule="auto"/>
        <w:ind w:firstLine="709"/>
        <w:rPr>
          <w:b/>
          <w:color w:val="000000" w:themeColor="text1"/>
          <w:sz w:val="28"/>
          <w:szCs w:val="28"/>
        </w:rPr>
      </w:pPr>
    </w:p>
    <w:p w:rsidR="00C8008E" w:rsidRDefault="00C8008E" w:rsidP="003A72C3">
      <w:pPr>
        <w:pStyle w:val="a4"/>
        <w:shd w:val="clear" w:color="auto" w:fill="FFFFFF"/>
        <w:spacing w:before="0" w:beforeAutospacing="0" w:after="0" w:afterAutospacing="0" w:line="360" w:lineRule="auto"/>
        <w:ind w:firstLine="709"/>
        <w:rPr>
          <w:b/>
          <w:color w:val="000000" w:themeColor="text1"/>
          <w:sz w:val="28"/>
          <w:szCs w:val="28"/>
        </w:rPr>
      </w:pPr>
    </w:p>
    <w:p w:rsidR="00C8008E" w:rsidRDefault="00C8008E" w:rsidP="003A72C3">
      <w:pPr>
        <w:pStyle w:val="a4"/>
        <w:shd w:val="clear" w:color="auto" w:fill="FFFFFF"/>
        <w:spacing w:before="0" w:beforeAutospacing="0" w:after="0" w:afterAutospacing="0" w:line="360" w:lineRule="auto"/>
        <w:ind w:firstLine="709"/>
        <w:rPr>
          <w:b/>
          <w:color w:val="000000" w:themeColor="text1"/>
          <w:sz w:val="28"/>
          <w:szCs w:val="28"/>
        </w:rPr>
      </w:pPr>
    </w:p>
    <w:p w:rsidR="00C8008E" w:rsidRDefault="00C8008E" w:rsidP="003A72C3">
      <w:pPr>
        <w:pStyle w:val="a4"/>
        <w:shd w:val="clear" w:color="auto" w:fill="FFFFFF"/>
        <w:spacing w:before="0" w:beforeAutospacing="0" w:after="0" w:afterAutospacing="0" w:line="360" w:lineRule="auto"/>
        <w:ind w:firstLine="709"/>
        <w:rPr>
          <w:b/>
          <w:color w:val="000000" w:themeColor="text1"/>
          <w:sz w:val="28"/>
          <w:szCs w:val="28"/>
        </w:rPr>
      </w:pPr>
    </w:p>
    <w:p w:rsidR="00C8008E" w:rsidRPr="00A57644" w:rsidRDefault="00C8008E" w:rsidP="00B171E2">
      <w:pPr>
        <w:pStyle w:val="a4"/>
        <w:shd w:val="clear" w:color="auto" w:fill="FFFFFF"/>
        <w:spacing w:before="0" w:beforeAutospacing="0" w:after="0" w:afterAutospacing="0" w:line="360" w:lineRule="auto"/>
        <w:rPr>
          <w:b/>
          <w:color w:val="000000" w:themeColor="text1"/>
          <w:sz w:val="28"/>
          <w:szCs w:val="28"/>
        </w:rPr>
      </w:pPr>
    </w:p>
    <w:p w:rsidR="00F13044" w:rsidRPr="00A57644" w:rsidRDefault="005C1946" w:rsidP="003A72C3">
      <w:pPr>
        <w:pStyle w:val="a4"/>
        <w:shd w:val="clear" w:color="auto" w:fill="FFFFFF"/>
        <w:spacing w:before="0" w:beforeAutospacing="0" w:after="0" w:afterAutospacing="0" w:line="360" w:lineRule="auto"/>
        <w:ind w:firstLine="709"/>
        <w:jc w:val="center"/>
        <w:rPr>
          <w:b/>
          <w:color w:val="000000" w:themeColor="text1"/>
          <w:sz w:val="28"/>
          <w:szCs w:val="28"/>
        </w:rPr>
      </w:pPr>
      <w:r w:rsidRPr="00A57644">
        <w:rPr>
          <w:b/>
          <w:color w:val="000000" w:themeColor="text1"/>
          <w:sz w:val="28"/>
          <w:szCs w:val="28"/>
        </w:rPr>
        <w:lastRenderedPageBreak/>
        <w:t xml:space="preserve">3. </w:t>
      </w:r>
      <w:r w:rsidR="007A6EF0" w:rsidRPr="00A57644">
        <w:rPr>
          <w:b/>
          <w:color w:val="000000" w:themeColor="text1"/>
          <w:sz w:val="28"/>
          <w:szCs w:val="28"/>
        </w:rPr>
        <w:t>Понятие и роль налоговых вычетов</w:t>
      </w:r>
    </w:p>
    <w:p w:rsidR="00DB5086" w:rsidRPr="00A57644" w:rsidRDefault="00DB5086" w:rsidP="003A72C3">
      <w:pPr>
        <w:pStyle w:val="a4"/>
        <w:shd w:val="clear" w:color="auto" w:fill="FFFFFF"/>
        <w:spacing w:before="0" w:beforeAutospacing="0" w:after="0" w:afterAutospacing="0" w:line="360" w:lineRule="auto"/>
        <w:ind w:firstLine="709"/>
        <w:jc w:val="center"/>
        <w:rPr>
          <w:b/>
          <w:color w:val="000000" w:themeColor="text1"/>
          <w:sz w:val="28"/>
          <w:szCs w:val="28"/>
        </w:rPr>
      </w:pPr>
    </w:p>
    <w:p w:rsidR="00DB5086" w:rsidRPr="00A57644" w:rsidRDefault="00DB5086" w:rsidP="003A72C3">
      <w:pPr>
        <w:pStyle w:val="a4"/>
        <w:shd w:val="clear" w:color="auto" w:fill="FFFFFF"/>
        <w:spacing w:before="0" w:beforeAutospacing="0" w:after="0" w:afterAutospacing="0" w:line="360" w:lineRule="auto"/>
        <w:ind w:firstLine="709"/>
        <w:jc w:val="center"/>
        <w:rPr>
          <w:b/>
          <w:color w:val="000000" w:themeColor="text1"/>
          <w:sz w:val="28"/>
          <w:szCs w:val="28"/>
        </w:rPr>
      </w:pPr>
    </w:p>
    <w:p w:rsidR="00F13044" w:rsidRPr="00A57644" w:rsidRDefault="00DB5086"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xml:space="preserve">     </w:t>
      </w:r>
      <w:r w:rsidR="00F13044" w:rsidRPr="00A57644">
        <w:rPr>
          <w:color w:val="000000" w:themeColor="text1"/>
          <w:sz w:val="28"/>
          <w:szCs w:val="28"/>
        </w:rPr>
        <w:t>Налоговый вычет — это часть дохода, с которой государство разрешает не платить НДФЛ. Вам или возвращают ранее удержанные средства, или не начисляют налог на определённую сумму.</w:t>
      </w:r>
    </w:p>
    <w:p w:rsidR="00F13044" w:rsidRPr="00A57644" w:rsidRDefault="00F13044"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xml:space="preserve">     Чтобы получить вычет, нужно быть резидентом РФ и иметь доход, который облагается НДФЛ.</w:t>
      </w:r>
    </w:p>
    <w:p w:rsidR="00F13044" w:rsidRPr="00A57644" w:rsidRDefault="00F13044"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xml:space="preserve">     Финансовая выгода не равна сумме налогового вычета, она составляет 13% от него.</w:t>
      </w:r>
    </w:p>
    <w:p w:rsidR="00CE07EB" w:rsidRPr="00A57644" w:rsidRDefault="00F13044"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xml:space="preserve">     Вам не отдадут всю положенную сумму целиком за один раз — только то, что вы успели уплатит</w:t>
      </w:r>
      <w:r w:rsidR="00BF4304" w:rsidRPr="00A57644">
        <w:rPr>
          <w:color w:val="000000" w:themeColor="text1"/>
          <w:sz w:val="28"/>
          <w:szCs w:val="28"/>
        </w:rPr>
        <w:t>ь в виде взносов в течение года.</w:t>
      </w:r>
    </w:p>
    <w:p w:rsidR="00DB651F" w:rsidRPr="00A57644" w:rsidRDefault="00DB651F" w:rsidP="003A72C3">
      <w:pPr>
        <w:pStyle w:val="a4"/>
        <w:spacing w:before="0" w:beforeAutospacing="0" w:after="0" w:afterAutospacing="0" w:line="360" w:lineRule="auto"/>
        <w:ind w:firstLine="709"/>
        <w:jc w:val="both"/>
        <w:rPr>
          <w:color w:val="000000" w:themeColor="text1"/>
          <w:sz w:val="28"/>
          <w:szCs w:val="28"/>
        </w:rPr>
      </w:pPr>
    </w:p>
    <w:p w:rsidR="00DB5086" w:rsidRPr="00A57644" w:rsidRDefault="00DB5086" w:rsidP="003A72C3">
      <w:pPr>
        <w:pStyle w:val="a4"/>
        <w:spacing w:before="0" w:beforeAutospacing="0" w:after="0" w:afterAutospacing="0" w:line="360" w:lineRule="auto"/>
        <w:ind w:firstLine="709"/>
        <w:jc w:val="both"/>
        <w:rPr>
          <w:color w:val="000000" w:themeColor="text1"/>
          <w:sz w:val="28"/>
          <w:szCs w:val="28"/>
        </w:rPr>
      </w:pPr>
    </w:p>
    <w:p w:rsidR="00A35B1A" w:rsidRPr="00A57644" w:rsidRDefault="008F4568" w:rsidP="003A72C3">
      <w:pPr>
        <w:pStyle w:val="a4"/>
        <w:shd w:val="clear" w:color="auto" w:fill="FFFFFF"/>
        <w:spacing w:before="0" w:beforeAutospacing="0" w:after="0" w:afterAutospacing="0" w:line="360" w:lineRule="auto"/>
        <w:ind w:firstLine="709"/>
        <w:jc w:val="center"/>
        <w:rPr>
          <w:b/>
          <w:color w:val="000000" w:themeColor="text1"/>
          <w:sz w:val="28"/>
          <w:szCs w:val="28"/>
        </w:rPr>
      </w:pPr>
      <w:r w:rsidRPr="00A57644">
        <w:rPr>
          <w:b/>
          <w:color w:val="000000" w:themeColor="text1"/>
          <w:sz w:val="28"/>
          <w:szCs w:val="28"/>
        </w:rPr>
        <w:t>3.1</w:t>
      </w:r>
      <w:r w:rsidR="005C1946" w:rsidRPr="00A57644">
        <w:rPr>
          <w:b/>
          <w:color w:val="000000" w:themeColor="text1"/>
          <w:sz w:val="28"/>
          <w:szCs w:val="28"/>
        </w:rPr>
        <w:t xml:space="preserve">. </w:t>
      </w:r>
      <w:r w:rsidR="00B36692" w:rsidRPr="00A57644">
        <w:rPr>
          <w:b/>
          <w:color w:val="000000" w:themeColor="text1"/>
          <w:sz w:val="28"/>
          <w:szCs w:val="28"/>
        </w:rPr>
        <w:t>Виды налоговых вычетов</w:t>
      </w:r>
    </w:p>
    <w:p w:rsidR="00DB5086" w:rsidRPr="00A57644" w:rsidRDefault="00DB5086" w:rsidP="003A72C3">
      <w:pPr>
        <w:pStyle w:val="a4"/>
        <w:shd w:val="clear" w:color="auto" w:fill="FFFFFF"/>
        <w:spacing w:before="0" w:beforeAutospacing="0" w:after="0" w:afterAutospacing="0" w:line="360" w:lineRule="auto"/>
        <w:ind w:firstLine="709"/>
        <w:jc w:val="center"/>
        <w:rPr>
          <w:b/>
          <w:color w:val="000000" w:themeColor="text1"/>
          <w:sz w:val="28"/>
          <w:szCs w:val="28"/>
        </w:rPr>
      </w:pPr>
    </w:p>
    <w:p w:rsidR="00DB5086" w:rsidRPr="00A57644" w:rsidRDefault="00DB5086" w:rsidP="003A72C3">
      <w:pPr>
        <w:pStyle w:val="a4"/>
        <w:shd w:val="clear" w:color="auto" w:fill="FFFFFF"/>
        <w:spacing w:before="0" w:beforeAutospacing="0" w:after="0" w:afterAutospacing="0" w:line="360" w:lineRule="auto"/>
        <w:ind w:firstLine="709"/>
        <w:jc w:val="center"/>
        <w:rPr>
          <w:b/>
          <w:color w:val="000000" w:themeColor="text1"/>
          <w:sz w:val="28"/>
          <w:szCs w:val="28"/>
        </w:rPr>
      </w:pPr>
    </w:p>
    <w:p w:rsidR="006807E2" w:rsidRPr="00A57644" w:rsidRDefault="00DB5086" w:rsidP="003A72C3">
      <w:pPr>
        <w:pStyle w:val="a4"/>
        <w:shd w:val="clear" w:color="auto" w:fill="FFFFFF"/>
        <w:spacing w:before="0" w:beforeAutospacing="0" w:after="0" w:afterAutospacing="0" w:line="360" w:lineRule="auto"/>
        <w:ind w:firstLine="709"/>
        <w:jc w:val="both"/>
        <w:rPr>
          <w:color w:val="000000" w:themeColor="text1"/>
          <w:sz w:val="28"/>
          <w:szCs w:val="28"/>
        </w:rPr>
      </w:pPr>
      <w:r w:rsidRPr="00A57644">
        <w:rPr>
          <w:iCs/>
          <w:color w:val="000000"/>
          <w:sz w:val="28"/>
          <w:szCs w:val="28"/>
          <w:shd w:val="clear" w:color="auto" w:fill="FFFFFF"/>
        </w:rPr>
        <w:t xml:space="preserve">     </w:t>
      </w:r>
      <w:r w:rsidR="006807E2" w:rsidRPr="00A57644">
        <w:rPr>
          <w:iCs/>
          <w:color w:val="000000"/>
          <w:sz w:val="28"/>
          <w:szCs w:val="28"/>
          <w:shd w:val="clear" w:color="auto" w:fill="FFFFFF"/>
        </w:rPr>
        <w:t xml:space="preserve">Виды налоговых вычетов и условия их предоставления описаны в </w:t>
      </w:r>
      <w:r w:rsidR="002732E7" w:rsidRPr="00A57644">
        <w:rPr>
          <w:iCs/>
          <w:color w:val="000000"/>
          <w:sz w:val="28"/>
          <w:szCs w:val="28"/>
          <w:shd w:val="clear" w:color="auto" w:fill="FFFFFF"/>
        </w:rPr>
        <w:t>налоговом кодексе.</w:t>
      </w:r>
      <w:r w:rsidR="006807E2" w:rsidRPr="00A57644">
        <w:rPr>
          <w:iCs/>
          <w:color w:val="000000"/>
          <w:sz w:val="28"/>
          <w:szCs w:val="28"/>
          <w:shd w:val="clear" w:color="auto" w:fill="FFFFFF"/>
        </w:rPr>
        <w:t xml:space="preserve"> Каждый из них предоставляется по своим правилам. Рассчитывать на их получение могут не все без исключения граждане, а лишь определенные категории лиц. Какие вычеты существуют, и кто может на них претендовать? Как рассчитать экономию от применения вычетов?</w:t>
      </w:r>
      <w:r w:rsidRPr="00A57644">
        <w:rPr>
          <w:iCs/>
          <w:color w:val="000000"/>
          <w:sz w:val="28"/>
          <w:szCs w:val="28"/>
          <w:shd w:val="clear" w:color="auto" w:fill="FFFFFF"/>
        </w:rPr>
        <w:t xml:space="preserve"> </w:t>
      </w:r>
      <w:r w:rsidR="006807E2" w:rsidRPr="00A57644">
        <w:rPr>
          <w:color w:val="000000" w:themeColor="text1"/>
          <w:sz w:val="28"/>
          <w:szCs w:val="28"/>
        </w:rPr>
        <w:t>Физические лица при соблюдении определенных условий могут рассчитывать на стандартные, инвестиционные, социальные, имущественные и профессиональные налоговые вычеты.</w:t>
      </w:r>
    </w:p>
    <w:p w:rsidR="00A35B1A" w:rsidRPr="00A57644" w:rsidRDefault="00DB5086" w:rsidP="003A72C3">
      <w:pPr>
        <w:pStyle w:val="a4"/>
        <w:shd w:val="clear" w:color="auto" w:fill="FFFFFF"/>
        <w:spacing w:before="0" w:beforeAutospacing="0" w:after="0" w:afterAutospacing="0" w:line="360" w:lineRule="auto"/>
        <w:ind w:firstLine="709"/>
        <w:jc w:val="both"/>
        <w:rPr>
          <w:color w:val="000000" w:themeColor="text1"/>
          <w:sz w:val="28"/>
          <w:szCs w:val="28"/>
        </w:rPr>
      </w:pPr>
      <w:r w:rsidRPr="00A57644">
        <w:rPr>
          <w:color w:val="000000"/>
          <w:sz w:val="28"/>
          <w:szCs w:val="28"/>
          <w:shd w:val="clear" w:color="auto" w:fill="FFFFFF"/>
        </w:rPr>
        <w:t xml:space="preserve">     </w:t>
      </w:r>
      <w:r w:rsidR="002732E7" w:rsidRPr="00A57644">
        <w:rPr>
          <w:color w:val="000000"/>
          <w:sz w:val="28"/>
          <w:szCs w:val="28"/>
          <w:shd w:val="clear" w:color="auto" w:fill="FFFFFF"/>
        </w:rPr>
        <w:t>С</w:t>
      </w:r>
      <w:r w:rsidR="00A35B1A" w:rsidRPr="00A57644">
        <w:rPr>
          <w:color w:val="000000"/>
          <w:sz w:val="28"/>
          <w:szCs w:val="28"/>
          <w:shd w:val="clear" w:color="auto" w:fill="FFFFFF"/>
        </w:rPr>
        <w:t xml:space="preserve">тандартные налоговые вычеты предоставляются налогоплательщику одним из налоговых агентов, являющихся источником выплаты дохода, по выбору налогоплательщика на основании его письменного заявления и документов, подтверждающих право на такие </w:t>
      </w:r>
      <w:r w:rsidR="00A35B1A" w:rsidRPr="00A57644">
        <w:rPr>
          <w:color w:val="000000"/>
          <w:sz w:val="28"/>
          <w:szCs w:val="28"/>
          <w:shd w:val="clear" w:color="auto" w:fill="FFFFFF"/>
        </w:rPr>
        <w:lastRenderedPageBreak/>
        <w:t>налоговые вычеты.</w:t>
      </w:r>
      <w:r w:rsidR="00BF4304" w:rsidRPr="00A57644">
        <w:rPr>
          <w:color w:val="000000"/>
          <w:sz w:val="28"/>
          <w:szCs w:val="28"/>
          <w:shd w:val="clear" w:color="auto" w:fill="FFFFFF"/>
        </w:rPr>
        <w:t xml:space="preserve"> Согласно НК РФ существуют следующие виды налоговых вычетов. </w:t>
      </w:r>
    </w:p>
    <w:p w:rsidR="00B36692" w:rsidRPr="00A57644" w:rsidRDefault="00B36692"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Стандартные</w:t>
      </w:r>
      <w:r w:rsidR="003642A7" w:rsidRPr="00A57644">
        <w:rPr>
          <w:color w:val="000000" w:themeColor="text1"/>
          <w:sz w:val="28"/>
          <w:szCs w:val="28"/>
        </w:rPr>
        <w:t>:</w:t>
      </w:r>
    </w:p>
    <w:p w:rsidR="00B36692" w:rsidRPr="00A57644" w:rsidRDefault="00B36692"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На налогоплательщика</w:t>
      </w:r>
    </w:p>
    <w:p w:rsidR="00B36692" w:rsidRPr="00A57644" w:rsidRDefault="00DB5086"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xml:space="preserve">     </w:t>
      </w:r>
      <w:r w:rsidR="00B36692" w:rsidRPr="00A57644">
        <w:rPr>
          <w:color w:val="000000" w:themeColor="text1"/>
          <w:sz w:val="28"/>
          <w:szCs w:val="28"/>
        </w:rPr>
        <w:t>Граждане некоторых категорий могут получить налоговый вычет на 3 000 или на 500 рублей каждый месяц. В список включены ветераны ВОВ, ликвидаторы аварии на Чернобыльской АЭС и другие. Перечень довольно обширный и приводится полностью в первом пункте статьи 218 Налогового кодекса.</w:t>
      </w:r>
    </w:p>
    <w:p w:rsidR="00B36692" w:rsidRPr="00A57644" w:rsidRDefault="00DB5086"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xml:space="preserve">     </w:t>
      </w:r>
      <w:r w:rsidR="00B36692" w:rsidRPr="00A57644">
        <w:rPr>
          <w:color w:val="000000" w:themeColor="text1"/>
          <w:sz w:val="28"/>
          <w:szCs w:val="28"/>
        </w:rPr>
        <w:t>Если вы можете претендовать на оба налоговых вычета, применяться будет наибольший.</w:t>
      </w:r>
    </w:p>
    <w:p w:rsidR="00F465B8" w:rsidRPr="00A57644" w:rsidRDefault="00F465B8"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xml:space="preserve">     Для получения выплаты должны быть представлены следующие документы, подтверждающие:</w:t>
      </w:r>
    </w:p>
    <w:p w:rsidR="00F465B8" w:rsidRPr="00A57644" w:rsidRDefault="00F465B8" w:rsidP="003A72C3">
      <w:pPr>
        <w:pStyle w:val="a3"/>
        <w:numPr>
          <w:ilvl w:val="0"/>
          <w:numId w:val="9"/>
        </w:numPr>
        <w:shd w:val="clear" w:color="auto" w:fill="FFFFFF"/>
        <w:suppressAutoHyphens w:val="0"/>
        <w:spacing w:after="0" w:line="360" w:lineRule="auto"/>
        <w:ind w:left="0" w:firstLine="709"/>
        <w:jc w:val="both"/>
        <w:rPr>
          <w:rFonts w:ascii="Times New Roman" w:eastAsia="Times New Roman" w:hAnsi="Times New Roman"/>
          <w:color w:val="000000" w:themeColor="text1"/>
          <w:sz w:val="28"/>
          <w:szCs w:val="28"/>
          <w:lang w:eastAsia="ru-RU"/>
        </w:rPr>
      </w:pPr>
      <w:r w:rsidRPr="00A57644">
        <w:rPr>
          <w:rFonts w:ascii="Times New Roman" w:eastAsia="Times New Roman" w:hAnsi="Times New Roman"/>
          <w:color w:val="000000" w:themeColor="text1"/>
          <w:sz w:val="28"/>
          <w:szCs w:val="28"/>
          <w:lang w:eastAsia="ru-RU"/>
        </w:rPr>
        <w:t>личность:</w:t>
      </w:r>
    </w:p>
    <w:p w:rsidR="00F465B8" w:rsidRPr="00A57644" w:rsidRDefault="00F465B8" w:rsidP="003A72C3">
      <w:pPr>
        <w:pStyle w:val="a3"/>
        <w:numPr>
          <w:ilvl w:val="1"/>
          <w:numId w:val="9"/>
        </w:numPr>
        <w:shd w:val="clear" w:color="auto" w:fill="FFFFFF"/>
        <w:suppressAutoHyphens w:val="0"/>
        <w:spacing w:after="0" w:line="360" w:lineRule="auto"/>
        <w:ind w:left="0" w:firstLine="709"/>
        <w:jc w:val="both"/>
        <w:rPr>
          <w:rFonts w:ascii="Times New Roman" w:eastAsia="Times New Roman" w:hAnsi="Times New Roman"/>
          <w:color w:val="000000" w:themeColor="text1"/>
          <w:sz w:val="28"/>
          <w:szCs w:val="28"/>
          <w:lang w:eastAsia="ru-RU"/>
        </w:rPr>
      </w:pPr>
      <w:r w:rsidRPr="00A57644">
        <w:rPr>
          <w:rFonts w:ascii="Times New Roman" w:eastAsia="Times New Roman" w:hAnsi="Times New Roman"/>
          <w:color w:val="000000" w:themeColor="text1"/>
          <w:sz w:val="28"/>
          <w:szCs w:val="28"/>
          <w:lang w:eastAsia="ru-RU"/>
        </w:rPr>
        <w:t>паспорт;</w:t>
      </w:r>
    </w:p>
    <w:p w:rsidR="00F465B8" w:rsidRPr="00A57644" w:rsidRDefault="00F465B8" w:rsidP="003A72C3">
      <w:pPr>
        <w:pStyle w:val="a3"/>
        <w:numPr>
          <w:ilvl w:val="1"/>
          <w:numId w:val="9"/>
        </w:numPr>
        <w:shd w:val="clear" w:color="auto" w:fill="FFFFFF"/>
        <w:suppressAutoHyphens w:val="0"/>
        <w:spacing w:after="0" w:line="360" w:lineRule="auto"/>
        <w:ind w:left="0" w:firstLine="709"/>
        <w:jc w:val="both"/>
        <w:rPr>
          <w:rFonts w:ascii="Times New Roman" w:eastAsia="Times New Roman" w:hAnsi="Times New Roman"/>
          <w:color w:val="000000" w:themeColor="text1"/>
          <w:sz w:val="28"/>
          <w:szCs w:val="28"/>
          <w:lang w:eastAsia="ru-RU"/>
        </w:rPr>
      </w:pPr>
      <w:r w:rsidRPr="00A57644">
        <w:rPr>
          <w:rFonts w:ascii="Times New Roman" w:eastAsia="Times New Roman" w:hAnsi="Times New Roman"/>
          <w:color w:val="000000" w:themeColor="text1"/>
          <w:sz w:val="28"/>
          <w:szCs w:val="28"/>
          <w:lang w:eastAsia="ru-RU"/>
        </w:rPr>
        <w:t>свидетельство о рождении ребенка;</w:t>
      </w:r>
    </w:p>
    <w:p w:rsidR="00F465B8" w:rsidRPr="00A57644" w:rsidRDefault="00F465B8" w:rsidP="003A72C3">
      <w:pPr>
        <w:numPr>
          <w:ilvl w:val="0"/>
          <w:numId w:val="9"/>
        </w:numPr>
        <w:shd w:val="clear" w:color="auto" w:fill="FFFFFF"/>
        <w:suppressAutoHyphens w:val="0"/>
        <w:spacing w:after="0" w:line="360" w:lineRule="auto"/>
        <w:ind w:left="0" w:firstLine="709"/>
        <w:jc w:val="both"/>
        <w:rPr>
          <w:rFonts w:ascii="Times New Roman" w:eastAsia="Times New Roman" w:hAnsi="Times New Roman"/>
          <w:color w:val="000000" w:themeColor="text1"/>
          <w:sz w:val="28"/>
          <w:szCs w:val="28"/>
          <w:lang w:eastAsia="ru-RU"/>
        </w:rPr>
      </w:pPr>
      <w:r w:rsidRPr="00A57644">
        <w:rPr>
          <w:rFonts w:ascii="Times New Roman" w:eastAsia="Times New Roman" w:hAnsi="Times New Roman"/>
          <w:color w:val="000000" w:themeColor="text1"/>
          <w:sz w:val="28"/>
          <w:szCs w:val="28"/>
          <w:lang w:eastAsia="ru-RU"/>
        </w:rPr>
        <w:t>льготную категорию:</w:t>
      </w:r>
    </w:p>
    <w:p w:rsidR="00F465B8" w:rsidRPr="00A57644" w:rsidRDefault="00F465B8" w:rsidP="003A72C3">
      <w:pPr>
        <w:pStyle w:val="a3"/>
        <w:numPr>
          <w:ilvl w:val="1"/>
          <w:numId w:val="9"/>
        </w:numPr>
        <w:shd w:val="clear" w:color="auto" w:fill="FFFFFF"/>
        <w:suppressAutoHyphens w:val="0"/>
        <w:spacing w:after="0" w:line="360" w:lineRule="auto"/>
        <w:ind w:left="0" w:firstLine="709"/>
        <w:jc w:val="both"/>
        <w:rPr>
          <w:rFonts w:ascii="Times New Roman" w:eastAsia="Times New Roman" w:hAnsi="Times New Roman"/>
          <w:color w:val="000000" w:themeColor="text1"/>
          <w:sz w:val="28"/>
          <w:szCs w:val="28"/>
          <w:lang w:eastAsia="ru-RU"/>
        </w:rPr>
      </w:pPr>
      <w:r w:rsidRPr="00A57644">
        <w:rPr>
          <w:rFonts w:ascii="Times New Roman" w:eastAsia="Times New Roman" w:hAnsi="Times New Roman"/>
          <w:color w:val="000000" w:themeColor="text1"/>
          <w:sz w:val="28"/>
          <w:szCs w:val="28"/>
          <w:lang w:eastAsia="ru-RU"/>
        </w:rPr>
        <w:t>справку о том, что в момент аварии человек был зарегистрирован в соответствующем населенном пункте;</w:t>
      </w:r>
    </w:p>
    <w:p w:rsidR="00F465B8" w:rsidRPr="00A57644" w:rsidRDefault="00F465B8" w:rsidP="003A72C3">
      <w:pPr>
        <w:pStyle w:val="a3"/>
        <w:numPr>
          <w:ilvl w:val="1"/>
          <w:numId w:val="9"/>
        </w:numPr>
        <w:shd w:val="clear" w:color="auto" w:fill="FFFFFF"/>
        <w:suppressAutoHyphens w:val="0"/>
        <w:spacing w:after="0" w:line="360" w:lineRule="auto"/>
        <w:ind w:left="0" w:firstLine="709"/>
        <w:jc w:val="both"/>
        <w:rPr>
          <w:rFonts w:ascii="Times New Roman" w:eastAsia="Times New Roman" w:hAnsi="Times New Roman"/>
          <w:color w:val="000000" w:themeColor="text1"/>
          <w:sz w:val="28"/>
          <w:szCs w:val="28"/>
          <w:lang w:eastAsia="ru-RU"/>
        </w:rPr>
      </w:pPr>
      <w:r w:rsidRPr="00A57644">
        <w:rPr>
          <w:rFonts w:ascii="Times New Roman" w:eastAsia="Times New Roman" w:hAnsi="Times New Roman"/>
          <w:color w:val="000000" w:themeColor="text1"/>
          <w:sz w:val="28"/>
          <w:szCs w:val="28"/>
          <w:lang w:eastAsia="ru-RU"/>
        </w:rPr>
        <w:t>подтверждение участия в ликвидации;</w:t>
      </w:r>
    </w:p>
    <w:p w:rsidR="00F465B8" w:rsidRPr="00A57644" w:rsidRDefault="00F465B8" w:rsidP="003A72C3">
      <w:pPr>
        <w:pStyle w:val="a3"/>
        <w:numPr>
          <w:ilvl w:val="1"/>
          <w:numId w:val="9"/>
        </w:numPr>
        <w:shd w:val="clear" w:color="auto" w:fill="FFFFFF"/>
        <w:suppressAutoHyphens w:val="0"/>
        <w:spacing w:after="0" w:line="360" w:lineRule="auto"/>
        <w:ind w:left="0" w:firstLine="709"/>
        <w:jc w:val="both"/>
        <w:rPr>
          <w:rFonts w:ascii="Times New Roman" w:eastAsia="Times New Roman" w:hAnsi="Times New Roman"/>
          <w:color w:val="000000" w:themeColor="text1"/>
          <w:sz w:val="28"/>
          <w:szCs w:val="28"/>
          <w:lang w:eastAsia="ru-RU"/>
        </w:rPr>
      </w:pPr>
      <w:r w:rsidRPr="00A57644">
        <w:rPr>
          <w:rFonts w:ascii="Times New Roman" w:eastAsia="Times New Roman" w:hAnsi="Times New Roman"/>
          <w:color w:val="000000" w:themeColor="text1"/>
          <w:sz w:val="28"/>
          <w:szCs w:val="28"/>
          <w:lang w:eastAsia="ru-RU"/>
        </w:rPr>
        <w:t>справку об инвалидности;</w:t>
      </w:r>
    </w:p>
    <w:p w:rsidR="00F465B8" w:rsidRPr="00A57644" w:rsidRDefault="00F465B8" w:rsidP="003A72C3">
      <w:pPr>
        <w:pStyle w:val="a3"/>
        <w:numPr>
          <w:ilvl w:val="1"/>
          <w:numId w:val="9"/>
        </w:numPr>
        <w:shd w:val="clear" w:color="auto" w:fill="FFFFFF"/>
        <w:suppressAutoHyphens w:val="0"/>
        <w:spacing w:after="0" w:line="360" w:lineRule="auto"/>
        <w:ind w:left="0" w:firstLine="709"/>
        <w:jc w:val="both"/>
        <w:rPr>
          <w:rFonts w:ascii="Times New Roman" w:eastAsia="Times New Roman" w:hAnsi="Times New Roman"/>
          <w:color w:val="000000" w:themeColor="text1"/>
          <w:sz w:val="28"/>
          <w:szCs w:val="28"/>
          <w:lang w:eastAsia="ru-RU"/>
        </w:rPr>
      </w:pPr>
      <w:r w:rsidRPr="00A57644">
        <w:rPr>
          <w:rFonts w:ascii="Times New Roman" w:eastAsia="Times New Roman" w:hAnsi="Times New Roman"/>
          <w:color w:val="000000" w:themeColor="text1"/>
          <w:sz w:val="28"/>
          <w:szCs w:val="28"/>
          <w:lang w:eastAsia="ru-RU"/>
        </w:rPr>
        <w:t>бумаги, показывающие родственные связи с чернобыльцем;</w:t>
      </w:r>
    </w:p>
    <w:p w:rsidR="00F465B8" w:rsidRPr="00A57644" w:rsidRDefault="00F465B8" w:rsidP="003A72C3">
      <w:pPr>
        <w:pStyle w:val="a3"/>
        <w:numPr>
          <w:ilvl w:val="1"/>
          <w:numId w:val="9"/>
        </w:numPr>
        <w:shd w:val="clear" w:color="auto" w:fill="FFFFFF"/>
        <w:suppressAutoHyphens w:val="0"/>
        <w:spacing w:after="0" w:line="360" w:lineRule="auto"/>
        <w:ind w:left="0" w:firstLine="709"/>
        <w:jc w:val="both"/>
        <w:rPr>
          <w:rFonts w:ascii="Times New Roman" w:eastAsia="Times New Roman" w:hAnsi="Times New Roman"/>
          <w:color w:val="000000" w:themeColor="text1"/>
          <w:sz w:val="28"/>
          <w:szCs w:val="28"/>
          <w:lang w:eastAsia="ru-RU"/>
        </w:rPr>
      </w:pPr>
      <w:r w:rsidRPr="00A57644">
        <w:rPr>
          <w:rFonts w:ascii="Times New Roman" w:eastAsia="Times New Roman" w:hAnsi="Times New Roman"/>
          <w:color w:val="000000" w:themeColor="text1"/>
          <w:sz w:val="28"/>
          <w:szCs w:val="28"/>
          <w:lang w:eastAsia="ru-RU"/>
        </w:rPr>
        <w:t>иное.</w:t>
      </w:r>
    </w:p>
    <w:p w:rsidR="00B36692" w:rsidRPr="00A57644" w:rsidRDefault="00B36692"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На ребёнка</w:t>
      </w:r>
    </w:p>
    <w:p w:rsidR="00B36692" w:rsidRPr="00A57644" w:rsidRDefault="00DB5086"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xml:space="preserve">     </w:t>
      </w:r>
      <w:r w:rsidR="00B36692" w:rsidRPr="00A57644">
        <w:rPr>
          <w:color w:val="000000" w:themeColor="text1"/>
          <w:sz w:val="28"/>
          <w:szCs w:val="28"/>
        </w:rPr>
        <w:t>На первого и второго ребёнка вычет составляет 1 400 рублей в месяц, на третьего и каждого последующего — 3 000, на ребёнка-инвалида — 12 000 рублей. Налоговый вычет оформляется ежегодно и действует до месяца, когда годовой доход превысит 350 000. Так, при зарплате в 35 тысяч рублей в последние два месяца года платить НДФЛ придётся со всей суммы.</w:t>
      </w:r>
    </w:p>
    <w:p w:rsidR="00993CC1" w:rsidRPr="00A57644" w:rsidRDefault="00993CC1"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lastRenderedPageBreak/>
        <w:t xml:space="preserve">     Документы:</w:t>
      </w:r>
    </w:p>
    <w:p w:rsidR="00993CC1" w:rsidRPr="00A57644" w:rsidRDefault="00993CC1"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xml:space="preserve"> - копия свидетельства о рождении ребенка;</w:t>
      </w:r>
    </w:p>
    <w:p w:rsidR="00993CC1" w:rsidRPr="00A57644" w:rsidRDefault="00993CC1"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копия свидетельства о регистрации брака.</w:t>
      </w:r>
    </w:p>
    <w:p w:rsidR="00993CC1" w:rsidRPr="00A57644" w:rsidRDefault="00993CC1"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xml:space="preserve">     При оформлении вычета на ребенка-инвалида дополнительно предоставляется:</w:t>
      </w:r>
    </w:p>
    <w:p w:rsidR="00993CC1" w:rsidRPr="00A57644" w:rsidRDefault="00993CC1"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справка об установлении инвалидности.</w:t>
      </w:r>
    </w:p>
    <w:p w:rsidR="00B36692" w:rsidRPr="00A57644" w:rsidRDefault="00B36692"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Социальные</w:t>
      </w:r>
      <w:r w:rsidR="003642A7" w:rsidRPr="00A57644">
        <w:rPr>
          <w:color w:val="000000" w:themeColor="text1"/>
          <w:sz w:val="28"/>
          <w:szCs w:val="28"/>
        </w:rPr>
        <w:t>:</w:t>
      </w:r>
    </w:p>
    <w:p w:rsidR="00B36692" w:rsidRPr="00A57644" w:rsidRDefault="00B36692"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На благотворительность</w:t>
      </w:r>
    </w:p>
    <w:p w:rsidR="00B36692" w:rsidRPr="00A57644" w:rsidRDefault="00603CE4"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xml:space="preserve">     </w:t>
      </w:r>
      <w:r w:rsidR="00B36692" w:rsidRPr="00A57644">
        <w:rPr>
          <w:color w:val="000000" w:themeColor="text1"/>
          <w:sz w:val="28"/>
          <w:szCs w:val="28"/>
        </w:rPr>
        <w:t>Вы можете получить налоговый вычет, если перечисляли деньги:</w:t>
      </w:r>
    </w:p>
    <w:p w:rsidR="00B36692" w:rsidRPr="00A57644" w:rsidRDefault="00B36692"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благотворительным организациям;</w:t>
      </w:r>
    </w:p>
    <w:p w:rsidR="00B36692" w:rsidRPr="00A57644" w:rsidRDefault="00B36692"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некоммерческим организациям, работающим в социальной сфере, в области науки, культуры, физкультуры и так далее;</w:t>
      </w:r>
    </w:p>
    <w:p w:rsidR="00B36692" w:rsidRPr="00A57644" w:rsidRDefault="00B36692"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религиозным организациям.</w:t>
      </w:r>
    </w:p>
    <w:p w:rsidR="00B36692" w:rsidRPr="00A57644" w:rsidRDefault="00603CE4"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xml:space="preserve">     </w:t>
      </w:r>
      <w:r w:rsidR="00B36692" w:rsidRPr="00A57644">
        <w:rPr>
          <w:color w:val="000000" w:themeColor="text1"/>
          <w:sz w:val="28"/>
          <w:szCs w:val="28"/>
        </w:rPr>
        <w:t>От налогов можно освободить всю сумму, отданную на благотворительность, но не больше 25% от годового дохода.</w:t>
      </w:r>
    </w:p>
    <w:p w:rsidR="00CB73B9" w:rsidRPr="00A57644" w:rsidRDefault="00CB73B9"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Документы:</w:t>
      </w:r>
    </w:p>
    <w:p w:rsidR="00CB73B9" w:rsidRPr="00A57644" w:rsidRDefault="00CB73B9" w:rsidP="003A72C3">
      <w:pPr>
        <w:pStyle w:val="a4"/>
        <w:numPr>
          <w:ilvl w:val="0"/>
          <w:numId w:val="7"/>
        </w:numPr>
        <w:spacing w:before="0" w:beforeAutospacing="0" w:after="0" w:afterAutospacing="0" w:line="360" w:lineRule="auto"/>
        <w:ind w:left="0" w:firstLine="709"/>
        <w:jc w:val="both"/>
        <w:rPr>
          <w:color w:val="000000" w:themeColor="text1"/>
          <w:sz w:val="28"/>
          <w:szCs w:val="28"/>
        </w:rPr>
      </w:pPr>
      <w:r w:rsidRPr="00A57644">
        <w:rPr>
          <w:color w:val="000000" w:themeColor="text1"/>
          <w:sz w:val="28"/>
          <w:szCs w:val="28"/>
          <w:shd w:val="clear" w:color="auto" w:fill="FFFFFF"/>
        </w:rPr>
        <w:t>налоговую декларацию (</w:t>
      </w:r>
      <w:hyperlink r:id="rId11" w:history="1">
        <w:r w:rsidRPr="00A57644">
          <w:rPr>
            <w:rStyle w:val="a5"/>
            <w:color w:val="000000" w:themeColor="text1"/>
            <w:sz w:val="28"/>
            <w:szCs w:val="28"/>
            <w:u w:val="none"/>
            <w:shd w:val="clear" w:color="auto" w:fill="FFFFFF"/>
          </w:rPr>
          <w:t>по форме 3-НДФЛ</w:t>
        </w:r>
      </w:hyperlink>
      <w:r w:rsidRPr="00A57644">
        <w:rPr>
          <w:color w:val="000000" w:themeColor="text1"/>
          <w:sz w:val="28"/>
          <w:szCs w:val="28"/>
          <w:shd w:val="clear" w:color="auto" w:fill="FFFFFF"/>
        </w:rPr>
        <w:t>) по окончании года, в котором производилось перечисление денежных средств на благотворительность.</w:t>
      </w:r>
    </w:p>
    <w:p w:rsidR="00CB73B9" w:rsidRPr="00A57644" w:rsidRDefault="00CB73B9" w:rsidP="003A72C3">
      <w:pPr>
        <w:pStyle w:val="a4"/>
        <w:numPr>
          <w:ilvl w:val="0"/>
          <w:numId w:val="7"/>
        </w:numPr>
        <w:spacing w:before="0" w:beforeAutospacing="0" w:after="0" w:afterAutospacing="0" w:line="360" w:lineRule="auto"/>
        <w:ind w:left="0" w:firstLine="709"/>
        <w:jc w:val="both"/>
        <w:rPr>
          <w:color w:val="000000" w:themeColor="text1"/>
          <w:sz w:val="28"/>
          <w:szCs w:val="28"/>
        </w:rPr>
      </w:pPr>
      <w:r w:rsidRPr="00A57644">
        <w:rPr>
          <w:color w:val="000000" w:themeColor="text1"/>
          <w:sz w:val="28"/>
          <w:szCs w:val="28"/>
          <w:shd w:val="clear" w:color="auto" w:fill="FFFFFF"/>
        </w:rPr>
        <w:t>справку из бухгалтерии по месту работы о суммах начисленных и удержанных налогов за соответствующий год </w:t>
      </w:r>
      <w:hyperlink r:id="rId12" w:history="1">
        <w:r w:rsidRPr="00A57644">
          <w:rPr>
            <w:rStyle w:val="a5"/>
            <w:color w:val="000000" w:themeColor="text1"/>
            <w:sz w:val="28"/>
            <w:szCs w:val="28"/>
            <w:u w:val="none"/>
            <w:shd w:val="clear" w:color="auto" w:fill="FFFFFF"/>
          </w:rPr>
          <w:t>по форме 2-НДФЛ</w:t>
        </w:r>
      </w:hyperlink>
      <w:r w:rsidRPr="00A57644">
        <w:rPr>
          <w:color w:val="000000" w:themeColor="text1"/>
          <w:sz w:val="28"/>
          <w:szCs w:val="28"/>
          <w:shd w:val="clear" w:color="auto" w:fill="FFFFFF"/>
        </w:rPr>
        <w:t>.</w:t>
      </w:r>
    </w:p>
    <w:p w:rsidR="00CB73B9" w:rsidRPr="00A57644" w:rsidRDefault="00CB73B9" w:rsidP="003A72C3">
      <w:pPr>
        <w:pStyle w:val="a3"/>
        <w:numPr>
          <w:ilvl w:val="0"/>
          <w:numId w:val="7"/>
        </w:numPr>
        <w:suppressAutoHyphens w:val="0"/>
        <w:spacing w:after="0" w:line="360" w:lineRule="auto"/>
        <w:ind w:left="0" w:firstLine="709"/>
        <w:jc w:val="both"/>
        <w:rPr>
          <w:rFonts w:ascii="Times New Roman" w:eastAsia="Times New Roman" w:hAnsi="Times New Roman"/>
          <w:color w:val="000000" w:themeColor="text1"/>
          <w:sz w:val="28"/>
          <w:szCs w:val="28"/>
          <w:lang w:eastAsia="ru-RU"/>
        </w:rPr>
      </w:pPr>
      <w:r w:rsidRPr="00A57644">
        <w:rPr>
          <w:rFonts w:ascii="Times New Roman" w:eastAsia="Times New Roman" w:hAnsi="Times New Roman"/>
          <w:color w:val="000000" w:themeColor="text1"/>
          <w:sz w:val="28"/>
          <w:szCs w:val="28"/>
          <w:lang w:eastAsia="ru-RU"/>
        </w:rPr>
        <w:t>копии документов, подтверждающих перечисление налогоплательщиком денежных средств на благотворительность, в частности:</w:t>
      </w:r>
    </w:p>
    <w:p w:rsidR="00CB73B9" w:rsidRPr="00A57644" w:rsidRDefault="00F465B8" w:rsidP="003A72C3">
      <w:pPr>
        <w:suppressAutoHyphens w:val="0"/>
        <w:spacing w:after="0" w:line="360" w:lineRule="auto"/>
        <w:ind w:firstLine="709"/>
        <w:jc w:val="both"/>
        <w:rPr>
          <w:rFonts w:ascii="Times New Roman" w:eastAsia="Times New Roman" w:hAnsi="Times New Roman"/>
          <w:color w:val="000000" w:themeColor="text1"/>
          <w:sz w:val="28"/>
          <w:szCs w:val="28"/>
          <w:lang w:eastAsia="ru-RU"/>
        </w:rPr>
      </w:pPr>
      <w:r w:rsidRPr="00A57644">
        <w:rPr>
          <w:rFonts w:ascii="Times New Roman" w:eastAsia="Times New Roman" w:hAnsi="Times New Roman"/>
          <w:color w:val="000000" w:themeColor="text1"/>
          <w:sz w:val="28"/>
          <w:szCs w:val="28"/>
          <w:lang w:eastAsia="ru-RU"/>
        </w:rPr>
        <w:t xml:space="preserve">     - </w:t>
      </w:r>
      <w:r w:rsidR="00CB73B9" w:rsidRPr="00A57644">
        <w:rPr>
          <w:rFonts w:ascii="Times New Roman" w:eastAsia="Times New Roman" w:hAnsi="Times New Roman"/>
          <w:color w:val="000000" w:themeColor="text1"/>
          <w:sz w:val="28"/>
          <w:szCs w:val="28"/>
          <w:lang w:eastAsia="ru-RU"/>
        </w:rPr>
        <w:t>платежные документы (квитанции к приходным кассовым ордерам, платежные поручения, банковские выписки и т.п.);</w:t>
      </w:r>
    </w:p>
    <w:p w:rsidR="00CB73B9" w:rsidRPr="00A57644" w:rsidRDefault="00F465B8" w:rsidP="003A72C3">
      <w:pPr>
        <w:suppressAutoHyphens w:val="0"/>
        <w:spacing w:after="0" w:line="360" w:lineRule="auto"/>
        <w:ind w:firstLine="709"/>
        <w:jc w:val="both"/>
        <w:rPr>
          <w:rFonts w:ascii="Times New Roman" w:eastAsia="Times New Roman" w:hAnsi="Times New Roman"/>
          <w:color w:val="000000" w:themeColor="text1"/>
          <w:sz w:val="28"/>
          <w:szCs w:val="28"/>
          <w:lang w:eastAsia="ru-RU"/>
        </w:rPr>
      </w:pPr>
      <w:r w:rsidRPr="00A57644">
        <w:rPr>
          <w:rFonts w:ascii="Times New Roman" w:eastAsia="Times New Roman" w:hAnsi="Times New Roman"/>
          <w:color w:val="000000" w:themeColor="text1"/>
          <w:sz w:val="28"/>
          <w:szCs w:val="28"/>
          <w:lang w:eastAsia="ru-RU"/>
        </w:rPr>
        <w:t xml:space="preserve">     - </w:t>
      </w:r>
      <w:r w:rsidR="00CB73B9" w:rsidRPr="00A57644">
        <w:rPr>
          <w:rFonts w:ascii="Times New Roman" w:eastAsia="Times New Roman" w:hAnsi="Times New Roman"/>
          <w:color w:val="000000" w:themeColor="text1"/>
          <w:sz w:val="28"/>
          <w:szCs w:val="28"/>
          <w:lang w:eastAsia="ru-RU"/>
        </w:rPr>
        <w:t>договоры (соглашения) на пожертвование, оказание благотворительной помощи и т.п.</w:t>
      </w:r>
    </w:p>
    <w:p w:rsidR="00B36692" w:rsidRPr="00A57644" w:rsidRDefault="00B36692"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На обучение</w:t>
      </w:r>
    </w:p>
    <w:p w:rsidR="00B36692" w:rsidRPr="00A57644" w:rsidRDefault="00603CE4"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lastRenderedPageBreak/>
        <w:t xml:space="preserve">     </w:t>
      </w:r>
      <w:r w:rsidR="00B36692" w:rsidRPr="00A57644">
        <w:rPr>
          <w:color w:val="000000" w:themeColor="text1"/>
          <w:sz w:val="28"/>
          <w:szCs w:val="28"/>
        </w:rPr>
        <w:t>Налоговый вычет можно оформить не только на обучение в вузе. Это касается также детских садов, школ, учреждений дополнительного образования, у которых есть государственная лицензия. Соответственно, в список попадают и музыкальная школа ребёнка, и автошкола для вас.</w:t>
      </w:r>
    </w:p>
    <w:p w:rsidR="00B36692" w:rsidRPr="00A57644" w:rsidRDefault="00603CE4"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xml:space="preserve">     </w:t>
      </w:r>
      <w:r w:rsidR="00B36692" w:rsidRPr="00A57644">
        <w:rPr>
          <w:color w:val="000000" w:themeColor="text1"/>
          <w:sz w:val="28"/>
          <w:szCs w:val="28"/>
        </w:rPr>
        <w:t>Запросить вычет можно на:</w:t>
      </w:r>
    </w:p>
    <w:p w:rsidR="00B36692" w:rsidRPr="00A57644" w:rsidRDefault="00B36692"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собственное обучение любой формы;</w:t>
      </w:r>
    </w:p>
    <w:p w:rsidR="00B36692" w:rsidRPr="00A57644" w:rsidRDefault="00B36692"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обучение собственного ребёнка и опекаемых детей до 24 лет при очной форме;</w:t>
      </w:r>
    </w:p>
    <w:p w:rsidR="00B36692" w:rsidRPr="00A57644" w:rsidRDefault="00B36692"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обучение брата или сестры до 24 лет при очной форме.</w:t>
      </w:r>
    </w:p>
    <w:p w:rsidR="00B36692" w:rsidRPr="00A57644" w:rsidRDefault="00603CE4"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xml:space="preserve">     </w:t>
      </w:r>
      <w:r w:rsidR="00B36692" w:rsidRPr="00A57644">
        <w:rPr>
          <w:color w:val="000000" w:themeColor="text1"/>
          <w:sz w:val="28"/>
          <w:szCs w:val="28"/>
        </w:rPr>
        <w:t>Максимальная сумма, на которую можно получить налоговый вычет, — 120 тысяч в год для себя или брата с сестрой, 50 тысяч — для детей или подопечных.</w:t>
      </w:r>
    </w:p>
    <w:p w:rsidR="00993CC1" w:rsidRPr="00A57644" w:rsidRDefault="00603CE4" w:rsidP="003A72C3">
      <w:pPr>
        <w:spacing w:after="0" w:line="360" w:lineRule="auto"/>
        <w:ind w:firstLine="709"/>
        <w:jc w:val="both"/>
        <w:rPr>
          <w:rFonts w:ascii="Times New Roman" w:eastAsia="Times New Roman" w:hAnsi="Times New Roman"/>
          <w:color w:val="000000" w:themeColor="text1"/>
          <w:sz w:val="28"/>
          <w:szCs w:val="28"/>
          <w:lang w:eastAsia="ru-RU"/>
        </w:rPr>
      </w:pPr>
      <w:r w:rsidRPr="00A57644">
        <w:rPr>
          <w:rFonts w:ascii="Times New Roman" w:eastAsia="Times New Roman" w:hAnsi="Times New Roman"/>
          <w:color w:val="000000" w:themeColor="text1"/>
          <w:sz w:val="28"/>
          <w:szCs w:val="28"/>
          <w:shd w:val="clear" w:color="auto" w:fill="FFFFFF"/>
          <w:lang w:eastAsia="ru-RU"/>
        </w:rPr>
        <w:t xml:space="preserve">     </w:t>
      </w:r>
      <w:r w:rsidR="00993CC1" w:rsidRPr="00A57644">
        <w:rPr>
          <w:rFonts w:ascii="Times New Roman" w:eastAsia="Times New Roman" w:hAnsi="Times New Roman"/>
          <w:color w:val="000000" w:themeColor="text1"/>
          <w:sz w:val="28"/>
          <w:szCs w:val="28"/>
          <w:shd w:val="clear" w:color="auto" w:fill="FFFFFF"/>
          <w:lang w:eastAsia="ru-RU"/>
        </w:rPr>
        <w:t>Документы, подтверждающие право налогоплательщика на получение социального вычета по расходам на обучение:</w:t>
      </w:r>
    </w:p>
    <w:p w:rsidR="00993CC1" w:rsidRPr="00A57644" w:rsidRDefault="00993CC1" w:rsidP="003A72C3">
      <w:pPr>
        <w:numPr>
          <w:ilvl w:val="0"/>
          <w:numId w:val="10"/>
        </w:numPr>
        <w:shd w:val="clear" w:color="auto" w:fill="FFFFFF"/>
        <w:suppressAutoHyphens w:val="0"/>
        <w:spacing w:after="0" w:line="360" w:lineRule="auto"/>
        <w:ind w:left="0" w:firstLine="709"/>
        <w:jc w:val="both"/>
        <w:rPr>
          <w:rFonts w:ascii="Times New Roman" w:eastAsia="Times New Roman" w:hAnsi="Times New Roman"/>
          <w:color w:val="000000" w:themeColor="text1"/>
          <w:sz w:val="28"/>
          <w:szCs w:val="28"/>
          <w:lang w:eastAsia="ru-RU"/>
        </w:rPr>
      </w:pPr>
      <w:r w:rsidRPr="00A57644">
        <w:rPr>
          <w:rFonts w:ascii="Times New Roman" w:eastAsia="Times New Roman" w:hAnsi="Times New Roman"/>
          <w:color w:val="000000" w:themeColor="text1"/>
          <w:sz w:val="28"/>
          <w:szCs w:val="28"/>
          <w:lang w:eastAsia="ru-RU"/>
        </w:rPr>
        <w:t>договор с образовательным учреждением на оказание образовательных услуг с приложениями и дополнительными соглашениями к нему (в случае заключения);</w:t>
      </w:r>
    </w:p>
    <w:p w:rsidR="00993CC1" w:rsidRPr="00A57644" w:rsidRDefault="00993CC1" w:rsidP="003A72C3">
      <w:pPr>
        <w:numPr>
          <w:ilvl w:val="0"/>
          <w:numId w:val="10"/>
        </w:numPr>
        <w:shd w:val="clear" w:color="auto" w:fill="FFFFFF"/>
        <w:suppressAutoHyphens w:val="0"/>
        <w:spacing w:after="0" w:line="360" w:lineRule="auto"/>
        <w:ind w:left="0" w:firstLine="709"/>
        <w:jc w:val="both"/>
        <w:rPr>
          <w:rFonts w:ascii="Times New Roman" w:eastAsia="Times New Roman" w:hAnsi="Times New Roman"/>
          <w:color w:val="000000" w:themeColor="text1"/>
          <w:sz w:val="28"/>
          <w:szCs w:val="28"/>
          <w:lang w:eastAsia="ru-RU"/>
        </w:rPr>
      </w:pPr>
      <w:r w:rsidRPr="00A57644">
        <w:rPr>
          <w:rFonts w:ascii="Times New Roman" w:eastAsia="Times New Roman" w:hAnsi="Times New Roman"/>
          <w:color w:val="000000" w:themeColor="text1"/>
          <w:sz w:val="28"/>
          <w:szCs w:val="28"/>
          <w:lang w:eastAsia="ru-RU"/>
        </w:rPr>
        <w:t>лицензия (если в договоре отсутствуют ее реквизиты) или иной соответствующий документ;</w:t>
      </w:r>
    </w:p>
    <w:p w:rsidR="00993CC1" w:rsidRPr="00A57644" w:rsidRDefault="00993CC1" w:rsidP="003A72C3">
      <w:pPr>
        <w:numPr>
          <w:ilvl w:val="0"/>
          <w:numId w:val="10"/>
        </w:numPr>
        <w:shd w:val="clear" w:color="auto" w:fill="FFFFFF"/>
        <w:suppressAutoHyphens w:val="0"/>
        <w:spacing w:after="0" w:line="360" w:lineRule="auto"/>
        <w:ind w:left="0" w:firstLine="709"/>
        <w:jc w:val="both"/>
        <w:rPr>
          <w:rFonts w:ascii="Times New Roman" w:eastAsia="Times New Roman" w:hAnsi="Times New Roman"/>
          <w:color w:val="000000" w:themeColor="text1"/>
          <w:sz w:val="28"/>
          <w:szCs w:val="28"/>
          <w:lang w:eastAsia="ru-RU"/>
        </w:rPr>
      </w:pPr>
      <w:r w:rsidRPr="00A57644">
        <w:rPr>
          <w:rFonts w:ascii="Times New Roman" w:eastAsia="Times New Roman" w:hAnsi="Times New Roman"/>
          <w:color w:val="000000" w:themeColor="text1"/>
          <w:sz w:val="28"/>
          <w:szCs w:val="28"/>
          <w:lang w:eastAsia="ru-RU"/>
        </w:rPr>
        <w:t>платежные документы, подтверждающие фактические расходы налогоплательщика на обучение (чеки контрольно-кассовой техники, приходно-кассовые ордера, платежные поручения и т.п.).</w:t>
      </w:r>
    </w:p>
    <w:p w:rsidR="00993CC1" w:rsidRPr="00A57644" w:rsidRDefault="00993CC1" w:rsidP="003A72C3">
      <w:pPr>
        <w:suppressAutoHyphens w:val="0"/>
        <w:spacing w:after="0" w:line="360" w:lineRule="auto"/>
        <w:ind w:firstLine="709"/>
        <w:jc w:val="both"/>
        <w:rPr>
          <w:rFonts w:ascii="Times New Roman" w:eastAsia="Times New Roman" w:hAnsi="Times New Roman"/>
          <w:color w:val="000000" w:themeColor="text1"/>
          <w:sz w:val="28"/>
          <w:szCs w:val="28"/>
          <w:lang w:eastAsia="ru-RU"/>
        </w:rPr>
      </w:pPr>
      <w:r w:rsidRPr="00A57644">
        <w:rPr>
          <w:rFonts w:ascii="Times New Roman" w:eastAsia="Times New Roman" w:hAnsi="Times New Roman"/>
          <w:color w:val="000000" w:themeColor="text1"/>
          <w:sz w:val="28"/>
          <w:szCs w:val="28"/>
          <w:shd w:val="clear" w:color="auto" w:fill="FFFFFF"/>
          <w:lang w:eastAsia="ru-RU"/>
        </w:rPr>
        <w:t>При оплате обучения собственного или подопечного ребенка, брата или сестры необходимы также:</w:t>
      </w:r>
    </w:p>
    <w:p w:rsidR="00993CC1" w:rsidRPr="00A57644" w:rsidRDefault="00993CC1" w:rsidP="003A72C3">
      <w:pPr>
        <w:numPr>
          <w:ilvl w:val="0"/>
          <w:numId w:val="11"/>
        </w:numPr>
        <w:shd w:val="clear" w:color="auto" w:fill="FFFFFF"/>
        <w:suppressAutoHyphens w:val="0"/>
        <w:spacing w:after="0" w:line="360" w:lineRule="auto"/>
        <w:ind w:left="0" w:firstLine="709"/>
        <w:jc w:val="both"/>
        <w:rPr>
          <w:rFonts w:ascii="Times New Roman" w:eastAsia="Times New Roman" w:hAnsi="Times New Roman"/>
          <w:color w:val="000000" w:themeColor="text1"/>
          <w:sz w:val="28"/>
          <w:szCs w:val="28"/>
          <w:lang w:eastAsia="ru-RU"/>
        </w:rPr>
      </w:pPr>
      <w:r w:rsidRPr="00A57644">
        <w:rPr>
          <w:rFonts w:ascii="Times New Roman" w:eastAsia="Times New Roman" w:hAnsi="Times New Roman"/>
          <w:color w:val="000000" w:themeColor="text1"/>
          <w:sz w:val="28"/>
          <w:szCs w:val="28"/>
          <w:lang w:eastAsia="ru-RU"/>
        </w:rPr>
        <w:t>справка, подтверждающая очную форму обучения в соответствующем году (если этот пункт отсутствует в договоре с образовательным учреждением на оказание образовательных услуг);</w:t>
      </w:r>
    </w:p>
    <w:p w:rsidR="00993CC1" w:rsidRPr="00A57644" w:rsidRDefault="00993CC1" w:rsidP="003A72C3">
      <w:pPr>
        <w:numPr>
          <w:ilvl w:val="0"/>
          <w:numId w:val="11"/>
        </w:numPr>
        <w:shd w:val="clear" w:color="auto" w:fill="FFFFFF"/>
        <w:suppressAutoHyphens w:val="0"/>
        <w:spacing w:after="0" w:line="360" w:lineRule="auto"/>
        <w:ind w:left="0" w:firstLine="709"/>
        <w:jc w:val="both"/>
        <w:rPr>
          <w:rFonts w:ascii="Times New Roman" w:eastAsia="Times New Roman" w:hAnsi="Times New Roman"/>
          <w:color w:val="000000" w:themeColor="text1"/>
          <w:sz w:val="28"/>
          <w:szCs w:val="28"/>
          <w:lang w:eastAsia="ru-RU"/>
        </w:rPr>
      </w:pPr>
      <w:r w:rsidRPr="00A57644">
        <w:rPr>
          <w:rFonts w:ascii="Times New Roman" w:eastAsia="Times New Roman" w:hAnsi="Times New Roman"/>
          <w:color w:val="000000" w:themeColor="text1"/>
          <w:sz w:val="28"/>
          <w:szCs w:val="28"/>
          <w:lang w:eastAsia="ru-RU"/>
        </w:rPr>
        <w:t>свидетельство о рождении ребенка;</w:t>
      </w:r>
    </w:p>
    <w:p w:rsidR="00993CC1" w:rsidRPr="00A57644" w:rsidRDefault="00993CC1" w:rsidP="003A72C3">
      <w:pPr>
        <w:numPr>
          <w:ilvl w:val="0"/>
          <w:numId w:val="11"/>
        </w:numPr>
        <w:shd w:val="clear" w:color="auto" w:fill="FFFFFF"/>
        <w:suppressAutoHyphens w:val="0"/>
        <w:spacing w:after="0" w:line="360" w:lineRule="auto"/>
        <w:ind w:left="0" w:firstLine="709"/>
        <w:jc w:val="both"/>
        <w:rPr>
          <w:rFonts w:ascii="Times New Roman" w:eastAsia="Times New Roman" w:hAnsi="Times New Roman"/>
          <w:color w:val="000000" w:themeColor="text1"/>
          <w:sz w:val="28"/>
          <w:szCs w:val="28"/>
          <w:lang w:eastAsia="ru-RU"/>
        </w:rPr>
      </w:pPr>
      <w:r w:rsidRPr="00A57644">
        <w:rPr>
          <w:rFonts w:ascii="Times New Roman" w:eastAsia="Times New Roman" w:hAnsi="Times New Roman"/>
          <w:color w:val="000000" w:themeColor="text1"/>
          <w:sz w:val="28"/>
          <w:szCs w:val="28"/>
          <w:lang w:eastAsia="ru-RU"/>
        </w:rPr>
        <w:t xml:space="preserve">документы, подтверждающие факт опекунства или попечительства – договор об осуществлении опеки или попечительства, </w:t>
      </w:r>
      <w:r w:rsidRPr="00A57644">
        <w:rPr>
          <w:rFonts w:ascii="Times New Roman" w:eastAsia="Times New Roman" w:hAnsi="Times New Roman"/>
          <w:color w:val="000000" w:themeColor="text1"/>
          <w:sz w:val="28"/>
          <w:szCs w:val="28"/>
          <w:lang w:eastAsia="ru-RU"/>
        </w:rPr>
        <w:lastRenderedPageBreak/>
        <w:t>или договор об осуществлении попечительства над несовершеннолетним гражданином, или договор о приемной семье (если налогоплательщик потратил деньги на обучение своего подопечного);</w:t>
      </w:r>
    </w:p>
    <w:p w:rsidR="00993CC1" w:rsidRPr="00A57644" w:rsidRDefault="00993CC1" w:rsidP="003A72C3">
      <w:pPr>
        <w:numPr>
          <w:ilvl w:val="0"/>
          <w:numId w:val="11"/>
        </w:numPr>
        <w:shd w:val="clear" w:color="auto" w:fill="FFFFFF"/>
        <w:suppressAutoHyphens w:val="0"/>
        <w:spacing w:after="0" w:line="360" w:lineRule="auto"/>
        <w:ind w:left="0" w:firstLine="709"/>
        <w:jc w:val="both"/>
        <w:rPr>
          <w:rFonts w:ascii="Times New Roman" w:eastAsia="Times New Roman" w:hAnsi="Times New Roman"/>
          <w:color w:val="000000" w:themeColor="text1"/>
          <w:sz w:val="28"/>
          <w:szCs w:val="28"/>
          <w:lang w:eastAsia="ru-RU"/>
        </w:rPr>
      </w:pPr>
      <w:r w:rsidRPr="00A57644">
        <w:rPr>
          <w:rFonts w:ascii="Times New Roman" w:eastAsia="Times New Roman" w:hAnsi="Times New Roman"/>
          <w:color w:val="000000" w:themeColor="text1"/>
          <w:sz w:val="28"/>
          <w:szCs w:val="28"/>
          <w:lang w:eastAsia="ru-RU"/>
        </w:rPr>
        <w:t>документы, подтверждающие родство с братом или сестрой.</w:t>
      </w:r>
    </w:p>
    <w:p w:rsidR="00B36692" w:rsidRPr="00A57644" w:rsidRDefault="00B36692"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На лечение и покупку лекарств</w:t>
      </w:r>
    </w:p>
    <w:p w:rsidR="00B36692" w:rsidRPr="00A57644" w:rsidRDefault="00603CE4"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xml:space="preserve">      </w:t>
      </w:r>
      <w:r w:rsidR="00B36692" w:rsidRPr="00A57644">
        <w:rPr>
          <w:color w:val="000000" w:themeColor="text1"/>
          <w:sz w:val="28"/>
          <w:szCs w:val="28"/>
        </w:rPr>
        <w:t>Вам вернут часть налогов, если подтвердите оплату услуг врача и медикаментов для себя, супруга, родителей или несовершеннолетних детей. Также предусмотрена частичная компенсация оплаты полиса добровольного медицинского страхования.</w:t>
      </w:r>
    </w:p>
    <w:p w:rsidR="00B36692" w:rsidRPr="00A57644" w:rsidRDefault="00603CE4"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xml:space="preserve">     </w:t>
      </w:r>
      <w:r w:rsidR="00B36692" w:rsidRPr="00A57644">
        <w:rPr>
          <w:color w:val="000000" w:themeColor="text1"/>
          <w:sz w:val="28"/>
          <w:szCs w:val="28"/>
        </w:rPr>
        <w:t>Максимальная сумма, с которой можно получить налоговый вычет, составляет 120 000 рублей в год.</w:t>
      </w:r>
    </w:p>
    <w:p w:rsidR="0000174E" w:rsidRPr="00A57644" w:rsidRDefault="0000174E"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xml:space="preserve">     Документы:</w:t>
      </w:r>
    </w:p>
    <w:p w:rsidR="0000174E" w:rsidRPr="00A57644" w:rsidRDefault="0000174E" w:rsidP="003A72C3">
      <w:pPr>
        <w:numPr>
          <w:ilvl w:val="0"/>
          <w:numId w:val="12"/>
        </w:numPr>
        <w:shd w:val="clear" w:color="auto" w:fill="FFFFFF"/>
        <w:suppressAutoHyphens w:val="0"/>
        <w:spacing w:after="0" w:line="360" w:lineRule="auto"/>
        <w:ind w:left="0" w:firstLine="709"/>
        <w:jc w:val="both"/>
        <w:rPr>
          <w:rFonts w:ascii="Times New Roman" w:eastAsia="Times New Roman" w:hAnsi="Times New Roman"/>
          <w:color w:val="000000" w:themeColor="text1"/>
          <w:sz w:val="28"/>
          <w:szCs w:val="28"/>
          <w:lang w:eastAsia="ru-RU"/>
        </w:rPr>
      </w:pPr>
      <w:r w:rsidRPr="00A57644">
        <w:rPr>
          <w:rFonts w:ascii="Times New Roman" w:eastAsia="Times New Roman" w:hAnsi="Times New Roman"/>
          <w:color w:val="000000" w:themeColor="text1"/>
          <w:sz w:val="28"/>
          <w:szCs w:val="28"/>
          <w:lang w:eastAsia="ru-RU"/>
        </w:rPr>
        <w:t>Договор с лечебным учреждением;</w:t>
      </w:r>
    </w:p>
    <w:p w:rsidR="0000174E" w:rsidRPr="00A57644" w:rsidRDefault="0000174E" w:rsidP="003A72C3">
      <w:pPr>
        <w:numPr>
          <w:ilvl w:val="0"/>
          <w:numId w:val="12"/>
        </w:numPr>
        <w:shd w:val="clear" w:color="auto" w:fill="FFFFFF"/>
        <w:suppressAutoHyphens w:val="0"/>
        <w:spacing w:after="0" w:line="360" w:lineRule="auto"/>
        <w:ind w:left="0" w:firstLine="709"/>
        <w:jc w:val="both"/>
        <w:rPr>
          <w:rFonts w:ascii="Times New Roman" w:eastAsia="Times New Roman" w:hAnsi="Times New Roman"/>
          <w:color w:val="000000" w:themeColor="text1"/>
          <w:sz w:val="28"/>
          <w:szCs w:val="28"/>
          <w:lang w:eastAsia="ru-RU"/>
        </w:rPr>
      </w:pPr>
      <w:r w:rsidRPr="00A57644">
        <w:rPr>
          <w:rFonts w:ascii="Times New Roman" w:eastAsia="Times New Roman" w:hAnsi="Times New Roman"/>
          <w:color w:val="000000" w:themeColor="text1"/>
          <w:sz w:val="28"/>
          <w:szCs w:val="28"/>
          <w:lang w:eastAsia="ru-RU"/>
        </w:rPr>
        <w:t>Справка из лечебного учреждения, подтверждающая оплату услуг;</w:t>
      </w:r>
    </w:p>
    <w:p w:rsidR="0000174E" w:rsidRPr="00A57644" w:rsidRDefault="0000174E" w:rsidP="003A72C3">
      <w:pPr>
        <w:numPr>
          <w:ilvl w:val="0"/>
          <w:numId w:val="12"/>
        </w:numPr>
        <w:shd w:val="clear" w:color="auto" w:fill="FFFFFF"/>
        <w:suppressAutoHyphens w:val="0"/>
        <w:spacing w:after="0" w:line="360" w:lineRule="auto"/>
        <w:ind w:left="0" w:firstLine="709"/>
        <w:jc w:val="both"/>
        <w:rPr>
          <w:rFonts w:ascii="Times New Roman" w:eastAsia="Times New Roman" w:hAnsi="Times New Roman"/>
          <w:color w:val="000000" w:themeColor="text1"/>
          <w:sz w:val="28"/>
          <w:szCs w:val="28"/>
          <w:lang w:eastAsia="ru-RU"/>
        </w:rPr>
      </w:pPr>
      <w:r w:rsidRPr="00A57644">
        <w:rPr>
          <w:rFonts w:ascii="Times New Roman" w:eastAsia="Times New Roman" w:hAnsi="Times New Roman"/>
          <w:color w:val="000000" w:themeColor="text1"/>
          <w:sz w:val="28"/>
          <w:szCs w:val="28"/>
          <w:lang w:eastAsia="ru-RU"/>
        </w:rPr>
        <w:t>Платежные документы по расходам за медикаменты;</w:t>
      </w:r>
    </w:p>
    <w:p w:rsidR="0000174E" w:rsidRPr="00A57644" w:rsidRDefault="0000174E" w:rsidP="003A72C3">
      <w:pPr>
        <w:numPr>
          <w:ilvl w:val="0"/>
          <w:numId w:val="12"/>
        </w:numPr>
        <w:shd w:val="clear" w:color="auto" w:fill="FFFFFF"/>
        <w:suppressAutoHyphens w:val="0"/>
        <w:spacing w:after="0" w:line="360" w:lineRule="auto"/>
        <w:ind w:left="0" w:firstLine="709"/>
        <w:jc w:val="both"/>
        <w:rPr>
          <w:rFonts w:ascii="Times New Roman" w:eastAsia="Times New Roman" w:hAnsi="Times New Roman"/>
          <w:color w:val="000000" w:themeColor="text1"/>
          <w:sz w:val="28"/>
          <w:szCs w:val="28"/>
          <w:lang w:eastAsia="ru-RU"/>
        </w:rPr>
      </w:pPr>
      <w:r w:rsidRPr="00A57644">
        <w:rPr>
          <w:rFonts w:ascii="Times New Roman" w:eastAsia="Times New Roman" w:hAnsi="Times New Roman"/>
          <w:color w:val="000000" w:themeColor="text1"/>
          <w:sz w:val="28"/>
          <w:szCs w:val="28"/>
          <w:lang w:eastAsia="ru-RU"/>
        </w:rPr>
        <w:t>Справка 2-НДФЛ;</w:t>
      </w:r>
    </w:p>
    <w:p w:rsidR="0000174E" w:rsidRPr="00A57644" w:rsidRDefault="0000174E" w:rsidP="003A72C3">
      <w:pPr>
        <w:numPr>
          <w:ilvl w:val="0"/>
          <w:numId w:val="12"/>
        </w:numPr>
        <w:shd w:val="clear" w:color="auto" w:fill="FFFFFF"/>
        <w:suppressAutoHyphens w:val="0"/>
        <w:spacing w:after="0" w:line="360" w:lineRule="auto"/>
        <w:ind w:left="0" w:firstLine="709"/>
        <w:jc w:val="both"/>
        <w:rPr>
          <w:rFonts w:ascii="Times New Roman" w:eastAsia="Times New Roman" w:hAnsi="Times New Roman"/>
          <w:color w:val="000000" w:themeColor="text1"/>
          <w:sz w:val="28"/>
          <w:szCs w:val="28"/>
          <w:lang w:eastAsia="ru-RU"/>
        </w:rPr>
      </w:pPr>
      <w:r w:rsidRPr="00A57644">
        <w:rPr>
          <w:rFonts w:ascii="Times New Roman" w:eastAsia="Times New Roman" w:hAnsi="Times New Roman"/>
          <w:color w:val="000000" w:themeColor="text1"/>
          <w:sz w:val="28"/>
          <w:szCs w:val="28"/>
          <w:lang w:eastAsia="ru-RU"/>
        </w:rPr>
        <w:t>Декларация 3-НДФЛ.</w:t>
      </w:r>
    </w:p>
    <w:p w:rsidR="00B36692" w:rsidRPr="00A57644" w:rsidRDefault="00B36692"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На пенсию и страхование жизни</w:t>
      </w:r>
    </w:p>
    <w:p w:rsidR="00B36692" w:rsidRPr="00A57644" w:rsidRDefault="00603CE4"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xml:space="preserve">     </w:t>
      </w:r>
      <w:r w:rsidR="00B36692" w:rsidRPr="00A57644">
        <w:rPr>
          <w:color w:val="000000" w:themeColor="text1"/>
          <w:sz w:val="28"/>
          <w:szCs w:val="28"/>
        </w:rPr>
        <w:t>Вычет оформляется на взносы:</w:t>
      </w:r>
    </w:p>
    <w:p w:rsidR="00B36692" w:rsidRPr="00A57644" w:rsidRDefault="00B36692"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в негосударственный пенсионный фонд;</w:t>
      </w:r>
    </w:p>
    <w:p w:rsidR="00B36692" w:rsidRPr="00A57644" w:rsidRDefault="00B36692"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в страховые организации по договорам добровольного пенсионного страхования;</w:t>
      </w:r>
    </w:p>
    <w:p w:rsidR="00B36692" w:rsidRPr="00A57644" w:rsidRDefault="00B36692"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по договорам добровольного страхования жизни, заключённым на срок не менее пяти лет;</w:t>
      </w:r>
    </w:p>
    <w:p w:rsidR="00B36692" w:rsidRPr="00A57644" w:rsidRDefault="00B36692"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по расходам на накопительную часть трудовой пенсии.</w:t>
      </w:r>
    </w:p>
    <w:p w:rsidR="00B36692" w:rsidRPr="00A57644" w:rsidRDefault="00603CE4"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xml:space="preserve">     </w:t>
      </w:r>
      <w:r w:rsidR="00B36692" w:rsidRPr="00A57644">
        <w:rPr>
          <w:color w:val="000000" w:themeColor="text1"/>
          <w:sz w:val="28"/>
          <w:szCs w:val="28"/>
        </w:rPr>
        <w:t>Максимальная сумма, с которой можно получить налоговый вычет, — 120 000 в год.</w:t>
      </w:r>
    </w:p>
    <w:p w:rsidR="0000174E" w:rsidRPr="00A57644" w:rsidRDefault="009F5A34"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xml:space="preserve">     Документы на налоговый вычет за пенсию</w:t>
      </w:r>
      <w:r w:rsidR="0000174E" w:rsidRPr="00A57644">
        <w:rPr>
          <w:color w:val="000000" w:themeColor="text1"/>
          <w:sz w:val="28"/>
          <w:szCs w:val="28"/>
        </w:rPr>
        <w:t>:</w:t>
      </w:r>
    </w:p>
    <w:p w:rsidR="0000174E" w:rsidRPr="00A57644" w:rsidRDefault="0000174E" w:rsidP="003A72C3">
      <w:pPr>
        <w:pStyle w:val="a4"/>
        <w:numPr>
          <w:ilvl w:val="0"/>
          <w:numId w:val="15"/>
        </w:numPr>
        <w:spacing w:before="0" w:beforeAutospacing="0" w:after="0" w:afterAutospacing="0" w:line="360" w:lineRule="auto"/>
        <w:ind w:left="0" w:firstLine="709"/>
        <w:jc w:val="both"/>
        <w:rPr>
          <w:color w:val="000000" w:themeColor="text1"/>
          <w:sz w:val="28"/>
          <w:szCs w:val="28"/>
          <w:shd w:val="clear" w:color="auto" w:fill="FFFFFF"/>
        </w:rPr>
      </w:pPr>
      <w:r w:rsidRPr="00A57644">
        <w:rPr>
          <w:color w:val="000000" w:themeColor="text1"/>
          <w:sz w:val="28"/>
          <w:szCs w:val="28"/>
          <w:shd w:val="clear" w:color="auto" w:fill="FFFFFF"/>
        </w:rPr>
        <w:lastRenderedPageBreak/>
        <w:t>налоговая декларация (</w:t>
      </w:r>
      <w:hyperlink r:id="rId13" w:history="1">
        <w:r w:rsidRPr="00A57644">
          <w:rPr>
            <w:rStyle w:val="a5"/>
            <w:color w:val="000000" w:themeColor="text1"/>
            <w:sz w:val="28"/>
            <w:szCs w:val="28"/>
            <w:u w:val="none"/>
            <w:shd w:val="clear" w:color="auto" w:fill="FFFFFF"/>
          </w:rPr>
          <w:t>по форме 3-НДФЛ</w:t>
        </w:r>
      </w:hyperlink>
      <w:r w:rsidRPr="00A57644">
        <w:rPr>
          <w:color w:val="000000" w:themeColor="text1"/>
          <w:sz w:val="28"/>
          <w:szCs w:val="28"/>
          <w:shd w:val="clear" w:color="auto" w:fill="FFFFFF"/>
        </w:rPr>
        <w:t>) по окончании года, в котором была произведена уплата взносов.</w:t>
      </w:r>
    </w:p>
    <w:p w:rsidR="0000174E" w:rsidRPr="00A57644" w:rsidRDefault="0000174E" w:rsidP="003A72C3">
      <w:pPr>
        <w:pStyle w:val="a3"/>
        <w:numPr>
          <w:ilvl w:val="0"/>
          <w:numId w:val="15"/>
        </w:numPr>
        <w:suppressAutoHyphens w:val="0"/>
        <w:spacing w:after="0" w:line="360" w:lineRule="auto"/>
        <w:ind w:left="0" w:firstLine="709"/>
        <w:jc w:val="both"/>
        <w:rPr>
          <w:rFonts w:ascii="Times New Roman" w:hAnsi="Times New Roman"/>
          <w:color w:val="000000" w:themeColor="text1"/>
          <w:sz w:val="28"/>
          <w:szCs w:val="28"/>
        </w:rPr>
      </w:pPr>
      <w:r w:rsidRPr="00A57644">
        <w:rPr>
          <w:rFonts w:ascii="Times New Roman" w:hAnsi="Times New Roman"/>
          <w:color w:val="000000" w:themeColor="text1"/>
          <w:sz w:val="28"/>
          <w:szCs w:val="28"/>
        </w:rPr>
        <w:t>справка о суммах начисленных и удержанных налогов за соответствующий год по </w:t>
      </w:r>
      <w:hyperlink r:id="rId14" w:history="1">
        <w:r w:rsidRPr="00A57644">
          <w:rPr>
            <w:rStyle w:val="a5"/>
            <w:rFonts w:ascii="Times New Roman" w:hAnsi="Times New Roman"/>
            <w:color w:val="000000" w:themeColor="text1"/>
            <w:sz w:val="28"/>
            <w:szCs w:val="28"/>
            <w:u w:val="none"/>
          </w:rPr>
          <w:t>форме 2-НДФЛ</w:t>
        </w:r>
      </w:hyperlink>
      <w:r w:rsidRPr="00A57644">
        <w:rPr>
          <w:rFonts w:ascii="Times New Roman" w:hAnsi="Times New Roman"/>
          <w:color w:val="000000" w:themeColor="text1"/>
          <w:sz w:val="28"/>
          <w:szCs w:val="28"/>
        </w:rPr>
        <w:t>;</w:t>
      </w:r>
    </w:p>
    <w:p w:rsidR="0000174E" w:rsidRPr="00A57644" w:rsidRDefault="0000174E" w:rsidP="003A72C3">
      <w:pPr>
        <w:pStyle w:val="a3"/>
        <w:numPr>
          <w:ilvl w:val="0"/>
          <w:numId w:val="15"/>
        </w:numPr>
        <w:suppressAutoHyphens w:val="0"/>
        <w:spacing w:after="0" w:line="360" w:lineRule="auto"/>
        <w:ind w:left="0" w:firstLine="709"/>
        <w:jc w:val="both"/>
        <w:rPr>
          <w:rFonts w:ascii="Times New Roman" w:hAnsi="Times New Roman"/>
          <w:color w:val="000000" w:themeColor="text1"/>
          <w:sz w:val="28"/>
          <w:szCs w:val="28"/>
        </w:rPr>
      </w:pPr>
      <w:r w:rsidRPr="00A57644">
        <w:rPr>
          <w:rFonts w:ascii="Times New Roman" w:hAnsi="Times New Roman"/>
          <w:color w:val="000000" w:themeColor="text1"/>
          <w:sz w:val="28"/>
          <w:szCs w:val="28"/>
        </w:rPr>
        <w:t>справка от работодателя о суммах дополнительных страховых взносов, которые были удержаны и перечислены им по поручению налогоплательщика.</w:t>
      </w:r>
    </w:p>
    <w:p w:rsidR="00603CE4" w:rsidRPr="00A57644" w:rsidRDefault="0000174E" w:rsidP="003A72C3">
      <w:pPr>
        <w:pStyle w:val="a4"/>
        <w:numPr>
          <w:ilvl w:val="0"/>
          <w:numId w:val="15"/>
        </w:numPr>
        <w:spacing w:before="0" w:beforeAutospacing="0" w:after="0" w:afterAutospacing="0" w:line="360" w:lineRule="auto"/>
        <w:ind w:left="0" w:firstLine="709"/>
        <w:jc w:val="both"/>
        <w:rPr>
          <w:color w:val="000000" w:themeColor="text1"/>
          <w:sz w:val="28"/>
          <w:szCs w:val="28"/>
        </w:rPr>
      </w:pPr>
      <w:r w:rsidRPr="00A57644">
        <w:rPr>
          <w:color w:val="000000" w:themeColor="text1"/>
          <w:sz w:val="28"/>
          <w:szCs w:val="28"/>
          <w:shd w:val="clear" w:color="auto" w:fill="FFFFFF"/>
        </w:rPr>
        <w:t>копии платёжных документов, подтверждающих фактические расходы налогоплательщика на уплату взносов (чеки контрольно-кассовой техники, приходно-кассовые ордера, платёжные поручения и т.п.).</w:t>
      </w:r>
    </w:p>
    <w:p w:rsidR="009F5A34" w:rsidRPr="00A57644" w:rsidRDefault="00603CE4"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xml:space="preserve">     </w:t>
      </w:r>
      <w:r w:rsidR="009F5A34" w:rsidRPr="00A57644">
        <w:rPr>
          <w:color w:val="000000" w:themeColor="text1"/>
          <w:sz w:val="28"/>
          <w:szCs w:val="28"/>
          <w:shd w:val="clear" w:color="auto" w:fill="FFFFFF"/>
        </w:rPr>
        <w:t>Документы на налоговый вычет за страхование жизни:</w:t>
      </w:r>
    </w:p>
    <w:p w:rsidR="009F5A34" w:rsidRPr="00A57644" w:rsidRDefault="009F5A34" w:rsidP="003A72C3">
      <w:pPr>
        <w:numPr>
          <w:ilvl w:val="0"/>
          <w:numId w:val="16"/>
        </w:numPr>
        <w:shd w:val="clear" w:color="auto" w:fill="FFFFFF"/>
        <w:suppressAutoHyphens w:val="0"/>
        <w:spacing w:after="0" w:line="360" w:lineRule="auto"/>
        <w:ind w:left="0" w:firstLine="709"/>
        <w:jc w:val="both"/>
        <w:rPr>
          <w:rFonts w:ascii="Times New Roman" w:eastAsia="Times New Roman" w:hAnsi="Times New Roman"/>
          <w:color w:val="000000" w:themeColor="text1"/>
          <w:sz w:val="28"/>
          <w:szCs w:val="28"/>
          <w:lang w:eastAsia="ru-RU"/>
        </w:rPr>
      </w:pPr>
      <w:r w:rsidRPr="00A57644">
        <w:rPr>
          <w:rFonts w:ascii="Times New Roman" w:eastAsia="Times New Roman" w:hAnsi="Times New Roman"/>
          <w:color w:val="000000" w:themeColor="text1"/>
          <w:sz w:val="28"/>
          <w:szCs w:val="28"/>
          <w:lang w:eastAsia="ru-RU"/>
        </w:rPr>
        <w:t xml:space="preserve">Паспорт или временное удостоверение личности гражданина РФ для тех, кто потерял паспорт. </w:t>
      </w:r>
    </w:p>
    <w:p w:rsidR="009F5A34" w:rsidRPr="00A57644" w:rsidRDefault="009F5A34" w:rsidP="003A72C3">
      <w:pPr>
        <w:numPr>
          <w:ilvl w:val="0"/>
          <w:numId w:val="16"/>
        </w:numPr>
        <w:shd w:val="clear" w:color="auto" w:fill="FFFFFF"/>
        <w:suppressAutoHyphens w:val="0"/>
        <w:spacing w:after="0" w:line="360" w:lineRule="auto"/>
        <w:ind w:left="0" w:firstLine="709"/>
        <w:jc w:val="both"/>
        <w:rPr>
          <w:rFonts w:ascii="Times New Roman" w:eastAsia="Times New Roman" w:hAnsi="Times New Roman"/>
          <w:color w:val="000000" w:themeColor="text1"/>
          <w:sz w:val="28"/>
          <w:szCs w:val="28"/>
          <w:lang w:eastAsia="ru-RU"/>
        </w:rPr>
      </w:pPr>
      <w:r w:rsidRPr="00A57644">
        <w:rPr>
          <w:rFonts w:ascii="Times New Roman" w:eastAsia="Times New Roman" w:hAnsi="Times New Roman"/>
          <w:color w:val="000000" w:themeColor="text1"/>
          <w:sz w:val="28"/>
          <w:szCs w:val="28"/>
          <w:lang w:eastAsia="ru-RU"/>
        </w:rPr>
        <w:t>Договор добровольного страхования жизни. Достаточно приложить копию.</w:t>
      </w:r>
    </w:p>
    <w:p w:rsidR="009F5A34" w:rsidRPr="00A57644" w:rsidRDefault="009F5A34" w:rsidP="003A72C3">
      <w:pPr>
        <w:numPr>
          <w:ilvl w:val="0"/>
          <w:numId w:val="16"/>
        </w:numPr>
        <w:shd w:val="clear" w:color="auto" w:fill="FFFFFF"/>
        <w:suppressAutoHyphens w:val="0"/>
        <w:spacing w:after="0" w:line="360" w:lineRule="auto"/>
        <w:ind w:left="0" w:firstLine="709"/>
        <w:jc w:val="both"/>
        <w:rPr>
          <w:rFonts w:ascii="Times New Roman" w:eastAsia="Times New Roman" w:hAnsi="Times New Roman"/>
          <w:color w:val="000000" w:themeColor="text1"/>
          <w:sz w:val="28"/>
          <w:szCs w:val="28"/>
          <w:lang w:eastAsia="ru-RU"/>
        </w:rPr>
      </w:pPr>
      <w:r w:rsidRPr="00A57644">
        <w:rPr>
          <w:rFonts w:ascii="Times New Roman" w:eastAsia="Times New Roman" w:hAnsi="Times New Roman"/>
          <w:color w:val="000000" w:themeColor="text1"/>
          <w:sz w:val="28"/>
          <w:szCs w:val="28"/>
          <w:lang w:eastAsia="ru-RU"/>
        </w:rPr>
        <w:t>Лицензия страховой компании на оказание услуг. Копия. Прикладывать лицензию не обязательно, если ее реквизиты указаны в договоре.</w:t>
      </w:r>
    </w:p>
    <w:p w:rsidR="009F5A34" w:rsidRPr="00A57644" w:rsidRDefault="009F5A34" w:rsidP="003A72C3">
      <w:pPr>
        <w:numPr>
          <w:ilvl w:val="0"/>
          <w:numId w:val="16"/>
        </w:numPr>
        <w:shd w:val="clear" w:color="auto" w:fill="FFFFFF"/>
        <w:suppressAutoHyphens w:val="0"/>
        <w:spacing w:after="0" w:line="360" w:lineRule="auto"/>
        <w:ind w:left="0" w:firstLine="709"/>
        <w:jc w:val="both"/>
        <w:rPr>
          <w:rFonts w:ascii="Times New Roman" w:eastAsia="Times New Roman" w:hAnsi="Times New Roman"/>
          <w:color w:val="000000" w:themeColor="text1"/>
          <w:sz w:val="28"/>
          <w:szCs w:val="28"/>
          <w:lang w:eastAsia="ru-RU"/>
        </w:rPr>
      </w:pPr>
      <w:r w:rsidRPr="00A57644">
        <w:rPr>
          <w:rFonts w:ascii="Times New Roman" w:eastAsia="Times New Roman" w:hAnsi="Times New Roman"/>
          <w:color w:val="000000" w:themeColor="text1"/>
          <w:sz w:val="28"/>
          <w:szCs w:val="28"/>
          <w:lang w:eastAsia="ru-RU"/>
        </w:rPr>
        <w:t>Копии платежных документов, подтверждающие оплату страховых взносов.</w:t>
      </w:r>
    </w:p>
    <w:p w:rsidR="009F5A34" w:rsidRPr="00A57644" w:rsidRDefault="009F5A34" w:rsidP="003A72C3">
      <w:pPr>
        <w:numPr>
          <w:ilvl w:val="0"/>
          <w:numId w:val="16"/>
        </w:numPr>
        <w:shd w:val="clear" w:color="auto" w:fill="FFFFFF"/>
        <w:suppressAutoHyphens w:val="0"/>
        <w:spacing w:after="0" w:line="360" w:lineRule="auto"/>
        <w:ind w:left="0" w:firstLine="709"/>
        <w:jc w:val="both"/>
        <w:rPr>
          <w:rFonts w:ascii="Times New Roman" w:eastAsia="Times New Roman" w:hAnsi="Times New Roman"/>
          <w:color w:val="000000" w:themeColor="text1"/>
          <w:sz w:val="28"/>
          <w:szCs w:val="28"/>
          <w:lang w:eastAsia="ru-RU"/>
        </w:rPr>
      </w:pPr>
      <w:r w:rsidRPr="00A57644">
        <w:rPr>
          <w:rFonts w:ascii="Times New Roman" w:eastAsia="Times New Roman" w:hAnsi="Times New Roman"/>
          <w:color w:val="000000" w:themeColor="text1"/>
          <w:sz w:val="28"/>
          <w:szCs w:val="28"/>
          <w:lang w:eastAsia="ru-RU"/>
        </w:rPr>
        <w:t xml:space="preserve">Справка 2-НДФЛ. </w:t>
      </w:r>
    </w:p>
    <w:p w:rsidR="009F5A34" w:rsidRPr="00A57644" w:rsidRDefault="009F5A34" w:rsidP="003A72C3">
      <w:pPr>
        <w:numPr>
          <w:ilvl w:val="0"/>
          <w:numId w:val="16"/>
        </w:numPr>
        <w:shd w:val="clear" w:color="auto" w:fill="FFFFFF"/>
        <w:suppressAutoHyphens w:val="0"/>
        <w:spacing w:after="0" w:line="360" w:lineRule="auto"/>
        <w:ind w:left="0" w:firstLine="709"/>
        <w:jc w:val="both"/>
        <w:rPr>
          <w:rFonts w:ascii="Times New Roman" w:eastAsia="Times New Roman" w:hAnsi="Times New Roman"/>
          <w:color w:val="000000" w:themeColor="text1"/>
          <w:sz w:val="28"/>
          <w:szCs w:val="28"/>
          <w:lang w:eastAsia="ru-RU"/>
        </w:rPr>
      </w:pPr>
      <w:r w:rsidRPr="00A57644">
        <w:rPr>
          <w:rFonts w:ascii="Times New Roman" w:eastAsia="Times New Roman" w:hAnsi="Times New Roman"/>
          <w:color w:val="000000" w:themeColor="text1"/>
          <w:sz w:val="28"/>
          <w:szCs w:val="28"/>
          <w:lang w:eastAsia="ru-RU"/>
        </w:rPr>
        <w:t>Декларация 3-НДФЛ. В инспекцию предоставляется оригинал.</w:t>
      </w:r>
    </w:p>
    <w:p w:rsidR="009F5A34" w:rsidRPr="00A57644" w:rsidRDefault="009F5A34" w:rsidP="003A72C3">
      <w:pPr>
        <w:numPr>
          <w:ilvl w:val="0"/>
          <w:numId w:val="16"/>
        </w:numPr>
        <w:shd w:val="clear" w:color="auto" w:fill="FFFFFF"/>
        <w:suppressAutoHyphens w:val="0"/>
        <w:spacing w:after="0" w:line="360" w:lineRule="auto"/>
        <w:ind w:left="0" w:firstLine="709"/>
        <w:jc w:val="both"/>
        <w:rPr>
          <w:rFonts w:ascii="Times New Roman" w:eastAsia="Times New Roman" w:hAnsi="Times New Roman"/>
          <w:color w:val="000000" w:themeColor="text1"/>
          <w:sz w:val="28"/>
          <w:szCs w:val="28"/>
          <w:lang w:eastAsia="ru-RU"/>
        </w:rPr>
      </w:pPr>
      <w:r w:rsidRPr="00A57644">
        <w:rPr>
          <w:rFonts w:ascii="Times New Roman" w:eastAsia="Times New Roman" w:hAnsi="Times New Roman"/>
          <w:color w:val="000000" w:themeColor="text1"/>
          <w:sz w:val="28"/>
          <w:szCs w:val="28"/>
          <w:lang w:eastAsia="ru-RU"/>
        </w:rPr>
        <w:t>Заявление на вычет. В оригинале заявления указываются реквизиты счета, на который вам будут перечислены деньги.</w:t>
      </w:r>
    </w:p>
    <w:p w:rsidR="00B36692" w:rsidRPr="00A57644" w:rsidRDefault="00B36692"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Инвестиционные</w:t>
      </w:r>
      <w:r w:rsidR="003642A7" w:rsidRPr="00A57644">
        <w:rPr>
          <w:color w:val="000000" w:themeColor="text1"/>
          <w:sz w:val="28"/>
          <w:szCs w:val="28"/>
        </w:rPr>
        <w:t>:</w:t>
      </w:r>
    </w:p>
    <w:p w:rsidR="00B36692" w:rsidRPr="00A57644" w:rsidRDefault="00603CE4"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xml:space="preserve">     </w:t>
      </w:r>
      <w:r w:rsidR="00B36692" w:rsidRPr="00A57644">
        <w:rPr>
          <w:color w:val="000000" w:themeColor="text1"/>
          <w:sz w:val="28"/>
          <w:szCs w:val="28"/>
        </w:rPr>
        <w:t>Такой налоговый вычет можно получить в трёх случаях:</w:t>
      </w:r>
    </w:p>
    <w:p w:rsidR="00B36692" w:rsidRPr="00A57644" w:rsidRDefault="00B36692"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на доход от продажи ценных бумаг, если они были в собственности более трёх лет, на сумму не более 3 миллионов;</w:t>
      </w:r>
    </w:p>
    <w:p w:rsidR="00B36692" w:rsidRPr="00A57644" w:rsidRDefault="00B36692"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на сумму средств, внесённых на индивидуальный инвестиционный счёт в течение трёх лет, но не более чем на 400 000 в год;</w:t>
      </w:r>
    </w:p>
    <w:p w:rsidR="00B36692" w:rsidRPr="00A57644" w:rsidRDefault="00B36692"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lastRenderedPageBreak/>
        <w:t>· на доход от сделок с ценными бумагами, совершённых на индивидуальном инвестиционном счёте в течение трёх лет.</w:t>
      </w:r>
    </w:p>
    <w:p w:rsidR="009F5A34" w:rsidRPr="00A57644" w:rsidRDefault="009F5A34"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xml:space="preserve">     Документы:</w:t>
      </w:r>
    </w:p>
    <w:p w:rsidR="009F5A34" w:rsidRPr="00A57644" w:rsidRDefault="009F5A34" w:rsidP="003A72C3">
      <w:pPr>
        <w:numPr>
          <w:ilvl w:val="0"/>
          <w:numId w:val="17"/>
        </w:numPr>
        <w:shd w:val="clear" w:color="auto" w:fill="FFFFFF"/>
        <w:suppressAutoHyphens w:val="0"/>
        <w:spacing w:after="0" w:line="360" w:lineRule="auto"/>
        <w:ind w:left="0" w:firstLine="709"/>
        <w:jc w:val="both"/>
        <w:textAlignment w:val="baseline"/>
        <w:rPr>
          <w:rFonts w:ascii="Times New Roman" w:eastAsia="Times New Roman" w:hAnsi="Times New Roman"/>
          <w:color w:val="000000" w:themeColor="text1"/>
          <w:sz w:val="28"/>
          <w:szCs w:val="28"/>
          <w:lang w:eastAsia="ru-RU"/>
        </w:rPr>
      </w:pPr>
      <w:r w:rsidRPr="00A57644">
        <w:rPr>
          <w:rFonts w:ascii="Times New Roman" w:eastAsia="Times New Roman" w:hAnsi="Times New Roman"/>
          <w:color w:val="000000" w:themeColor="text1"/>
          <w:sz w:val="28"/>
          <w:szCs w:val="28"/>
          <w:lang w:eastAsia="ru-RU"/>
        </w:rPr>
        <w:t>Справку 2-НДФЛ за год, в котором образовалось право на вычет. Она подтверждает, что с вас был удержан НДФЛ. Если НДФЛ удержан с зарплаты, справку по вашему запросу выдаст работодатель.</w:t>
      </w:r>
    </w:p>
    <w:p w:rsidR="009F5A34" w:rsidRPr="00A57644" w:rsidRDefault="009F5A34" w:rsidP="003A72C3">
      <w:pPr>
        <w:numPr>
          <w:ilvl w:val="0"/>
          <w:numId w:val="17"/>
        </w:numPr>
        <w:shd w:val="clear" w:color="auto" w:fill="FFFFFF"/>
        <w:suppressAutoHyphens w:val="0"/>
        <w:spacing w:after="0" w:line="360" w:lineRule="auto"/>
        <w:ind w:left="0" w:firstLine="709"/>
        <w:jc w:val="both"/>
        <w:textAlignment w:val="baseline"/>
        <w:rPr>
          <w:rFonts w:ascii="Times New Roman" w:eastAsia="Times New Roman" w:hAnsi="Times New Roman"/>
          <w:color w:val="000000" w:themeColor="text1"/>
          <w:sz w:val="28"/>
          <w:szCs w:val="28"/>
          <w:lang w:eastAsia="ru-RU"/>
        </w:rPr>
      </w:pPr>
      <w:r w:rsidRPr="00A57644">
        <w:rPr>
          <w:rFonts w:ascii="Times New Roman" w:eastAsia="Times New Roman" w:hAnsi="Times New Roman"/>
          <w:color w:val="000000" w:themeColor="text1"/>
          <w:sz w:val="28"/>
          <w:szCs w:val="28"/>
          <w:lang w:eastAsia="ru-RU"/>
        </w:rPr>
        <w:t>Договор об открытии ИИС, или заявление о присоединении к регламенту, или договор доверительного управления. Эти документы можно взять у брокера или управляющей компании, где открыт ИИС.</w:t>
      </w:r>
    </w:p>
    <w:p w:rsidR="009F5A34" w:rsidRPr="00A57644" w:rsidRDefault="009F5A34" w:rsidP="003A72C3">
      <w:pPr>
        <w:numPr>
          <w:ilvl w:val="0"/>
          <w:numId w:val="17"/>
        </w:numPr>
        <w:shd w:val="clear" w:color="auto" w:fill="FFFFFF"/>
        <w:suppressAutoHyphens w:val="0"/>
        <w:spacing w:after="0" w:line="360" w:lineRule="auto"/>
        <w:ind w:left="0" w:firstLine="709"/>
        <w:jc w:val="both"/>
        <w:textAlignment w:val="baseline"/>
        <w:rPr>
          <w:rFonts w:ascii="Times New Roman" w:eastAsia="Times New Roman" w:hAnsi="Times New Roman"/>
          <w:color w:val="000000" w:themeColor="text1"/>
          <w:sz w:val="28"/>
          <w:szCs w:val="28"/>
          <w:lang w:eastAsia="ru-RU"/>
        </w:rPr>
      </w:pPr>
      <w:r w:rsidRPr="00A57644">
        <w:rPr>
          <w:rFonts w:ascii="Times New Roman" w:eastAsia="Times New Roman" w:hAnsi="Times New Roman"/>
          <w:color w:val="000000" w:themeColor="text1"/>
          <w:sz w:val="28"/>
          <w:szCs w:val="28"/>
          <w:lang w:eastAsia="ru-RU"/>
        </w:rPr>
        <w:t>Платежные поручения из банка или брокерский отчет о движении средств на ИИС. Эти документы подтверждают, что вы внесли деньги на ИИС.</w:t>
      </w:r>
    </w:p>
    <w:p w:rsidR="009F5A34" w:rsidRPr="00A57644" w:rsidRDefault="009F5A34" w:rsidP="003A72C3">
      <w:pPr>
        <w:numPr>
          <w:ilvl w:val="0"/>
          <w:numId w:val="17"/>
        </w:numPr>
        <w:shd w:val="clear" w:color="auto" w:fill="FFFFFF"/>
        <w:suppressAutoHyphens w:val="0"/>
        <w:spacing w:after="0" w:line="360" w:lineRule="auto"/>
        <w:ind w:left="0" w:firstLine="709"/>
        <w:jc w:val="both"/>
        <w:textAlignment w:val="baseline"/>
        <w:rPr>
          <w:rFonts w:ascii="Times New Roman" w:eastAsia="Times New Roman" w:hAnsi="Times New Roman"/>
          <w:color w:val="000000" w:themeColor="text1"/>
          <w:sz w:val="28"/>
          <w:szCs w:val="28"/>
          <w:lang w:eastAsia="ru-RU"/>
        </w:rPr>
      </w:pPr>
      <w:r w:rsidRPr="00A57644">
        <w:rPr>
          <w:rFonts w:ascii="Times New Roman" w:eastAsia="Times New Roman" w:hAnsi="Times New Roman"/>
          <w:color w:val="000000" w:themeColor="text1"/>
          <w:sz w:val="28"/>
          <w:szCs w:val="28"/>
          <w:lang w:eastAsia="ru-RU"/>
        </w:rPr>
        <w:t>Заявление о возврате. В нем вы указываете реквизиты своего банковского счета, на который налоговая вернет НДФЛ.</w:t>
      </w:r>
    </w:p>
    <w:p w:rsidR="00B36692" w:rsidRPr="00A57644" w:rsidRDefault="00B36692"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Имущественные</w:t>
      </w:r>
    </w:p>
    <w:p w:rsidR="00B36692" w:rsidRPr="00A57644" w:rsidRDefault="00603CE4"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xml:space="preserve">     </w:t>
      </w:r>
      <w:r w:rsidR="00B36692" w:rsidRPr="00A57644">
        <w:rPr>
          <w:color w:val="000000" w:themeColor="text1"/>
          <w:sz w:val="28"/>
          <w:szCs w:val="28"/>
        </w:rPr>
        <w:t>Вы имеете право на налоговый вычет при:</w:t>
      </w:r>
    </w:p>
    <w:p w:rsidR="00B36692" w:rsidRPr="00A57644" w:rsidRDefault="00B36692"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продаже имущества;</w:t>
      </w:r>
    </w:p>
    <w:p w:rsidR="00B36692" w:rsidRPr="00A57644" w:rsidRDefault="00B36692"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покупке или строительстве жилья;</w:t>
      </w:r>
    </w:p>
    <w:p w:rsidR="00B36692" w:rsidRPr="00A57644" w:rsidRDefault="00B36692"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приобретении участка для застройки;</w:t>
      </w:r>
    </w:p>
    <w:p w:rsidR="00B36692" w:rsidRPr="00A57644" w:rsidRDefault="00B36692"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выкупе у вас имущества для государственных или муниципальных нужд.</w:t>
      </w:r>
    </w:p>
    <w:p w:rsidR="00B36692" w:rsidRPr="00A57644" w:rsidRDefault="00603CE4"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xml:space="preserve">     </w:t>
      </w:r>
      <w:r w:rsidR="00B36692" w:rsidRPr="00A57644">
        <w:rPr>
          <w:color w:val="000000" w:themeColor="text1"/>
          <w:sz w:val="28"/>
          <w:szCs w:val="28"/>
        </w:rPr>
        <w:t>При покупке или строительстве жилья максимальная сумма, с которой будет исчисляться налоговый вычет, составляет 2 миллиона рублей. Причём его можно получить с нескольких объектов недвижимости, если они были куплены после 1 января 2014 года.</w:t>
      </w:r>
    </w:p>
    <w:p w:rsidR="00B36692" w:rsidRPr="00A57644" w:rsidRDefault="00603CE4"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xml:space="preserve">     </w:t>
      </w:r>
      <w:r w:rsidR="00B36692" w:rsidRPr="00A57644">
        <w:rPr>
          <w:color w:val="000000" w:themeColor="text1"/>
          <w:sz w:val="28"/>
          <w:szCs w:val="28"/>
        </w:rPr>
        <w:t xml:space="preserve">Кроме того, налоговый вычет оформляется на погашение процентов по кредиту на жильё или строительство, а также на компенсацию переплат при рефинансировании этих займов. Максимальная </w:t>
      </w:r>
      <w:r w:rsidR="00B36692" w:rsidRPr="00A57644">
        <w:rPr>
          <w:color w:val="000000" w:themeColor="text1"/>
          <w:sz w:val="28"/>
          <w:szCs w:val="28"/>
        </w:rPr>
        <w:lastRenderedPageBreak/>
        <w:t>сумма, из которой исчисляется вычет в этом случае, составляет 3 миллиона.</w:t>
      </w:r>
    </w:p>
    <w:p w:rsidR="00B36692" w:rsidRPr="00A57644" w:rsidRDefault="00603CE4"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xml:space="preserve">     </w:t>
      </w:r>
      <w:r w:rsidR="00B36692" w:rsidRPr="00A57644">
        <w:rPr>
          <w:color w:val="000000" w:themeColor="text1"/>
          <w:sz w:val="28"/>
          <w:szCs w:val="28"/>
        </w:rPr>
        <w:t>Если в договоре указано, что объект нуждается в достройке и отделке, эти затраты также можно частично компенсировать. Речь преимущественно идёт о первичном жилье.</w:t>
      </w:r>
    </w:p>
    <w:p w:rsidR="00B36692" w:rsidRPr="00A57644" w:rsidRDefault="00603CE4"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xml:space="preserve">     </w:t>
      </w:r>
      <w:r w:rsidR="00B36692" w:rsidRPr="00A57644">
        <w:rPr>
          <w:color w:val="000000" w:themeColor="text1"/>
          <w:sz w:val="28"/>
          <w:szCs w:val="28"/>
        </w:rPr>
        <w:t>При продаже недвижимости вас освободят от налогов на доход от сделки, если объект был у вас в с</w:t>
      </w:r>
      <w:r w:rsidR="0000174E" w:rsidRPr="00A57644">
        <w:rPr>
          <w:color w:val="000000" w:themeColor="text1"/>
          <w:sz w:val="28"/>
          <w:szCs w:val="28"/>
        </w:rPr>
        <w:t>обственности не менее пяти лет.</w:t>
      </w:r>
    </w:p>
    <w:p w:rsidR="00B36692" w:rsidRPr="00A57644" w:rsidRDefault="00603CE4"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xml:space="preserve">     </w:t>
      </w:r>
      <w:r w:rsidR="00B36692" w:rsidRPr="00A57644">
        <w:rPr>
          <w:color w:val="000000" w:themeColor="text1"/>
          <w:sz w:val="28"/>
          <w:szCs w:val="28"/>
        </w:rPr>
        <w:t>Подавать документы на имущественный вычет можно несколько лет подряд, пока не выберете всю сумму.</w:t>
      </w:r>
    </w:p>
    <w:p w:rsidR="009F5A34" w:rsidRPr="00A57644" w:rsidRDefault="009F5A34"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xml:space="preserve">     Документы:</w:t>
      </w:r>
    </w:p>
    <w:p w:rsidR="009F5A34" w:rsidRPr="00A57644" w:rsidRDefault="009F5A34" w:rsidP="003A72C3">
      <w:pPr>
        <w:numPr>
          <w:ilvl w:val="0"/>
          <w:numId w:val="18"/>
        </w:numPr>
        <w:shd w:val="clear" w:color="auto" w:fill="FFFFFF"/>
        <w:suppressAutoHyphens w:val="0"/>
        <w:spacing w:after="0" w:line="360" w:lineRule="auto"/>
        <w:ind w:left="0" w:firstLine="709"/>
        <w:jc w:val="both"/>
        <w:textAlignment w:val="baseline"/>
        <w:rPr>
          <w:rFonts w:ascii="Times New Roman" w:hAnsi="Times New Roman"/>
          <w:color w:val="000000" w:themeColor="text1"/>
          <w:sz w:val="28"/>
          <w:szCs w:val="28"/>
        </w:rPr>
      </w:pPr>
      <w:r w:rsidRPr="00A57644">
        <w:rPr>
          <w:rFonts w:ascii="Times New Roman" w:hAnsi="Times New Roman"/>
          <w:color w:val="000000" w:themeColor="text1"/>
          <w:sz w:val="28"/>
          <w:szCs w:val="28"/>
        </w:rPr>
        <w:t xml:space="preserve">Декларация по форме 3-НДФЛ. </w:t>
      </w:r>
    </w:p>
    <w:p w:rsidR="009F5A34" w:rsidRPr="00A57644" w:rsidRDefault="009F5A34" w:rsidP="003A72C3">
      <w:pPr>
        <w:numPr>
          <w:ilvl w:val="0"/>
          <w:numId w:val="18"/>
        </w:numPr>
        <w:shd w:val="clear" w:color="auto" w:fill="FFFFFF"/>
        <w:suppressAutoHyphens w:val="0"/>
        <w:spacing w:after="0" w:line="360" w:lineRule="auto"/>
        <w:ind w:left="0" w:firstLine="709"/>
        <w:jc w:val="both"/>
        <w:textAlignment w:val="baseline"/>
        <w:rPr>
          <w:rFonts w:ascii="Times New Roman" w:hAnsi="Times New Roman"/>
          <w:color w:val="000000" w:themeColor="text1"/>
          <w:sz w:val="28"/>
          <w:szCs w:val="28"/>
        </w:rPr>
      </w:pPr>
      <w:r w:rsidRPr="00A57644">
        <w:rPr>
          <w:rFonts w:ascii="Times New Roman" w:hAnsi="Times New Roman"/>
          <w:color w:val="000000" w:themeColor="text1"/>
          <w:sz w:val="28"/>
          <w:szCs w:val="28"/>
        </w:rPr>
        <w:t>Справка о доходах </w:t>
      </w:r>
      <w:r w:rsidRPr="00A57644">
        <w:rPr>
          <w:rFonts w:ascii="Times New Roman" w:hAnsi="Times New Roman"/>
          <w:color w:val="000000" w:themeColor="text1"/>
          <w:sz w:val="28"/>
          <w:szCs w:val="28"/>
          <w:bdr w:val="none" w:sz="0" w:space="0" w:color="auto" w:frame="1"/>
        </w:rPr>
        <w:t>2-НДФЛ</w:t>
      </w:r>
      <w:r w:rsidRPr="00A57644">
        <w:rPr>
          <w:rFonts w:ascii="Times New Roman" w:hAnsi="Times New Roman"/>
          <w:color w:val="000000" w:themeColor="text1"/>
          <w:sz w:val="28"/>
          <w:szCs w:val="28"/>
        </w:rPr>
        <w:t xml:space="preserve">. </w:t>
      </w:r>
    </w:p>
    <w:p w:rsidR="009F5A34" w:rsidRPr="00A57644" w:rsidRDefault="00B762D0" w:rsidP="003A72C3">
      <w:pPr>
        <w:numPr>
          <w:ilvl w:val="0"/>
          <w:numId w:val="18"/>
        </w:numPr>
        <w:shd w:val="clear" w:color="auto" w:fill="FFFFFF"/>
        <w:suppressAutoHyphens w:val="0"/>
        <w:spacing w:after="0" w:line="360" w:lineRule="auto"/>
        <w:ind w:left="0" w:firstLine="709"/>
        <w:jc w:val="both"/>
        <w:textAlignment w:val="baseline"/>
        <w:rPr>
          <w:rFonts w:ascii="Times New Roman" w:hAnsi="Times New Roman"/>
          <w:color w:val="000000" w:themeColor="text1"/>
          <w:sz w:val="28"/>
          <w:szCs w:val="28"/>
        </w:rPr>
      </w:pPr>
      <w:r w:rsidRPr="00A57644">
        <w:rPr>
          <w:rFonts w:ascii="Times New Roman" w:hAnsi="Times New Roman"/>
          <w:color w:val="000000" w:themeColor="text1"/>
          <w:sz w:val="28"/>
          <w:szCs w:val="28"/>
        </w:rPr>
        <w:t>Заявление на возврат НДФЛ</w:t>
      </w:r>
      <w:r w:rsidR="009F5A34" w:rsidRPr="00A57644">
        <w:rPr>
          <w:rFonts w:ascii="Times New Roman" w:hAnsi="Times New Roman"/>
          <w:color w:val="000000" w:themeColor="text1"/>
          <w:sz w:val="28"/>
          <w:szCs w:val="28"/>
        </w:rPr>
        <w:t>.</w:t>
      </w:r>
    </w:p>
    <w:p w:rsidR="009F5A34" w:rsidRPr="00A57644" w:rsidRDefault="009F5A34" w:rsidP="003A72C3">
      <w:pPr>
        <w:numPr>
          <w:ilvl w:val="0"/>
          <w:numId w:val="18"/>
        </w:numPr>
        <w:shd w:val="clear" w:color="auto" w:fill="FFFFFF"/>
        <w:suppressAutoHyphens w:val="0"/>
        <w:spacing w:after="0" w:line="360" w:lineRule="auto"/>
        <w:ind w:left="0" w:firstLine="709"/>
        <w:jc w:val="both"/>
        <w:textAlignment w:val="baseline"/>
        <w:rPr>
          <w:rFonts w:ascii="Times New Roman" w:hAnsi="Times New Roman"/>
          <w:color w:val="000000" w:themeColor="text1"/>
          <w:sz w:val="28"/>
          <w:szCs w:val="28"/>
        </w:rPr>
      </w:pPr>
      <w:r w:rsidRPr="00A57644">
        <w:rPr>
          <w:rFonts w:ascii="Times New Roman" w:hAnsi="Times New Roman"/>
          <w:color w:val="000000" w:themeColor="text1"/>
          <w:sz w:val="28"/>
          <w:szCs w:val="28"/>
        </w:rPr>
        <w:t xml:space="preserve">Паспорт и копия двух его первых страниц. </w:t>
      </w:r>
    </w:p>
    <w:p w:rsidR="009F5A34" w:rsidRPr="00A57644" w:rsidRDefault="009F5A34" w:rsidP="003A72C3">
      <w:pPr>
        <w:numPr>
          <w:ilvl w:val="0"/>
          <w:numId w:val="18"/>
        </w:numPr>
        <w:shd w:val="clear" w:color="auto" w:fill="FFFFFF"/>
        <w:suppressAutoHyphens w:val="0"/>
        <w:spacing w:after="0" w:line="360" w:lineRule="auto"/>
        <w:ind w:left="0" w:firstLine="709"/>
        <w:jc w:val="both"/>
        <w:textAlignment w:val="baseline"/>
        <w:rPr>
          <w:rFonts w:ascii="Times New Roman" w:hAnsi="Times New Roman"/>
          <w:color w:val="000000" w:themeColor="text1"/>
          <w:sz w:val="28"/>
          <w:szCs w:val="28"/>
        </w:rPr>
      </w:pPr>
      <w:r w:rsidRPr="00A57644">
        <w:rPr>
          <w:rFonts w:ascii="Times New Roman" w:hAnsi="Times New Roman"/>
          <w:color w:val="000000" w:themeColor="text1"/>
          <w:sz w:val="28"/>
          <w:szCs w:val="28"/>
        </w:rPr>
        <w:t xml:space="preserve">Договор купли-продажи недвижимости или договор долевого участия; акт приема-передачи недвижимости. </w:t>
      </w:r>
    </w:p>
    <w:p w:rsidR="009F5A34" w:rsidRPr="00A57644" w:rsidRDefault="009F5A34" w:rsidP="003A72C3">
      <w:pPr>
        <w:numPr>
          <w:ilvl w:val="0"/>
          <w:numId w:val="18"/>
        </w:numPr>
        <w:shd w:val="clear" w:color="auto" w:fill="FFFFFF"/>
        <w:suppressAutoHyphens w:val="0"/>
        <w:spacing w:after="0" w:line="360" w:lineRule="auto"/>
        <w:ind w:left="0" w:firstLine="709"/>
        <w:jc w:val="both"/>
        <w:textAlignment w:val="baseline"/>
        <w:rPr>
          <w:rFonts w:ascii="Times New Roman" w:hAnsi="Times New Roman"/>
          <w:color w:val="000000" w:themeColor="text1"/>
          <w:sz w:val="28"/>
          <w:szCs w:val="28"/>
        </w:rPr>
      </w:pPr>
      <w:r w:rsidRPr="00A57644">
        <w:rPr>
          <w:rFonts w:ascii="Times New Roman" w:hAnsi="Times New Roman"/>
          <w:color w:val="000000" w:themeColor="text1"/>
          <w:sz w:val="28"/>
          <w:szCs w:val="28"/>
        </w:rPr>
        <w:t xml:space="preserve">Свидетельство о регистрации права собственности или выписка из ЕГРН. </w:t>
      </w:r>
    </w:p>
    <w:p w:rsidR="009F5A34" w:rsidRPr="00A57644" w:rsidRDefault="009F5A34" w:rsidP="003A72C3">
      <w:pPr>
        <w:numPr>
          <w:ilvl w:val="0"/>
          <w:numId w:val="18"/>
        </w:numPr>
        <w:shd w:val="clear" w:color="auto" w:fill="FFFFFF"/>
        <w:suppressAutoHyphens w:val="0"/>
        <w:spacing w:after="0" w:line="360" w:lineRule="auto"/>
        <w:ind w:left="0" w:firstLine="709"/>
        <w:jc w:val="both"/>
        <w:textAlignment w:val="baseline"/>
        <w:rPr>
          <w:rFonts w:ascii="Times New Roman" w:hAnsi="Times New Roman"/>
          <w:color w:val="000000" w:themeColor="text1"/>
          <w:sz w:val="28"/>
          <w:szCs w:val="28"/>
        </w:rPr>
      </w:pPr>
      <w:r w:rsidRPr="00A57644">
        <w:rPr>
          <w:rFonts w:ascii="Times New Roman" w:hAnsi="Times New Roman"/>
          <w:color w:val="000000" w:themeColor="text1"/>
          <w:sz w:val="28"/>
          <w:szCs w:val="28"/>
        </w:rPr>
        <w:t>Документы, подтверждающие расходы на покупку жилья. Это могут быть платежные поручения, квитанции об оплате или расписка от покупателя.</w:t>
      </w:r>
    </w:p>
    <w:p w:rsidR="00B36692" w:rsidRPr="00A57644" w:rsidRDefault="00B36692"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Профессиональные</w:t>
      </w:r>
    </w:p>
    <w:p w:rsidR="00B36692" w:rsidRPr="00A57644" w:rsidRDefault="00603CE4"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xml:space="preserve">     </w:t>
      </w:r>
      <w:r w:rsidR="00B36692" w:rsidRPr="00A57644">
        <w:rPr>
          <w:color w:val="000000" w:themeColor="text1"/>
          <w:sz w:val="28"/>
          <w:szCs w:val="28"/>
        </w:rPr>
        <w:t>Граждане некоторых категорий могут получить вычет, предоставив документы о расходах. В их числе:</w:t>
      </w:r>
    </w:p>
    <w:p w:rsidR="00B36692" w:rsidRPr="00A57644" w:rsidRDefault="00B36692"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индивидуальные предприниматели, находящиеся на общем налоговом режиме;</w:t>
      </w:r>
    </w:p>
    <w:p w:rsidR="00B36692" w:rsidRPr="00A57644" w:rsidRDefault="00B36692"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нотариусы, адвокаты и другие лица с частной практикой;</w:t>
      </w:r>
    </w:p>
    <w:p w:rsidR="00B36692" w:rsidRPr="00A57644" w:rsidRDefault="00B36692"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граждане, оказывающие услуги по договору гражданско-правового характера;</w:t>
      </w:r>
    </w:p>
    <w:p w:rsidR="00B36692" w:rsidRPr="00A57644" w:rsidRDefault="00B36692"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авторы и изобретатели.</w:t>
      </w:r>
    </w:p>
    <w:p w:rsidR="00B0757B" w:rsidRPr="00A57644" w:rsidRDefault="00603CE4"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lastRenderedPageBreak/>
        <w:t xml:space="preserve">     </w:t>
      </w:r>
      <w:r w:rsidR="00B36692" w:rsidRPr="00A57644">
        <w:rPr>
          <w:color w:val="000000" w:themeColor="text1"/>
          <w:sz w:val="28"/>
          <w:szCs w:val="28"/>
        </w:rPr>
        <w:t>Вычеты предоставляются на полную сумму расходов. Предприниматели могут вместо предъявления чеков заявить вычет на 20% от дохода.</w:t>
      </w:r>
    </w:p>
    <w:p w:rsidR="009F5A34" w:rsidRPr="00A57644" w:rsidRDefault="009F5A34" w:rsidP="003A72C3">
      <w:pPr>
        <w:numPr>
          <w:ilvl w:val="0"/>
          <w:numId w:val="19"/>
        </w:numPr>
        <w:shd w:val="clear" w:color="auto" w:fill="FFFFFF"/>
        <w:suppressAutoHyphens w:val="0"/>
        <w:spacing w:after="0" w:line="360" w:lineRule="auto"/>
        <w:ind w:left="0" w:firstLine="709"/>
        <w:jc w:val="both"/>
        <w:rPr>
          <w:rFonts w:ascii="Times New Roman" w:eastAsia="Times New Roman" w:hAnsi="Times New Roman"/>
          <w:color w:val="000000" w:themeColor="text1"/>
          <w:sz w:val="28"/>
          <w:szCs w:val="28"/>
          <w:lang w:eastAsia="ru-RU"/>
        </w:rPr>
      </w:pPr>
      <w:r w:rsidRPr="00A57644">
        <w:rPr>
          <w:rFonts w:ascii="Times New Roman" w:eastAsia="Times New Roman" w:hAnsi="Times New Roman"/>
          <w:color w:val="000000" w:themeColor="text1"/>
          <w:sz w:val="28"/>
          <w:szCs w:val="28"/>
          <w:lang w:eastAsia="ru-RU"/>
        </w:rPr>
        <w:t>Книга учета. В ней отражаются те операции, которые связаны с хозяйственной деятельностью индивидуального предпринимателя. Эта книга также носит наименование книги учета дохода и расхода. Определенных замечаний к ведению записей в книге нет. Однако существуют рекомендации, по которым можно получить представление о том, как должна выглядеть данная книга. Подробную информацию можно получить, ознакомившись с приложением «Порядка учета доходов и расходов и хозяйственных операций для индивидуальных предпринимателей». Действующее приложение утверждено совместным приказом Минфина России № 86н и МНС России № БГ-3-04/430.</w:t>
      </w:r>
    </w:p>
    <w:p w:rsidR="009F5A34" w:rsidRPr="00A57644" w:rsidRDefault="009F5A34" w:rsidP="003A72C3">
      <w:pPr>
        <w:numPr>
          <w:ilvl w:val="0"/>
          <w:numId w:val="19"/>
        </w:numPr>
        <w:shd w:val="clear" w:color="auto" w:fill="FFFFFF"/>
        <w:suppressAutoHyphens w:val="0"/>
        <w:spacing w:after="0" w:line="360" w:lineRule="auto"/>
        <w:ind w:left="0" w:firstLine="709"/>
        <w:jc w:val="both"/>
        <w:rPr>
          <w:rFonts w:ascii="Times New Roman" w:eastAsia="Times New Roman" w:hAnsi="Times New Roman"/>
          <w:color w:val="000000" w:themeColor="text1"/>
          <w:sz w:val="28"/>
          <w:szCs w:val="28"/>
          <w:lang w:eastAsia="ru-RU"/>
        </w:rPr>
      </w:pPr>
      <w:r w:rsidRPr="00A57644">
        <w:rPr>
          <w:rFonts w:ascii="Times New Roman" w:eastAsia="Times New Roman" w:hAnsi="Times New Roman"/>
          <w:color w:val="000000" w:themeColor="text1"/>
          <w:sz w:val="28"/>
          <w:szCs w:val="28"/>
          <w:lang w:eastAsia="ru-RU"/>
        </w:rPr>
        <w:t>Соглашения с поставщиками. Это могут быть договора с партнерами и контрагентами, предметом которых является деятельность предпринимателя по реализации товаров или оказанию услуг. Налогоплательщик должен также предоставить приложения к данным соглашениям. Это могут быть сметы или финансовые отчёты по выполнению проделанных работ. Также возможно предоставление других документов, подтверждающих затраты на ведение хозяйственной деятельности индивидуального предпринимателя.</w:t>
      </w:r>
    </w:p>
    <w:p w:rsidR="009F5A34" w:rsidRPr="00A57644" w:rsidRDefault="009F5A34" w:rsidP="003A72C3">
      <w:pPr>
        <w:numPr>
          <w:ilvl w:val="0"/>
          <w:numId w:val="19"/>
        </w:numPr>
        <w:shd w:val="clear" w:color="auto" w:fill="FFFFFF"/>
        <w:suppressAutoHyphens w:val="0"/>
        <w:spacing w:after="0" w:line="360" w:lineRule="auto"/>
        <w:ind w:left="0" w:firstLine="709"/>
        <w:jc w:val="both"/>
        <w:rPr>
          <w:rFonts w:ascii="Times New Roman" w:eastAsia="Times New Roman" w:hAnsi="Times New Roman"/>
          <w:color w:val="000000" w:themeColor="text1"/>
          <w:sz w:val="28"/>
          <w:szCs w:val="28"/>
          <w:lang w:eastAsia="ru-RU"/>
        </w:rPr>
      </w:pPr>
      <w:r w:rsidRPr="00A57644">
        <w:rPr>
          <w:rFonts w:ascii="Times New Roman" w:eastAsia="Times New Roman" w:hAnsi="Times New Roman"/>
          <w:color w:val="000000" w:themeColor="text1"/>
          <w:sz w:val="28"/>
          <w:szCs w:val="28"/>
          <w:lang w:eastAsia="ru-RU"/>
        </w:rPr>
        <w:t>Платежные документы. Это могут быть товарные чеки, счета, акты по приему и передачи товара, накладные на получение товара, таможенные декларации, транспортные накладные, накладной на отпуск товара, железнодорожные накладные и т.д.</w:t>
      </w:r>
    </w:p>
    <w:p w:rsidR="009F5A34" w:rsidRPr="00A57644" w:rsidRDefault="009F5A34" w:rsidP="003A72C3">
      <w:pPr>
        <w:numPr>
          <w:ilvl w:val="0"/>
          <w:numId w:val="19"/>
        </w:numPr>
        <w:shd w:val="clear" w:color="auto" w:fill="FFFFFF"/>
        <w:suppressAutoHyphens w:val="0"/>
        <w:spacing w:after="0" w:line="360" w:lineRule="auto"/>
        <w:ind w:left="0" w:firstLine="709"/>
        <w:jc w:val="both"/>
        <w:rPr>
          <w:rFonts w:ascii="Times New Roman" w:eastAsia="Times New Roman" w:hAnsi="Times New Roman"/>
          <w:color w:val="000000" w:themeColor="text1"/>
          <w:sz w:val="28"/>
          <w:szCs w:val="28"/>
          <w:lang w:eastAsia="ru-RU"/>
        </w:rPr>
      </w:pPr>
      <w:r w:rsidRPr="00A57644">
        <w:rPr>
          <w:rFonts w:ascii="Times New Roman" w:eastAsia="Times New Roman" w:hAnsi="Times New Roman"/>
          <w:color w:val="000000" w:themeColor="text1"/>
          <w:sz w:val="28"/>
          <w:szCs w:val="28"/>
          <w:lang w:eastAsia="ru-RU"/>
        </w:rPr>
        <w:t>Акты выполненных работ, акты предоставленных услуг, а также торгово-закупочные акты.</w:t>
      </w:r>
    </w:p>
    <w:p w:rsidR="009F5A34" w:rsidRPr="00A57644" w:rsidRDefault="009F5A34" w:rsidP="003A72C3">
      <w:pPr>
        <w:numPr>
          <w:ilvl w:val="0"/>
          <w:numId w:val="19"/>
        </w:numPr>
        <w:shd w:val="clear" w:color="auto" w:fill="FFFFFF"/>
        <w:suppressAutoHyphens w:val="0"/>
        <w:spacing w:after="0" w:line="360" w:lineRule="auto"/>
        <w:ind w:left="0" w:firstLine="709"/>
        <w:jc w:val="both"/>
        <w:rPr>
          <w:rFonts w:ascii="Times New Roman" w:eastAsia="Times New Roman" w:hAnsi="Times New Roman"/>
          <w:color w:val="000000" w:themeColor="text1"/>
          <w:sz w:val="28"/>
          <w:szCs w:val="28"/>
          <w:lang w:eastAsia="ru-RU"/>
        </w:rPr>
      </w:pPr>
      <w:r w:rsidRPr="00A57644">
        <w:rPr>
          <w:rFonts w:ascii="Times New Roman" w:eastAsia="Times New Roman" w:hAnsi="Times New Roman"/>
          <w:color w:val="000000" w:themeColor="text1"/>
          <w:sz w:val="28"/>
          <w:szCs w:val="28"/>
          <w:lang w:eastAsia="ru-RU"/>
        </w:rPr>
        <w:t xml:space="preserve">Различные счета-фактуры. Они должны отражать приобретение предпринимателем определенных товаров, оплаты услуг и выполненных работ. Здесь также указываются счета-фактуры, которые </w:t>
      </w:r>
      <w:r w:rsidRPr="00A57644">
        <w:rPr>
          <w:rFonts w:ascii="Times New Roman" w:eastAsia="Times New Roman" w:hAnsi="Times New Roman"/>
          <w:color w:val="000000" w:themeColor="text1"/>
          <w:sz w:val="28"/>
          <w:szCs w:val="28"/>
          <w:lang w:eastAsia="ru-RU"/>
        </w:rPr>
        <w:lastRenderedPageBreak/>
        <w:t>предпри</w:t>
      </w:r>
      <w:r w:rsidR="00BE2971" w:rsidRPr="00A57644">
        <w:rPr>
          <w:rFonts w:ascii="Times New Roman" w:eastAsia="Times New Roman" w:hAnsi="Times New Roman"/>
          <w:color w:val="000000" w:themeColor="text1"/>
          <w:sz w:val="28"/>
          <w:szCs w:val="28"/>
          <w:lang w:eastAsia="ru-RU"/>
        </w:rPr>
        <w:t>ниматель выставил при выполнении</w:t>
      </w:r>
      <w:r w:rsidRPr="00A57644">
        <w:rPr>
          <w:rFonts w:ascii="Times New Roman" w:eastAsia="Times New Roman" w:hAnsi="Times New Roman"/>
          <w:color w:val="000000" w:themeColor="text1"/>
          <w:sz w:val="28"/>
          <w:szCs w:val="28"/>
          <w:lang w:eastAsia="ru-RU"/>
        </w:rPr>
        <w:t xml:space="preserve"> работ и услуг, а также при продаже определенных товаров.</w:t>
      </w:r>
    </w:p>
    <w:p w:rsidR="009F5A34" w:rsidRPr="00A57644" w:rsidRDefault="009F5A34" w:rsidP="003A72C3">
      <w:pPr>
        <w:numPr>
          <w:ilvl w:val="0"/>
          <w:numId w:val="19"/>
        </w:numPr>
        <w:shd w:val="clear" w:color="auto" w:fill="FFFFFF"/>
        <w:suppressAutoHyphens w:val="0"/>
        <w:spacing w:after="0" w:line="360" w:lineRule="auto"/>
        <w:ind w:left="0" w:firstLine="709"/>
        <w:jc w:val="both"/>
        <w:rPr>
          <w:rFonts w:ascii="Times New Roman" w:eastAsia="Times New Roman" w:hAnsi="Times New Roman"/>
          <w:color w:val="000000" w:themeColor="text1"/>
          <w:sz w:val="28"/>
          <w:szCs w:val="28"/>
          <w:lang w:eastAsia="ru-RU"/>
        </w:rPr>
      </w:pPr>
      <w:r w:rsidRPr="00A57644">
        <w:rPr>
          <w:rFonts w:ascii="Times New Roman" w:eastAsia="Times New Roman" w:hAnsi="Times New Roman"/>
          <w:color w:val="000000" w:themeColor="text1"/>
          <w:sz w:val="28"/>
          <w:szCs w:val="28"/>
          <w:lang w:eastAsia="ru-RU"/>
        </w:rPr>
        <w:t>Платежные документы. Предприниматель может приложить платежное поручение или иные платежные документы из банка. Это могут быть товарные и кассовые чеки, приходные ордера, денежные расписки, которые подтверждают факт оплаты.</w:t>
      </w:r>
    </w:p>
    <w:p w:rsidR="009F5A34" w:rsidRPr="00A57644" w:rsidRDefault="009F5A34" w:rsidP="003A72C3">
      <w:pPr>
        <w:numPr>
          <w:ilvl w:val="0"/>
          <w:numId w:val="19"/>
        </w:numPr>
        <w:shd w:val="clear" w:color="auto" w:fill="FFFFFF"/>
        <w:suppressAutoHyphens w:val="0"/>
        <w:spacing w:after="0" w:line="360" w:lineRule="auto"/>
        <w:ind w:left="0" w:firstLine="709"/>
        <w:jc w:val="both"/>
        <w:rPr>
          <w:rFonts w:ascii="Times New Roman" w:eastAsia="Times New Roman" w:hAnsi="Times New Roman"/>
          <w:color w:val="000000" w:themeColor="text1"/>
          <w:sz w:val="28"/>
          <w:szCs w:val="28"/>
          <w:lang w:eastAsia="ru-RU"/>
        </w:rPr>
      </w:pPr>
      <w:r w:rsidRPr="00A57644">
        <w:rPr>
          <w:rFonts w:ascii="Times New Roman" w:eastAsia="Times New Roman" w:hAnsi="Times New Roman"/>
          <w:color w:val="000000" w:themeColor="text1"/>
          <w:sz w:val="28"/>
          <w:szCs w:val="28"/>
          <w:lang w:eastAsia="ru-RU"/>
        </w:rPr>
        <w:t>Копии квитанций, а также платежных поручений. Они должны отражать сумму платежей или налоговых сборов.</w:t>
      </w:r>
    </w:p>
    <w:p w:rsidR="009F5A34" w:rsidRPr="00A57644" w:rsidRDefault="009F5A34" w:rsidP="003A72C3">
      <w:pPr>
        <w:numPr>
          <w:ilvl w:val="0"/>
          <w:numId w:val="19"/>
        </w:numPr>
        <w:shd w:val="clear" w:color="auto" w:fill="FFFFFF"/>
        <w:suppressAutoHyphens w:val="0"/>
        <w:spacing w:after="0" w:line="360" w:lineRule="auto"/>
        <w:ind w:left="0" w:firstLine="709"/>
        <w:jc w:val="both"/>
        <w:rPr>
          <w:rFonts w:ascii="Times New Roman" w:eastAsia="Times New Roman" w:hAnsi="Times New Roman"/>
          <w:color w:val="000000" w:themeColor="text1"/>
          <w:sz w:val="28"/>
          <w:szCs w:val="28"/>
          <w:lang w:eastAsia="ru-RU"/>
        </w:rPr>
      </w:pPr>
      <w:r w:rsidRPr="00A57644">
        <w:rPr>
          <w:rFonts w:ascii="Times New Roman" w:eastAsia="Times New Roman" w:hAnsi="Times New Roman"/>
          <w:color w:val="000000" w:themeColor="text1"/>
          <w:sz w:val="28"/>
          <w:szCs w:val="28"/>
          <w:lang w:eastAsia="ru-RU"/>
        </w:rPr>
        <w:t>Технологические карты. Это особый вид документа, который представляет собой описание особенностей и тонкостей производства.</w:t>
      </w:r>
    </w:p>
    <w:p w:rsidR="009F5A34" w:rsidRPr="00A57644" w:rsidRDefault="009F5A34" w:rsidP="003A72C3">
      <w:pPr>
        <w:numPr>
          <w:ilvl w:val="0"/>
          <w:numId w:val="19"/>
        </w:numPr>
        <w:shd w:val="clear" w:color="auto" w:fill="FFFFFF"/>
        <w:suppressAutoHyphens w:val="0"/>
        <w:spacing w:after="0" w:line="360" w:lineRule="auto"/>
        <w:ind w:left="0" w:firstLine="709"/>
        <w:jc w:val="both"/>
        <w:rPr>
          <w:rFonts w:ascii="Times New Roman" w:eastAsia="Times New Roman" w:hAnsi="Times New Roman"/>
          <w:color w:val="000000" w:themeColor="text1"/>
          <w:sz w:val="28"/>
          <w:szCs w:val="28"/>
          <w:lang w:eastAsia="ru-RU"/>
        </w:rPr>
      </w:pPr>
      <w:r w:rsidRPr="00A57644">
        <w:rPr>
          <w:rFonts w:ascii="Times New Roman" w:eastAsia="Times New Roman" w:hAnsi="Times New Roman"/>
          <w:color w:val="000000" w:themeColor="text1"/>
          <w:sz w:val="28"/>
          <w:szCs w:val="28"/>
          <w:lang w:eastAsia="ru-RU"/>
        </w:rPr>
        <w:t>Лицензия на право ведения определенного вида деятельности. Этот документ необходим, если деятельность предпринимателя требует лицензирования со стороны государства.</w:t>
      </w:r>
    </w:p>
    <w:p w:rsidR="009F5A34" w:rsidRPr="00A57644" w:rsidRDefault="009F5A34" w:rsidP="003A72C3">
      <w:pPr>
        <w:numPr>
          <w:ilvl w:val="0"/>
          <w:numId w:val="19"/>
        </w:numPr>
        <w:shd w:val="clear" w:color="auto" w:fill="FFFFFF"/>
        <w:suppressAutoHyphens w:val="0"/>
        <w:spacing w:after="0" w:line="360" w:lineRule="auto"/>
        <w:ind w:left="0" w:firstLine="709"/>
        <w:jc w:val="both"/>
        <w:rPr>
          <w:rFonts w:ascii="Times New Roman" w:eastAsia="Times New Roman" w:hAnsi="Times New Roman"/>
          <w:color w:val="000000" w:themeColor="text1"/>
          <w:sz w:val="28"/>
          <w:szCs w:val="28"/>
          <w:lang w:eastAsia="ru-RU"/>
        </w:rPr>
      </w:pPr>
      <w:r w:rsidRPr="00A57644">
        <w:rPr>
          <w:rFonts w:ascii="Times New Roman" w:eastAsia="Times New Roman" w:hAnsi="Times New Roman"/>
          <w:color w:val="000000" w:themeColor="text1"/>
          <w:sz w:val="28"/>
          <w:szCs w:val="28"/>
          <w:lang w:eastAsia="ru-RU"/>
        </w:rPr>
        <w:t>Проездные документы. Они необходимы в случае, если характер деятельности предпринимателя связан с командировками и разъездами.</w:t>
      </w:r>
    </w:p>
    <w:p w:rsidR="006814E1" w:rsidRPr="00A57644" w:rsidRDefault="006814E1" w:rsidP="003A72C3">
      <w:pPr>
        <w:shd w:val="clear" w:color="auto" w:fill="FFFFFF"/>
        <w:suppressAutoHyphens w:val="0"/>
        <w:spacing w:after="0" w:line="360" w:lineRule="auto"/>
        <w:ind w:firstLine="709"/>
        <w:jc w:val="both"/>
        <w:rPr>
          <w:rFonts w:ascii="Times New Roman" w:eastAsia="Times New Roman" w:hAnsi="Times New Roman"/>
          <w:color w:val="000000" w:themeColor="text1"/>
          <w:sz w:val="28"/>
          <w:szCs w:val="28"/>
          <w:lang w:eastAsia="ru-RU"/>
        </w:rPr>
      </w:pPr>
      <w:r w:rsidRPr="00A57644">
        <w:rPr>
          <w:rFonts w:ascii="Times New Roman" w:eastAsia="Times New Roman" w:hAnsi="Times New Roman"/>
          <w:color w:val="000000" w:themeColor="text1"/>
          <w:sz w:val="28"/>
          <w:szCs w:val="28"/>
          <w:lang w:eastAsia="ru-RU"/>
        </w:rPr>
        <w:t>Вывод: стандартные, социальные и имущественные налоговые вычеты</w:t>
      </w:r>
      <w:r w:rsidRPr="00A57644">
        <w:rPr>
          <w:rFonts w:ascii="Times New Roman" w:eastAsia="Times New Roman" w:hAnsi="Times New Roman"/>
          <w:b/>
          <w:bCs/>
          <w:color w:val="000000" w:themeColor="text1"/>
          <w:sz w:val="28"/>
          <w:szCs w:val="28"/>
          <w:lang w:eastAsia="ru-RU"/>
        </w:rPr>
        <w:t> — </w:t>
      </w:r>
      <w:r w:rsidRPr="00A57644">
        <w:rPr>
          <w:rFonts w:ascii="Times New Roman" w:eastAsia="Times New Roman" w:hAnsi="Times New Roman"/>
          <w:color w:val="000000" w:themeColor="text1"/>
          <w:sz w:val="28"/>
          <w:szCs w:val="28"/>
          <w:lang w:eastAsia="ru-RU"/>
        </w:rPr>
        <w:t>наиболее часто применяемые виды налоговых вычетов по НДФЛ. Они доступны физическим лицам, получающим доходы, облагаемые НДФЛ по ставке 13%, при выполнении определенных условий (при наличии детей, статуса инвалида или ветерана, купле-продаже имущества и т. д.). Профессиональные и инвестиционные вычеты встречаются реже и предоставляются ограниченному кругу лиц.</w:t>
      </w:r>
    </w:p>
    <w:p w:rsidR="008F4568" w:rsidRPr="00A57644" w:rsidRDefault="008F4568" w:rsidP="003A72C3">
      <w:pPr>
        <w:shd w:val="clear" w:color="auto" w:fill="FFFFFF"/>
        <w:suppressAutoHyphens w:val="0"/>
        <w:spacing w:after="0" w:line="360" w:lineRule="auto"/>
        <w:ind w:firstLine="709"/>
        <w:jc w:val="both"/>
        <w:rPr>
          <w:rFonts w:ascii="Times New Roman" w:eastAsia="Times New Roman" w:hAnsi="Times New Roman"/>
          <w:color w:val="000000" w:themeColor="text1"/>
          <w:sz w:val="28"/>
          <w:szCs w:val="28"/>
          <w:lang w:eastAsia="ru-RU"/>
        </w:rPr>
      </w:pPr>
    </w:p>
    <w:p w:rsidR="008F4568" w:rsidRPr="00A57644" w:rsidRDefault="008F4568" w:rsidP="003A72C3">
      <w:pPr>
        <w:shd w:val="clear" w:color="auto" w:fill="FFFFFF"/>
        <w:suppressAutoHyphens w:val="0"/>
        <w:spacing w:after="0" w:line="360" w:lineRule="auto"/>
        <w:ind w:firstLine="709"/>
        <w:jc w:val="both"/>
        <w:rPr>
          <w:rFonts w:ascii="Times New Roman" w:eastAsia="Times New Roman" w:hAnsi="Times New Roman"/>
          <w:color w:val="000000" w:themeColor="text1"/>
          <w:sz w:val="28"/>
          <w:szCs w:val="28"/>
          <w:lang w:eastAsia="ru-RU"/>
        </w:rPr>
      </w:pPr>
    </w:p>
    <w:p w:rsidR="008F4568" w:rsidRPr="00A57644" w:rsidRDefault="008F4568" w:rsidP="003A72C3">
      <w:pPr>
        <w:shd w:val="clear" w:color="auto" w:fill="FFFFFF"/>
        <w:suppressAutoHyphens w:val="0"/>
        <w:spacing w:after="0" w:line="360" w:lineRule="auto"/>
        <w:ind w:firstLine="709"/>
        <w:jc w:val="both"/>
        <w:rPr>
          <w:rFonts w:ascii="Times New Roman" w:eastAsia="Times New Roman" w:hAnsi="Times New Roman"/>
          <w:color w:val="000000" w:themeColor="text1"/>
          <w:sz w:val="28"/>
          <w:szCs w:val="28"/>
          <w:lang w:eastAsia="ru-RU"/>
        </w:rPr>
      </w:pPr>
    </w:p>
    <w:p w:rsidR="008F4568" w:rsidRPr="00A57644" w:rsidRDefault="008F4568" w:rsidP="003A72C3">
      <w:pPr>
        <w:shd w:val="clear" w:color="auto" w:fill="FFFFFF"/>
        <w:suppressAutoHyphens w:val="0"/>
        <w:spacing w:after="0" w:line="360" w:lineRule="auto"/>
        <w:ind w:firstLine="709"/>
        <w:jc w:val="both"/>
        <w:rPr>
          <w:rFonts w:ascii="Times New Roman" w:eastAsia="Times New Roman" w:hAnsi="Times New Roman"/>
          <w:color w:val="000000" w:themeColor="text1"/>
          <w:sz w:val="28"/>
          <w:szCs w:val="28"/>
          <w:lang w:eastAsia="ru-RU"/>
        </w:rPr>
      </w:pPr>
    </w:p>
    <w:p w:rsidR="008F4568" w:rsidRPr="00A57644" w:rsidRDefault="008F4568" w:rsidP="003A72C3">
      <w:pPr>
        <w:shd w:val="clear" w:color="auto" w:fill="FFFFFF"/>
        <w:suppressAutoHyphens w:val="0"/>
        <w:spacing w:after="0" w:line="360" w:lineRule="auto"/>
        <w:ind w:firstLine="709"/>
        <w:jc w:val="both"/>
        <w:rPr>
          <w:rFonts w:ascii="Times New Roman" w:eastAsia="Times New Roman" w:hAnsi="Times New Roman"/>
          <w:color w:val="000000" w:themeColor="text1"/>
          <w:sz w:val="28"/>
          <w:szCs w:val="28"/>
          <w:lang w:eastAsia="ru-RU"/>
        </w:rPr>
      </w:pPr>
    </w:p>
    <w:p w:rsidR="005C1946" w:rsidRDefault="005C1946" w:rsidP="00B171E2">
      <w:pPr>
        <w:shd w:val="clear" w:color="auto" w:fill="FFFFFF"/>
        <w:suppressAutoHyphens w:val="0"/>
        <w:spacing w:after="0" w:line="360" w:lineRule="auto"/>
        <w:jc w:val="both"/>
        <w:rPr>
          <w:rFonts w:ascii="Times New Roman" w:eastAsia="Times New Roman" w:hAnsi="Times New Roman"/>
          <w:color w:val="000000" w:themeColor="text1"/>
          <w:sz w:val="28"/>
          <w:szCs w:val="28"/>
          <w:lang w:eastAsia="ru-RU"/>
        </w:rPr>
      </w:pPr>
    </w:p>
    <w:p w:rsidR="00B171E2" w:rsidRPr="00A57644" w:rsidRDefault="00B171E2" w:rsidP="00B171E2">
      <w:pPr>
        <w:shd w:val="clear" w:color="auto" w:fill="FFFFFF"/>
        <w:suppressAutoHyphens w:val="0"/>
        <w:spacing w:after="0" w:line="360" w:lineRule="auto"/>
        <w:jc w:val="both"/>
        <w:rPr>
          <w:rFonts w:ascii="Times New Roman" w:eastAsia="Times New Roman" w:hAnsi="Times New Roman"/>
          <w:color w:val="000000" w:themeColor="text1"/>
          <w:sz w:val="28"/>
          <w:szCs w:val="28"/>
          <w:lang w:eastAsia="ru-RU"/>
        </w:rPr>
      </w:pPr>
    </w:p>
    <w:p w:rsidR="00BB424B" w:rsidRPr="00A57644" w:rsidRDefault="005C1946" w:rsidP="003A72C3">
      <w:pPr>
        <w:pStyle w:val="a4"/>
        <w:spacing w:before="0" w:beforeAutospacing="0" w:after="0" w:afterAutospacing="0" w:line="360" w:lineRule="auto"/>
        <w:ind w:firstLine="709"/>
        <w:jc w:val="center"/>
        <w:rPr>
          <w:b/>
          <w:color w:val="000000" w:themeColor="text1"/>
          <w:sz w:val="28"/>
          <w:szCs w:val="28"/>
        </w:rPr>
      </w:pPr>
      <w:r w:rsidRPr="00A57644">
        <w:rPr>
          <w:b/>
          <w:color w:val="000000" w:themeColor="text1"/>
          <w:sz w:val="28"/>
          <w:szCs w:val="28"/>
        </w:rPr>
        <w:lastRenderedPageBreak/>
        <w:t>4.</w:t>
      </w:r>
      <w:r w:rsidR="00BB424B" w:rsidRPr="00A57644">
        <w:rPr>
          <w:b/>
          <w:color w:val="000000" w:themeColor="text1"/>
          <w:sz w:val="28"/>
          <w:szCs w:val="28"/>
        </w:rPr>
        <w:t>Практическое применение налоговых вычетов по НДФЛ</w:t>
      </w:r>
    </w:p>
    <w:p w:rsidR="00603CE4" w:rsidRPr="00A57644" w:rsidRDefault="00603CE4" w:rsidP="003A72C3">
      <w:pPr>
        <w:pStyle w:val="a4"/>
        <w:spacing w:before="0" w:beforeAutospacing="0" w:after="0" w:afterAutospacing="0" w:line="360" w:lineRule="auto"/>
        <w:ind w:firstLine="709"/>
        <w:jc w:val="center"/>
        <w:rPr>
          <w:b/>
          <w:color w:val="000000" w:themeColor="text1"/>
          <w:sz w:val="28"/>
          <w:szCs w:val="28"/>
        </w:rPr>
      </w:pPr>
    </w:p>
    <w:p w:rsidR="00603CE4" w:rsidRPr="00A57644" w:rsidRDefault="00603CE4" w:rsidP="003A72C3">
      <w:pPr>
        <w:pStyle w:val="a4"/>
        <w:spacing w:before="0" w:beforeAutospacing="0" w:after="0" w:afterAutospacing="0" w:line="360" w:lineRule="auto"/>
        <w:ind w:firstLine="709"/>
        <w:jc w:val="center"/>
        <w:rPr>
          <w:rStyle w:val="a5"/>
          <w:b/>
          <w:color w:val="000000" w:themeColor="text1"/>
          <w:sz w:val="28"/>
          <w:szCs w:val="28"/>
          <w:u w:val="none"/>
        </w:rPr>
      </w:pPr>
    </w:p>
    <w:p w:rsidR="00BC3ED5" w:rsidRPr="00A57644" w:rsidRDefault="00180FA8" w:rsidP="003A72C3">
      <w:pPr>
        <w:pStyle w:val="a4"/>
        <w:shd w:val="clear" w:color="auto" w:fill="FFFFFF"/>
        <w:spacing w:before="150" w:beforeAutospacing="0" w:after="0" w:afterAutospacing="0" w:line="360" w:lineRule="auto"/>
        <w:ind w:firstLine="709"/>
        <w:jc w:val="center"/>
        <w:rPr>
          <w:b/>
          <w:color w:val="000000" w:themeColor="text1"/>
          <w:sz w:val="28"/>
          <w:szCs w:val="28"/>
        </w:rPr>
      </w:pPr>
      <w:r w:rsidRPr="00A57644">
        <w:rPr>
          <w:b/>
          <w:color w:val="000000" w:themeColor="text1"/>
          <w:sz w:val="28"/>
          <w:szCs w:val="28"/>
        </w:rPr>
        <w:t>4.</w:t>
      </w:r>
      <w:r w:rsidR="00BC3ED5" w:rsidRPr="00A57644">
        <w:rPr>
          <w:b/>
          <w:color w:val="000000" w:themeColor="text1"/>
          <w:sz w:val="28"/>
          <w:szCs w:val="28"/>
        </w:rPr>
        <w:t>1. Предоставление социального вычета.</w:t>
      </w:r>
    </w:p>
    <w:p w:rsidR="00603CE4" w:rsidRPr="00A57644" w:rsidRDefault="00603CE4" w:rsidP="003A72C3">
      <w:pPr>
        <w:pStyle w:val="a4"/>
        <w:shd w:val="clear" w:color="auto" w:fill="FFFFFF"/>
        <w:spacing w:before="150" w:beforeAutospacing="0" w:after="0" w:afterAutospacing="0" w:line="360" w:lineRule="auto"/>
        <w:ind w:firstLine="709"/>
        <w:jc w:val="center"/>
        <w:rPr>
          <w:b/>
          <w:color w:val="000000" w:themeColor="text1"/>
          <w:sz w:val="28"/>
          <w:szCs w:val="28"/>
        </w:rPr>
      </w:pPr>
    </w:p>
    <w:p w:rsidR="00603CE4" w:rsidRPr="00A57644" w:rsidRDefault="00603CE4" w:rsidP="003A72C3">
      <w:pPr>
        <w:pStyle w:val="a4"/>
        <w:shd w:val="clear" w:color="auto" w:fill="FFFFFF"/>
        <w:spacing w:before="150" w:beforeAutospacing="0" w:after="0" w:afterAutospacing="0" w:line="360" w:lineRule="auto"/>
        <w:ind w:firstLine="709"/>
        <w:jc w:val="center"/>
        <w:rPr>
          <w:b/>
          <w:color w:val="000000" w:themeColor="text1"/>
          <w:sz w:val="28"/>
          <w:szCs w:val="28"/>
        </w:rPr>
      </w:pPr>
    </w:p>
    <w:p w:rsidR="00E96ED1" w:rsidRPr="00A57644" w:rsidRDefault="00603CE4" w:rsidP="003A72C3">
      <w:pPr>
        <w:shd w:val="clear" w:color="auto" w:fill="FFFFFF"/>
        <w:suppressAutoHyphens w:val="0"/>
        <w:spacing w:after="0" w:line="360" w:lineRule="auto"/>
        <w:ind w:firstLine="709"/>
        <w:jc w:val="both"/>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 xml:space="preserve">     </w:t>
      </w:r>
      <w:r w:rsidR="00B762D0" w:rsidRPr="00A57644">
        <w:rPr>
          <w:rFonts w:ascii="Times New Roman" w:eastAsia="Times New Roman" w:hAnsi="Times New Roman"/>
          <w:sz w:val="28"/>
          <w:szCs w:val="28"/>
          <w:lang w:eastAsia="ru-RU"/>
        </w:rPr>
        <w:t>Социальные вычеты получаются налогоплательщиком самостоятельно через налоговую инспекцию. Для разных видов социальных вычетов существуют отдельные условия. Рассмотрим наиболее распространенные виды социальных вычетов.</w:t>
      </w:r>
    </w:p>
    <w:p w:rsidR="00B762D0" w:rsidRPr="00A57644" w:rsidRDefault="00603CE4" w:rsidP="003A72C3">
      <w:pPr>
        <w:shd w:val="clear" w:color="auto" w:fill="FFFFFF"/>
        <w:suppressAutoHyphens w:val="0"/>
        <w:spacing w:after="0" w:line="360" w:lineRule="auto"/>
        <w:ind w:firstLine="709"/>
        <w:jc w:val="both"/>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 xml:space="preserve">     </w:t>
      </w:r>
      <w:r w:rsidR="00B762D0" w:rsidRPr="00A57644">
        <w:rPr>
          <w:rFonts w:ascii="Times New Roman" w:eastAsia="Times New Roman" w:hAnsi="Times New Roman"/>
          <w:sz w:val="28"/>
          <w:szCs w:val="28"/>
          <w:lang w:eastAsia="ru-RU"/>
        </w:rPr>
        <w:t>Предоставление социального налогового вычета на собственное лечение, лечение родственников.</w:t>
      </w:r>
    </w:p>
    <w:p w:rsidR="00B762D0" w:rsidRPr="00A57644" w:rsidRDefault="00603CE4" w:rsidP="003A72C3">
      <w:pPr>
        <w:shd w:val="clear" w:color="auto" w:fill="FFFFFF"/>
        <w:suppressAutoHyphens w:val="0"/>
        <w:spacing w:after="0" w:line="360" w:lineRule="auto"/>
        <w:ind w:firstLine="709"/>
        <w:jc w:val="both"/>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 xml:space="preserve">     </w:t>
      </w:r>
      <w:r w:rsidR="00B762D0" w:rsidRPr="00A57644">
        <w:rPr>
          <w:rFonts w:ascii="Times New Roman" w:eastAsia="Times New Roman" w:hAnsi="Times New Roman"/>
          <w:sz w:val="28"/>
          <w:szCs w:val="28"/>
          <w:lang w:eastAsia="ru-RU"/>
        </w:rPr>
        <w:t>Кощеева М.Н. в 2016 году прошла курс лечения зубов на сумму 150000 руб. и платную операцию, относящеюся к дорогостоящему лечению, стоимостью 210000 руб. Заработная плата за месяц составляет 45000руб. Кроме того ее маме Корепановой М.Н (пенсионерка) пришлось для поддержания здоровья приобрести лекарства стоимостью 6000 рублей за курс.</w:t>
      </w:r>
    </w:p>
    <w:p w:rsidR="00B762D0" w:rsidRPr="00A57644" w:rsidRDefault="00603CE4" w:rsidP="003A72C3">
      <w:pPr>
        <w:shd w:val="clear" w:color="auto" w:fill="FFFFFF"/>
        <w:suppressAutoHyphens w:val="0"/>
        <w:spacing w:after="0" w:line="360" w:lineRule="auto"/>
        <w:ind w:firstLine="709"/>
        <w:jc w:val="both"/>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 xml:space="preserve">     </w:t>
      </w:r>
      <w:r w:rsidR="00B762D0" w:rsidRPr="00A57644">
        <w:rPr>
          <w:rFonts w:ascii="Times New Roman" w:eastAsia="Times New Roman" w:hAnsi="Times New Roman"/>
          <w:sz w:val="28"/>
          <w:szCs w:val="28"/>
          <w:lang w:eastAsia="ru-RU"/>
        </w:rPr>
        <w:t>Сумма уплаченного налога за год —45000руб.*12мес.*13%= 70200</w:t>
      </w:r>
    </w:p>
    <w:p w:rsidR="00E96ED1" w:rsidRPr="00A57644" w:rsidRDefault="00603CE4" w:rsidP="003A72C3">
      <w:pPr>
        <w:shd w:val="clear" w:color="auto" w:fill="FFFFFF"/>
        <w:suppressAutoHyphens w:val="0"/>
        <w:spacing w:after="0" w:line="360" w:lineRule="auto"/>
        <w:ind w:firstLine="709"/>
        <w:jc w:val="both"/>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 xml:space="preserve">     </w:t>
      </w:r>
      <w:r w:rsidR="00B762D0" w:rsidRPr="00A57644">
        <w:rPr>
          <w:rFonts w:ascii="Times New Roman" w:eastAsia="Times New Roman" w:hAnsi="Times New Roman"/>
          <w:sz w:val="28"/>
          <w:szCs w:val="28"/>
          <w:lang w:eastAsia="ru-RU"/>
        </w:rPr>
        <w:t>Курс лечения зубов составляет 150000 руб., что не относиться к дорогостоящему лечению и имеет ограничение в размере не более 120</w:t>
      </w:r>
      <w:r w:rsidR="008612D9" w:rsidRPr="00A57644">
        <w:rPr>
          <w:rFonts w:ascii="Times New Roman" w:eastAsia="Times New Roman" w:hAnsi="Times New Roman"/>
          <w:sz w:val="28"/>
          <w:szCs w:val="28"/>
          <w:lang w:eastAsia="ru-RU"/>
        </w:rPr>
        <w:t> </w:t>
      </w:r>
      <w:r w:rsidR="00B762D0" w:rsidRPr="00A57644">
        <w:rPr>
          <w:rFonts w:ascii="Times New Roman" w:eastAsia="Times New Roman" w:hAnsi="Times New Roman"/>
          <w:sz w:val="28"/>
          <w:szCs w:val="28"/>
          <w:lang w:eastAsia="ru-RU"/>
        </w:rPr>
        <w:t>000руб., следовательно, сумма возврата от данной операции составит — 120</w:t>
      </w:r>
      <w:r w:rsidR="008612D9" w:rsidRPr="00A57644">
        <w:rPr>
          <w:rFonts w:ascii="Times New Roman" w:eastAsia="Times New Roman" w:hAnsi="Times New Roman"/>
          <w:sz w:val="28"/>
          <w:szCs w:val="28"/>
          <w:lang w:eastAsia="ru-RU"/>
        </w:rPr>
        <w:t> </w:t>
      </w:r>
      <w:r w:rsidR="00B762D0" w:rsidRPr="00A57644">
        <w:rPr>
          <w:rFonts w:ascii="Times New Roman" w:eastAsia="Times New Roman" w:hAnsi="Times New Roman"/>
          <w:sz w:val="28"/>
          <w:szCs w:val="28"/>
          <w:lang w:eastAsia="ru-RU"/>
        </w:rPr>
        <w:t>000руб.*13%= 15</w:t>
      </w:r>
      <w:r w:rsidR="008612D9" w:rsidRPr="00A57644">
        <w:rPr>
          <w:rFonts w:ascii="Times New Roman" w:eastAsia="Times New Roman" w:hAnsi="Times New Roman"/>
          <w:sz w:val="28"/>
          <w:szCs w:val="28"/>
          <w:lang w:eastAsia="ru-RU"/>
        </w:rPr>
        <w:t> </w:t>
      </w:r>
      <w:r w:rsidR="00B762D0" w:rsidRPr="00A57644">
        <w:rPr>
          <w:rFonts w:ascii="Times New Roman" w:eastAsia="Times New Roman" w:hAnsi="Times New Roman"/>
          <w:sz w:val="28"/>
          <w:szCs w:val="28"/>
          <w:lang w:eastAsia="ru-RU"/>
        </w:rPr>
        <w:t>600руб.</w:t>
      </w:r>
    </w:p>
    <w:p w:rsidR="00E96ED1" w:rsidRPr="00A57644" w:rsidRDefault="00603CE4" w:rsidP="003A72C3">
      <w:pPr>
        <w:shd w:val="clear" w:color="auto" w:fill="FFFFFF"/>
        <w:suppressAutoHyphens w:val="0"/>
        <w:spacing w:after="0" w:line="360" w:lineRule="auto"/>
        <w:ind w:firstLine="709"/>
        <w:jc w:val="both"/>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 xml:space="preserve">     </w:t>
      </w:r>
      <w:r w:rsidR="00B762D0" w:rsidRPr="00A57644">
        <w:rPr>
          <w:rFonts w:ascii="Times New Roman" w:eastAsia="Times New Roman" w:hAnsi="Times New Roman"/>
          <w:sz w:val="28"/>
          <w:szCs w:val="28"/>
          <w:lang w:eastAsia="ru-RU"/>
        </w:rPr>
        <w:t>Платная операция относиться к дорогостоящему лечению, и сумма возврата не имеет ограничений.</w:t>
      </w:r>
    </w:p>
    <w:p w:rsidR="00E96ED1" w:rsidRPr="00A57644" w:rsidRDefault="00603CE4" w:rsidP="003A72C3">
      <w:pPr>
        <w:shd w:val="clear" w:color="auto" w:fill="FFFFFF"/>
        <w:suppressAutoHyphens w:val="0"/>
        <w:spacing w:after="0" w:line="360" w:lineRule="auto"/>
        <w:ind w:firstLine="709"/>
        <w:jc w:val="both"/>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 xml:space="preserve">     </w:t>
      </w:r>
      <w:r w:rsidR="00B762D0" w:rsidRPr="00A57644">
        <w:rPr>
          <w:rFonts w:ascii="Times New Roman" w:eastAsia="Times New Roman" w:hAnsi="Times New Roman"/>
          <w:sz w:val="28"/>
          <w:szCs w:val="28"/>
          <w:lang w:eastAsia="ru-RU"/>
        </w:rPr>
        <w:t>210</w:t>
      </w:r>
      <w:r w:rsidR="008612D9" w:rsidRPr="00A57644">
        <w:rPr>
          <w:rFonts w:ascii="Times New Roman" w:eastAsia="Times New Roman" w:hAnsi="Times New Roman"/>
          <w:sz w:val="28"/>
          <w:szCs w:val="28"/>
          <w:lang w:eastAsia="ru-RU"/>
        </w:rPr>
        <w:t> </w:t>
      </w:r>
      <w:r w:rsidR="00B762D0" w:rsidRPr="00A57644">
        <w:rPr>
          <w:rFonts w:ascii="Times New Roman" w:eastAsia="Times New Roman" w:hAnsi="Times New Roman"/>
          <w:sz w:val="28"/>
          <w:szCs w:val="28"/>
          <w:lang w:eastAsia="ru-RU"/>
        </w:rPr>
        <w:t>000руб.*13%=27</w:t>
      </w:r>
      <w:r w:rsidR="008612D9" w:rsidRPr="00A57644">
        <w:rPr>
          <w:rFonts w:ascii="Times New Roman" w:eastAsia="Times New Roman" w:hAnsi="Times New Roman"/>
          <w:sz w:val="28"/>
          <w:szCs w:val="28"/>
          <w:lang w:eastAsia="ru-RU"/>
        </w:rPr>
        <w:t> </w:t>
      </w:r>
      <w:r w:rsidR="00B762D0" w:rsidRPr="00A57644">
        <w:rPr>
          <w:rFonts w:ascii="Times New Roman" w:eastAsia="Times New Roman" w:hAnsi="Times New Roman"/>
          <w:sz w:val="28"/>
          <w:szCs w:val="28"/>
          <w:lang w:eastAsia="ru-RU"/>
        </w:rPr>
        <w:t>300— сумма возврата вычета за платную операцию.</w:t>
      </w:r>
    </w:p>
    <w:p w:rsidR="00E96ED1" w:rsidRPr="00A57644" w:rsidRDefault="00603CE4" w:rsidP="003A72C3">
      <w:pPr>
        <w:shd w:val="clear" w:color="auto" w:fill="FFFFFF"/>
        <w:suppressAutoHyphens w:val="0"/>
        <w:spacing w:after="0" w:line="360" w:lineRule="auto"/>
        <w:ind w:firstLine="709"/>
        <w:jc w:val="both"/>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 xml:space="preserve">     </w:t>
      </w:r>
      <w:r w:rsidR="00B762D0" w:rsidRPr="00A57644">
        <w:rPr>
          <w:rFonts w:ascii="Times New Roman" w:eastAsia="Times New Roman" w:hAnsi="Times New Roman"/>
          <w:sz w:val="28"/>
          <w:szCs w:val="28"/>
          <w:lang w:eastAsia="ru-RU"/>
        </w:rPr>
        <w:t>Для поддержания здоровья мамы</w:t>
      </w:r>
    </w:p>
    <w:p w:rsidR="00E96ED1" w:rsidRPr="00A57644" w:rsidRDefault="00603CE4" w:rsidP="003A72C3">
      <w:pPr>
        <w:shd w:val="clear" w:color="auto" w:fill="FFFFFF"/>
        <w:suppressAutoHyphens w:val="0"/>
        <w:spacing w:after="0" w:line="360" w:lineRule="auto"/>
        <w:ind w:firstLine="709"/>
        <w:jc w:val="both"/>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lastRenderedPageBreak/>
        <w:t xml:space="preserve">     </w:t>
      </w:r>
      <w:r w:rsidR="00B762D0" w:rsidRPr="00A57644">
        <w:rPr>
          <w:rFonts w:ascii="Times New Roman" w:eastAsia="Times New Roman" w:hAnsi="Times New Roman"/>
          <w:sz w:val="28"/>
          <w:szCs w:val="28"/>
          <w:lang w:eastAsia="ru-RU"/>
        </w:rPr>
        <w:t>6</w:t>
      </w:r>
      <w:r w:rsidR="008612D9" w:rsidRPr="00A57644">
        <w:rPr>
          <w:rFonts w:ascii="Times New Roman" w:eastAsia="Times New Roman" w:hAnsi="Times New Roman"/>
          <w:sz w:val="28"/>
          <w:szCs w:val="28"/>
          <w:lang w:eastAsia="ru-RU"/>
        </w:rPr>
        <w:t> </w:t>
      </w:r>
      <w:r w:rsidR="00B762D0" w:rsidRPr="00A57644">
        <w:rPr>
          <w:rFonts w:ascii="Times New Roman" w:eastAsia="Times New Roman" w:hAnsi="Times New Roman"/>
          <w:sz w:val="28"/>
          <w:szCs w:val="28"/>
          <w:lang w:eastAsia="ru-RU"/>
        </w:rPr>
        <w:t>000руб</w:t>
      </w:r>
      <w:r w:rsidR="008612D9" w:rsidRPr="00A57644">
        <w:rPr>
          <w:rFonts w:ascii="Times New Roman" w:eastAsia="Times New Roman" w:hAnsi="Times New Roman"/>
          <w:sz w:val="28"/>
          <w:szCs w:val="28"/>
          <w:lang w:eastAsia="ru-RU"/>
        </w:rPr>
        <w:t xml:space="preserve">. </w:t>
      </w:r>
      <w:r w:rsidR="00B762D0" w:rsidRPr="00A57644">
        <w:rPr>
          <w:rFonts w:ascii="Times New Roman" w:eastAsia="Times New Roman" w:hAnsi="Times New Roman"/>
          <w:sz w:val="28"/>
          <w:szCs w:val="28"/>
          <w:lang w:eastAsia="ru-RU"/>
        </w:rPr>
        <w:t>*13%=780</w:t>
      </w:r>
      <w:r w:rsidR="008612D9" w:rsidRPr="00A57644">
        <w:rPr>
          <w:rFonts w:ascii="Times New Roman" w:eastAsia="Times New Roman" w:hAnsi="Times New Roman"/>
          <w:sz w:val="28"/>
          <w:szCs w:val="28"/>
          <w:lang w:eastAsia="ru-RU"/>
        </w:rPr>
        <w:t xml:space="preserve"> руб.</w:t>
      </w:r>
    </w:p>
    <w:p w:rsidR="00E96ED1" w:rsidRPr="00A57644" w:rsidRDefault="00603CE4" w:rsidP="003A72C3">
      <w:pPr>
        <w:shd w:val="clear" w:color="auto" w:fill="FFFFFF"/>
        <w:suppressAutoHyphens w:val="0"/>
        <w:spacing w:after="0" w:line="360" w:lineRule="auto"/>
        <w:ind w:firstLine="709"/>
        <w:jc w:val="both"/>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 xml:space="preserve">     </w:t>
      </w:r>
      <w:r w:rsidR="00B762D0" w:rsidRPr="00A57644">
        <w:rPr>
          <w:rFonts w:ascii="Times New Roman" w:eastAsia="Times New Roman" w:hAnsi="Times New Roman"/>
          <w:sz w:val="28"/>
          <w:szCs w:val="28"/>
          <w:lang w:eastAsia="ru-RU"/>
        </w:rPr>
        <w:t>Сумма уплаченного НДФЛ за год 45</w:t>
      </w:r>
      <w:r w:rsidR="008612D9" w:rsidRPr="00A57644">
        <w:rPr>
          <w:rFonts w:ascii="Times New Roman" w:eastAsia="Times New Roman" w:hAnsi="Times New Roman"/>
          <w:sz w:val="28"/>
          <w:szCs w:val="28"/>
          <w:lang w:eastAsia="ru-RU"/>
        </w:rPr>
        <w:t> </w:t>
      </w:r>
      <w:r w:rsidR="00B762D0" w:rsidRPr="00A57644">
        <w:rPr>
          <w:rFonts w:ascii="Times New Roman" w:eastAsia="Times New Roman" w:hAnsi="Times New Roman"/>
          <w:sz w:val="28"/>
          <w:szCs w:val="28"/>
          <w:lang w:eastAsia="ru-RU"/>
        </w:rPr>
        <w:t>000руб.*12мес.*13%= 70200</w:t>
      </w:r>
      <w:r w:rsidR="008612D9" w:rsidRPr="00A57644">
        <w:rPr>
          <w:rFonts w:ascii="Times New Roman" w:eastAsia="Times New Roman" w:hAnsi="Times New Roman"/>
          <w:sz w:val="28"/>
          <w:szCs w:val="28"/>
          <w:lang w:eastAsia="ru-RU"/>
        </w:rPr>
        <w:t xml:space="preserve"> руб.</w:t>
      </w:r>
    </w:p>
    <w:p w:rsidR="00B762D0" w:rsidRPr="00A57644" w:rsidRDefault="00603CE4" w:rsidP="003A72C3">
      <w:pPr>
        <w:shd w:val="clear" w:color="auto" w:fill="FFFFFF"/>
        <w:suppressAutoHyphens w:val="0"/>
        <w:spacing w:after="0" w:line="360" w:lineRule="auto"/>
        <w:ind w:firstLine="709"/>
        <w:jc w:val="both"/>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 xml:space="preserve">     </w:t>
      </w:r>
      <w:r w:rsidR="00B762D0" w:rsidRPr="00A57644">
        <w:rPr>
          <w:rFonts w:ascii="Times New Roman" w:eastAsia="Times New Roman" w:hAnsi="Times New Roman"/>
          <w:sz w:val="28"/>
          <w:szCs w:val="28"/>
          <w:lang w:eastAsia="ru-RU"/>
        </w:rPr>
        <w:t>Сумма возврата денежных средств 780+27</w:t>
      </w:r>
      <w:r w:rsidR="008612D9" w:rsidRPr="00A57644">
        <w:rPr>
          <w:rFonts w:ascii="Times New Roman" w:eastAsia="Times New Roman" w:hAnsi="Times New Roman"/>
          <w:sz w:val="28"/>
          <w:szCs w:val="28"/>
          <w:lang w:eastAsia="ru-RU"/>
        </w:rPr>
        <w:t> </w:t>
      </w:r>
      <w:r w:rsidR="00B762D0" w:rsidRPr="00A57644">
        <w:rPr>
          <w:rFonts w:ascii="Times New Roman" w:eastAsia="Times New Roman" w:hAnsi="Times New Roman"/>
          <w:sz w:val="28"/>
          <w:szCs w:val="28"/>
          <w:lang w:eastAsia="ru-RU"/>
        </w:rPr>
        <w:t>300+15</w:t>
      </w:r>
      <w:r w:rsidR="008612D9" w:rsidRPr="00A57644">
        <w:rPr>
          <w:rFonts w:ascii="Times New Roman" w:eastAsia="Times New Roman" w:hAnsi="Times New Roman"/>
          <w:sz w:val="28"/>
          <w:szCs w:val="28"/>
          <w:lang w:eastAsia="ru-RU"/>
        </w:rPr>
        <w:t> </w:t>
      </w:r>
      <w:r w:rsidR="00B762D0" w:rsidRPr="00A57644">
        <w:rPr>
          <w:rFonts w:ascii="Times New Roman" w:eastAsia="Times New Roman" w:hAnsi="Times New Roman"/>
          <w:sz w:val="28"/>
          <w:szCs w:val="28"/>
          <w:lang w:eastAsia="ru-RU"/>
        </w:rPr>
        <w:t>600=43</w:t>
      </w:r>
      <w:r w:rsidR="008612D9" w:rsidRPr="00A57644">
        <w:rPr>
          <w:rFonts w:ascii="Times New Roman" w:eastAsia="Times New Roman" w:hAnsi="Times New Roman"/>
          <w:sz w:val="28"/>
          <w:szCs w:val="28"/>
          <w:lang w:eastAsia="ru-RU"/>
        </w:rPr>
        <w:t> </w:t>
      </w:r>
      <w:r w:rsidR="00B762D0" w:rsidRPr="00A57644">
        <w:rPr>
          <w:rFonts w:ascii="Times New Roman" w:eastAsia="Times New Roman" w:hAnsi="Times New Roman"/>
          <w:sz w:val="28"/>
          <w:szCs w:val="28"/>
          <w:lang w:eastAsia="ru-RU"/>
        </w:rPr>
        <w:t>680</w:t>
      </w:r>
      <w:r w:rsidR="008612D9" w:rsidRPr="00A57644">
        <w:rPr>
          <w:rFonts w:ascii="Times New Roman" w:eastAsia="Times New Roman" w:hAnsi="Times New Roman"/>
          <w:sz w:val="28"/>
          <w:szCs w:val="28"/>
          <w:lang w:eastAsia="ru-RU"/>
        </w:rPr>
        <w:t xml:space="preserve"> руб.</w:t>
      </w:r>
      <w:r w:rsidR="00B762D0" w:rsidRPr="00A57644">
        <w:rPr>
          <w:rFonts w:ascii="Times New Roman" w:eastAsia="Times New Roman" w:hAnsi="Times New Roman"/>
          <w:sz w:val="28"/>
          <w:szCs w:val="28"/>
          <w:lang w:eastAsia="ru-RU"/>
        </w:rPr>
        <w:t>, данная сумма меньше суммы уплаченного налога, это значит, что налогоплательщик имеет право полностью вернуть сумму данного вычета.</w:t>
      </w:r>
    </w:p>
    <w:p w:rsidR="00603CE4" w:rsidRPr="00A57644" w:rsidRDefault="00603CE4" w:rsidP="003A72C3">
      <w:pPr>
        <w:shd w:val="clear" w:color="auto" w:fill="FFFFFF"/>
        <w:suppressAutoHyphens w:val="0"/>
        <w:spacing w:after="0" w:line="360" w:lineRule="auto"/>
        <w:ind w:firstLine="709"/>
        <w:jc w:val="both"/>
        <w:rPr>
          <w:rFonts w:ascii="Times New Roman" w:eastAsia="Times New Roman" w:hAnsi="Times New Roman"/>
          <w:sz w:val="28"/>
          <w:szCs w:val="28"/>
          <w:lang w:eastAsia="ru-RU"/>
        </w:rPr>
      </w:pPr>
    </w:p>
    <w:p w:rsidR="00603CE4" w:rsidRPr="00A57644" w:rsidRDefault="00603CE4" w:rsidP="003A72C3">
      <w:pPr>
        <w:shd w:val="clear" w:color="auto" w:fill="FFFFFF"/>
        <w:suppressAutoHyphens w:val="0"/>
        <w:spacing w:after="0" w:line="360" w:lineRule="auto"/>
        <w:ind w:firstLine="709"/>
        <w:jc w:val="both"/>
        <w:rPr>
          <w:rFonts w:ascii="Times New Roman" w:eastAsia="Times New Roman" w:hAnsi="Times New Roman"/>
          <w:sz w:val="28"/>
          <w:szCs w:val="28"/>
          <w:lang w:eastAsia="ru-RU"/>
        </w:rPr>
      </w:pPr>
    </w:p>
    <w:p w:rsidR="00BC3ED5" w:rsidRPr="00A57644" w:rsidRDefault="00180FA8" w:rsidP="003A72C3">
      <w:pPr>
        <w:pStyle w:val="a4"/>
        <w:spacing w:before="0" w:beforeAutospacing="0" w:after="0" w:afterAutospacing="0" w:line="360" w:lineRule="auto"/>
        <w:ind w:firstLine="709"/>
        <w:jc w:val="center"/>
        <w:rPr>
          <w:b/>
          <w:color w:val="000000" w:themeColor="text1"/>
          <w:sz w:val="28"/>
          <w:szCs w:val="28"/>
        </w:rPr>
      </w:pPr>
      <w:r w:rsidRPr="00A57644">
        <w:rPr>
          <w:b/>
          <w:color w:val="000000" w:themeColor="text1"/>
          <w:sz w:val="28"/>
          <w:szCs w:val="28"/>
        </w:rPr>
        <w:t>4.</w:t>
      </w:r>
      <w:r w:rsidR="00BC3ED5" w:rsidRPr="00A57644">
        <w:rPr>
          <w:b/>
          <w:color w:val="000000" w:themeColor="text1"/>
          <w:sz w:val="28"/>
          <w:szCs w:val="28"/>
        </w:rPr>
        <w:t>2. Применение стандартных налоговых вычетов налоговым агентом.</w:t>
      </w:r>
    </w:p>
    <w:p w:rsidR="00E96ED1" w:rsidRPr="00A57644" w:rsidRDefault="00E96ED1" w:rsidP="003A72C3">
      <w:pPr>
        <w:pStyle w:val="a4"/>
        <w:shd w:val="clear" w:color="auto" w:fill="FFFFFF"/>
        <w:spacing w:before="0" w:beforeAutospacing="0" w:after="0" w:afterAutospacing="0" w:line="360" w:lineRule="auto"/>
        <w:ind w:firstLine="709"/>
        <w:jc w:val="both"/>
        <w:rPr>
          <w:sz w:val="28"/>
          <w:szCs w:val="28"/>
        </w:rPr>
      </w:pPr>
    </w:p>
    <w:p w:rsidR="00E96ED1" w:rsidRPr="00A57644" w:rsidRDefault="00603CE4" w:rsidP="003A72C3">
      <w:pPr>
        <w:pStyle w:val="a4"/>
        <w:shd w:val="clear" w:color="auto" w:fill="FFFFFF"/>
        <w:spacing w:before="0" w:beforeAutospacing="0" w:after="0" w:afterAutospacing="0" w:line="360" w:lineRule="auto"/>
        <w:ind w:firstLine="709"/>
        <w:jc w:val="both"/>
        <w:rPr>
          <w:sz w:val="28"/>
          <w:szCs w:val="28"/>
        </w:rPr>
      </w:pPr>
      <w:r w:rsidRPr="00A57644">
        <w:rPr>
          <w:sz w:val="28"/>
          <w:szCs w:val="28"/>
        </w:rPr>
        <w:t xml:space="preserve">     </w:t>
      </w:r>
      <w:r w:rsidR="00B762D0" w:rsidRPr="00A57644">
        <w:rPr>
          <w:sz w:val="28"/>
          <w:szCs w:val="28"/>
        </w:rPr>
        <w:t>Ежемесячный оклад Булдаковой Н.Вв 2018 году составляет 52000 руб., однако, с февраля по апрель</w:t>
      </w:r>
      <w:r w:rsidR="00E96ED1" w:rsidRPr="00A57644">
        <w:rPr>
          <w:sz w:val="28"/>
          <w:szCs w:val="28"/>
        </w:rPr>
        <w:t xml:space="preserve"> за отличные показатели в работе</w:t>
      </w:r>
      <w:r w:rsidR="00B762D0" w:rsidRPr="00A57644">
        <w:rPr>
          <w:sz w:val="28"/>
          <w:szCs w:val="28"/>
        </w:rPr>
        <w:t xml:space="preserve"> была поощрена премией в размере 10000 рублей, а в августе оказана материальная помощь в размере 3</w:t>
      </w:r>
      <w:r w:rsidR="008612D9" w:rsidRPr="00A57644">
        <w:rPr>
          <w:sz w:val="28"/>
          <w:szCs w:val="28"/>
        </w:rPr>
        <w:t xml:space="preserve"> 000 рублей. </w:t>
      </w:r>
      <w:r w:rsidR="00B762D0" w:rsidRPr="00A57644">
        <w:rPr>
          <w:sz w:val="28"/>
          <w:szCs w:val="28"/>
        </w:rPr>
        <w:t>Булдакова является единственным родителем двоих детей 8-ми и 3-х лет. Отец детей умер, повторно в брак она не вступала.</w:t>
      </w:r>
    </w:p>
    <w:p w:rsidR="00B762D0" w:rsidRPr="00A57644" w:rsidRDefault="00603CE4" w:rsidP="003A72C3">
      <w:pPr>
        <w:pStyle w:val="a4"/>
        <w:shd w:val="clear" w:color="auto" w:fill="FFFFFF"/>
        <w:spacing w:before="0" w:beforeAutospacing="0" w:after="0" w:afterAutospacing="0" w:line="360" w:lineRule="auto"/>
        <w:ind w:firstLine="709"/>
        <w:jc w:val="both"/>
        <w:rPr>
          <w:sz w:val="28"/>
          <w:szCs w:val="28"/>
        </w:rPr>
      </w:pPr>
      <w:r w:rsidRPr="00A57644">
        <w:rPr>
          <w:sz w:val="28"/>
          <w:szCs w:val="28"/>
        </w:rPr>
        <w:t xml:space="preserve">     </w:t>
      </w:r>
      <w:r w:rsidR="00B762D0" w:rsidRPr="00A57644">
        <w:rPr>
          <w:sz w:val="28"/>
          <w:szCs w:val="28"/>
        </w:rPr>
        <w:t>Работница написала заявление о предоставлении ей стандартных налоговых вычетов на детей в двойном размере (как единственному родителю). К заявлению были приложены копии свидетельства о рождении детей, свидетельство о смерти мужа, копия страниц паспорта, подтверждающих, что в повторный брак работница не вступала. Стандартный в</w:t>
      </w:r>
      <w:r w:rsidR="008612D9" w:rsidRPr="00A57644">
        <w:rPr>
          <w:sz w:val="28"/>
          <w:szCs w:val="28"/>
        </w:rPr>
        <w:t xml:space="preserve">ычет на ребенка (1-го и 2-го) — </w:t>
      </w:r>
      <w:r w:rsidR="00B762D0" w:rsidRPr="00A57644">
        <w:rPr>
          <w:sz w:val="28"/>
          <w:szCs w:val="28"/>
        </w:rPr>
        <w:t>1</w:t>
      </w:r>
      <w:r w:rsidR="008612D9" w:rsidRPr="00A57644">
        <w:rPr>
          <w:sz w:val="28"/>
          <w:szCs w:val="28"/>
        </w:rPr>
        <w:t> </w:t>
      </w:r>
      <w:r w:rsidR="00B762D0" w:rsidRPr="00A57644">
        <w:rPr>
          <w:sz w:val="28"/>
          <w:szCs w:val="28"/>
        </w:rPr>
        <w:t xml:space="preserve">400руб. </w:t>
      </w:r>
    </w:p>
    <w:p w:rsidR="00B762D0" w:rsidRPr="00A57644" w:rsidRDefault="008612D9" w:rsidP="003A72C3">
      <w:pPr>
        <w:pStyle w:val="a4"/>
        <w:shd w:val="clear" w:color="auto" w:fill="FFFFFF"/>
        <w:spacing w:before="0" w:beforeAutospacing="0" w:after="0" w:afterAutospacing="0" w:line="360" w:lineRule="auto"/>
        <w:ind w:firstLine="709"/>
        <w:jc w:val="right"/>
        <w:rPr>
          <w:sz w:val="28"/>
          <w:szCs w:val="28"/>
        </w:rPr>
      </w:pPr>
      <w:r w:rsidRPr="00A57644">
        <w:rPr>
          <w:sz w:val="28"/>
          <w:szCs w:val="28"/>
        </w:rPr>
        <w:t xml:space="preserve">    Таблица 3. </w:t>
      </w:r>
      <w:r w:rsidR="00B762D0" w:rsidRPr="00A57644">
        <w:rPr>
          <w:sz w:val="28"/>
          <w:szCs w:val="28"/>
        </w:rPr>
        <w:t>Доходы по месту работы</w:t>
      </w:r>
    </w:p>
    <w:tbl>
      <w:tblP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2105"/>
        <w:gridCol w:w="1701"/>
        <w:gridCol w:w="1417"/>
        <w:gridCol w:w="3119"/>
        <w:gridCol w:w="1559"/>
      </w:tblGrid>
      <w:tr w:rsidR="00B762D0" w:rsidRPr="00A57644" w:rsidTr="00B171E2">
        <w:trPr>
          <w:trHeight w:val="417"/>
        </w:trPr>
        <w:tc>
          <w:tcPr>
            <w:tcW w:w="2105" w:type="dxa"/>
            <w:shd w:val="clear" w:color="auto" w:fill="FFFFFF"/>
            <w:tcMar>
              <w:top w:w="120" w:type="dxa"/>
              <w:left w:w="120" w:type="dxa"/>
              <w:bottom w:w="120" w:type="dxa"/>
              <w:right w:w="120" w:type="dxa"/>
            </w:tcMar>
            <w:hideMark/>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Месяц</w:t>
            </w:r>
          </w:p>
        </w:tc>
        <w:tc>
          <w:tcPr>
            <w:tcW w:w="1701" w:type="dxa"/>
            <w:shd w:val="clear" w:color="auto" w:fill="FFFFFF"/>
            <w:tcMar>
              <w:top w:w="120" w:type="dxa"/>
              <w:left w:w="120" w:type="dxa"/>
              <w:bottom w:w="120" w:type="dxa"/>
              <w:right w:w="120" w:type="dxa"/>
            </w:tcMar>
            <w:hideMark/>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Доход</w:t>
            </w:r>
          </w:p>
        </w:tc>
        <w:tc>
          <w:tcPr>
            <w:tcW w:w="1417" w:type="dxa"/>
            <w:shd w:val="clear" w:color="auto" w:fill="FFFFFF"/>
            <w:tcMar>
              <w:top w:w="120" w:type="dxa"/>
              <w:left w:w="120" w:type="dxa"/>
              <w:bottom w:w="120" w:type="dxa"/>
              <w:right w:w="120" w:type="dxa"/>
            </w:tcMar>
            <w:hideMark/>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Премия</w:t>
            </w:r>
          </w:p>
        </w:tc>
        <w:tc>
          <w:tcPr>
            <w:tcW w:w="3119" w:type="dxa"/>
            <w:shd w:val="clear" w:color="auto" w:fill="FFFFFF"/>
            <w:tcMar>
              <w:top w:w="120" w:type="dxa"/>
              <w:left w:w="120" w:type="dxa"/>
              <w:bottom w:w="120" w:type="dxa"/>
              <w:right w:w="120" w:type="dxa"/>
            </w:tcMar>
            <w:hideMark/>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Материальная помощь</w:t>
            </w:r>
          </w:p>
        </w:tc>
        <w:tc>
          <w:tcPr>
            <w:tcW w:w="1559" w:type="dxa"/>
            <w:shd w:val="clear" w:color="auto" w:fill="FFFFFF"/>
          </w:tcPr>
          <w:p w:rsidR="00B762D0" w:rsidRPr="00A57644" w:rsidRDefault="008612D9" w:rsidP="00B171E2">
            <w:pPr>
              <w:suppressAutoHyphens w:val="0"/>
              <w:spacing w:after="300"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И</w:t>
            </w:r>
            <w:r w:rsidR="00B762D0" w:rsidRPr="00A57644">
              <w:rPr>
                <w:rFonts w:ascii="Times New Roman" w:eastAsia="Times New Roman" w:hAnsi="Times New Roman"/>
                <w:sz w:val="28"/>
                <w:szCs w:val="28"/>
                <w:lang w:eastAsia="ru-RU"/>
              </w:rPr>
              <w:t>тог</w:t>
            </w:r>
          </w:p>
        </w:tc>
      </w:tr>
      <w:tr w:rsidR="00B762D0" w:rsidRPr="00A57644" w:rsidTr="00B171E2">
        <w:trPr>
          <w:trHeight w:val="344"/>
        </w:trPr>
        <w:tc>
          <w:tcPr>
            <w:tcW w:w="2105" w:type="dxa"/>
            <w:shd w:val="clear" w:color="auto" w:fill="FFFFFF"/>
            <w:tcMar>
              <w:top w:w="120" w:type="dxa"/>
              <w:left w:w="120" w:type="dxa"/>
              <w:bottom w:w="120" w:type="dxa"/>
              <w:right w:w="120" w:type="dxa"/>
            </w:tcMar>
            <w:hideMark/>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Январь</w:t>
            </w:r>
          </w:p>
        </w:tc>
        <w:tc>
          <w:tcPr>
            <w:tcW w:w="1701" w:type="dxa"/>
            <w:shd w:val="clear" w:color="auto" w:fill="FFFFFF"/>
            <w:tcMar>
              <w:top w:w="120" w:type="dxa"/>
              <w:left w:w="120" w:type="dxa"/>
              <w:bottom w:w="120" w:type="dxa"/>
              <w:right w:w="120" w:type="dxa"/>
            </w:tcMar>
            <w:hideMark/>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52000</w:t>
            </w:r>
          </w:p>
        </w:tc>
        <w:tc>
          <w:tcPr>
            <w:tcW w:w="1417" w:type="dxa"/>
            <w:shd w:val="clear" w:color="auto" w:fill="FFFFFF"/>
            <w:tcMar>
              <w:top w:w="120" w:type="dxa"/>
              <w:left w:w="120" w:type="dxa"/>
              <w:bottom w:w="120" w:type="dxa"/>
              <w:right w:w="120" w:type="dxa"/>
            </w:tcMar>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p>
        </w:tc>
        <w:tc>
          <w:tcPr>
            <w:tcW w:w="3119" w:type="dxa"/>
            <w:shd w:val="clear" w:color="auto" w:fill="FFFFFF"/>
            <w:tcMar>
              <w:top w:w="120" w:type="dxa"/>
              <w:left w:w="120" w:type="dxa"/>
              <w:bottom w:w="120" w:type="dxa"/>
              <w:right w:w="120" w:type="dxa"/>
            </w:tcMar>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p>
        </w:tc>
        <w:tc>
          <w:tcPr>
            <w:tcW w:w="1559" w:type="dxa"/>
            <w:shd w:val="clear" w:color="auto" w:fill="FFFFFF"/>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52000</w:t>
            </w:r>
          </w:p>
        </w:tc>
      </w:tr>
      <w:tr w:rsidR="00B762D0" w:rsidRPr="00A57644" w:rsidTr="00B171E2">
        <w:trPr>
          <w:trHeight w:val="523"/>
        </w:trPr>
        <w:tc>
          <w:tcPr>
            <w:tcW w:w="2105" w:type="dxa"/>
            <w:shd w:val="clear" w:color="auto" w:fill="FFFFFF"/>
            <w:tcMar>
              <w:top w:w="120" w:type="dxa"/>
              <w:left w:w="120" w:type="dxa"/>
              <w:bottom w:w="120" w:type="dxa"/>
              <w:right w:w="120" w:type="dxa"/>
            </w:tcMar>
            <w:hideMark/>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lastRenderedPageBreak/>
              <w:t>Февраль</w:t>
            </w:r>
          </w:p>
        </w:tc>
        <w:tc>
          <w:tcPr>
            <w:tcW w:w="1701" w:type="dxa"/>
            <w:shd w:val="clear" w:color="auto" w:fill="FFFFFF"/>
            <w:tcMar>
              <w:top w:w="120" w:type="dxa"/>
              <w:left w:w="120" w:type="dxa"/>
              <w:bottom w:w="120" w:type="dxa"/>
              <w:right w:w="120" w:type="dxa"/>
            </w:tcMar>
            <w:hideMark/>
          </w:tcPr>
          <w:p w:rsidR="00B762D0" w:rsidRPr="00A57644" w:rsidRDefault="00B762D0" w:rsidP="00B171E2">
            <w:pPr>
              <w:spacing w:line="360" w:lineRule="auto"/>
              <w:jc w:val="center"/>
              <w:rPr>
                <w:rFonts w:ascii="Times New Roman" w:hAnsi="Times New Roman"/>
                <w:sz w:val="28"/>
                <w:szCs w:val="28"/>
              </w:rPr>
            </w:pPr>
            <w:r w:rsidRPr="00A57644">
              <w:rPr>
                <w:rFonts w:ascii="Times New Roman" w:hAnsi="Times New Roman"/>
                <w:sz w:val="28"/>
                <w:szCs w:val="28"/>
              </w:rPr>
              <w:t>52000</w:t>
            </w:r>
          </w:p>
        </w:tc>
        <w:tc>
          <w:tcPr>
            <w:tcW w:w="1417" w:type="dxa"/>
            <w:shd w:val="clear" w:color="auto" w:fill="FFFFFF"/>
            <w:tcMar>
              <w:top w:w="120" w:type="dxa"/>
              <w:left w:w="120" w:type="dxa"/>
              <w:bottom w:w="120" w:type="dxa"/>
              <w:right w:w="120" w:type="dxa"/>
            </w:tcMar>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10000</w:t>
            </w:r>
          </w:p>
        </w:tc>
        <w:tc>
          <w:tcPr>
            <w:tcW w:w="3119" w:type="dxa"/>
            <w:shd w:val="clear" w:color="auto" w:fill="FFFFFF"/>
            <w:tcMar>
              <w:top w:w="120" w:type="dxa"/>
              <w:left w:w="120" w:type="dxa"/>
              <w:bottom w:w="120" w:type="dxa"/>
              <w:right w:w="120" w:type="dxa"/>
            </w:tcMar>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p>
        </w:tc>
        <w:tc>
          <w:tcPr>
            <w:tcW w:w="1559" w:type="dxa"/>
            <w:shd w:val="clear" w:color="auto" w:fill="FFFFFF"/>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62000</w:t>
            </w:r>
          </w:p>
        </w:tc>
      </w:tr>
      <w:tr w:rsidR="00B762D0" w:rsidRPr="00A57644" w:rsidTr="00B171E2">
        <w:trPr>
          <w:trHeight w:val="407"/>
        </w:trPr>
        <w:tc>
          <w:tcPr>
            <w:tcW w:w="2105" w:type="dxa"/>
            <w:shd w:val="clear" w:color="auto" w:fill="FFFFFF"/>
            <w:tcMar>
              <w:top w:w="120" w:type="dxa"/>
              <w:left w:w="120" w:type="dxa"/>
              <w:bottom w:w="120" w:type="dxa"/>
              <w:right w:w="120" w:type="dxa"/>
            </w:tcMar>
            <w:hideMark/>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Март</w:t>
            </w:r>
          </w:p>
        </w:tc>
        <w:tc>
          <w:tcPr>
            <w:tcW w:w="1701" w:type="dxa"/>
            <w:shd w:val="clear" w:color="auto" w:fill="FFFFFF"/>
            <w:tcMar>
              <w:top w:w="120" w:type="dxa"/>
              <w:left w:w="120" w:type="dxa"/>
              <w:bottom w:w="120" w:type="dxa"/>
              <w:right w:w="120" w:type="dxa"/>
            </w:tcMar>
            <w:hideMark/>
          </w:tcPr>
          <w:p w:rsidR="00B762D0" w:rsidRPr="00A57644" w:rsidRDefault="00B762D0" w:rsidP="00B171E2">
            <w:pPr>
              <w:spacing w:line="360" w:lineRule="auto"/>
              <w:jc w:val="center"/>
              <w:rPr>
                <w:rFonts w:ascii="Times New Roman" w:hAnsi="Times New Roman"/>
                <w:sz w:val="28"/>
                <w:szCs w:val="28"/>
              </w:rPr>
            </w:pPr>
            <w:r w:rsidRPr="00A57644">
              <w:rPr>
                <w:rFonts w:ascii="Times New Roman" w:hAnsi="Times New Roman"/>
                <w:sz w:val="28"/>
                <w:szCs w:val="28"/>
              </w:rPr>
              <w:t>52000</w:t>
            </w:r>
          </w:p>
        </w:tc>
        <w:tc>
          <w:tcPr>
            <w:tcW w:w="1417" w:type="dxa"/>
            <w:shd w:val="clear" w:color="auto" w:fill="FFFFFF"/>
            <w:tcMar>
              <w:top w:w="120" w:type="dxa"/>
              <w:left w:w="120" w:type="dxa"/>
              <w:bottom w:w="120" w:type="dxa"/>
              <w:right w:w="120" w:type="dxa"/>
            </w:tcMar>
          </w:tcPr>
          <w:p w:rsidR="00B762D0" w:rsidRPr="00A57644" w:rsidRDefault="00B762D0" w:rsidP="00B171E2">
            <w:pPr>
              <w:spacing w:line="360" w:lineRule="auto"/>
              <w:jc w:val="center"/>
              <w:rPr>
                <w:rFonts w:ascii="Times New Roman" w:hAnsi="Times New Roman"/>
                <w:sz w:val="28"/>
                <w:szCs w:val="28"/>
              </w:rPr>
            </w:pPr>
            <w:r w:rsidRPr="00A57644">
              <w:rPr>
                <w:rFonts w:ascii="Times New Roman" w:eastAsia="Times New Roman" w:hAnsi="Times New Roman"/>
                <w:sz w:val="28"/>
                <w:szCs w:val="28"/>
                <w:lang w:eastAsia="ru-RU"/>
              </w:rPr>
              <w:t>10000</w:t>
            </w:r>
          </w:p>
        </w:tc>
        <w:tc>
          <w:tcPr>
            <w:tcW w:w="3119" w:type="dxa"/>
            <w:shd w:val="clear" w:color="auto" w:fill="FFFFFF"/>
            <w:tcMar>
              <w:top w:w="120" w:type="dxa"/>
              <w:left w:w="120" w:type="dxa"/>
              <w:bottom w:w="120" w:type="dxa"/>
              <w:right w:w="120" w:type="dxa"/>
            </w:tcMar>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p>
        </w:tc>
        <w:tc>
          <w:tcPr>
            <w:tcW w:w="1559" w:type="dxa"/>
            <w:shd w:val="clear" w:color="auto" w:fill="FFFFFF"/>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62000</w:t>
            </w:r>
          </w:p>
        </w:tc>
      </w:tr>
      <w:tr w:rsidR="00B762D0" w:rsidRPr="00A57644" w:rsidTr="00B171E2">
        <w:tc>
          <w:tcPr>
            <w:tcW w:w="2105" w:type="dxa"/>
            <w:shd w:val="clear" w:color="auto" w:fill="FFFFFF"/>
            <w:tcMar>
              <w:top w:w="120" w:type="dxa"/>
              <w:left w:w="120" w:type="dxa"/>
              <w:bottom w:w="120" w:type="dxa"/>
              <w:right w:w="120" w:type="dxa"/>
            </w:tcMar>
            <w:hideMark/>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Апрель</w:t>
            </w:r>
          </w:p>
        </w:tc>
        <w:tc>
          <w:tcPr>
            <w:tcW w:w="1701" w:type="dxa"/>
            <w:shd w:val="clear" w:color="auto" w:fill="FFFFFF"/>
            <w:tcMar>
              <w:top w:w="120" w:type="dxa"/>
              <w:left w:w="120" w:type="dxa"/>
              <w:bottom w:w="120" w:type="dxa"/>
              <w:right w:w="120" w:type="dxa"/>
            </w:tcMar>
            <w:hideMark/>
          </w:tcPr>
          <w:p w:rsidR="00B762D0" w:rsidRPr="00A57644" w:rsidRDefault="00B762D0" w:rsidP="00B171E2">
            <w:pPr>
              <w:spacing w:line="360" w:lineRule="auto"/>
              <w:jc w:val="center"/>
              <w:rPr>
                <w:rFonts w:ascii="Times New Roman" w:hAnsi="Times New Roman"/>
                <w:sz w:val="28"/>
                <w:szCs w:val="28"/>
              </w:rPr>
            </w:pPr>
            <w:r w:rsidRPr="00A57644">
              <w:rPr>
                <w:rFonts w:ascii="Times New Roman" w:hAnsi="Times New Roman"/>
                <w:sz w:val="28"/>
                <w:szCs w:val="28"/>
              </w:rPr>
              <w:t>52000</w:t>
            </w:r>
          </w:p>
        </w:tc>
        <w:tc>
          <w:tcPr>
            <w:tcW w:w="1417" w:type="dxa"/>
            <w:shd w:val="clear" w:color="auto" w:fill="FFFFFF"/>
            <w:tcMar>
              <w:top w:w="120" w:type="dxa"/>
              <w:left w:w="120" w:type="dxa"/>
              <w:bottom w:w="120" w:type="dxa"/>
              <w:right w:w="120" w:type="dxa"/>
            </w:tcMar>
          </w:tcPr>
          <w:p w:rsidR="00B762D0" w:rsidRPr="00A57644" w:rsidRDefault="00B762D0" w:rsidP="00B171E2">
            <w:pPr>
              <w:spacing w:line="360" w:lineRule="auto"/>
              <w:jc w:val="center"/>
              <w:rPr>
                <w:rFonts w:ascii="Times New Roman" w:hAnsi="Times New Roman"/>
                <w:sz w:val="28"/>
                <w:szCs w:val="28"/>
              </w:rPr>
            </w:pPr>
            <w:r w:rsidRPr="00A57644">
              <w:rPr>
                <w:rFonts w:ascii="Times New Roman" w:eastAsia="Times New Roman" w:hAnsi="Times New Roman"/>
                <w:sz w:val="28"/>
                <w:szCs w:val="28"/>
                <w:lang w:eastAsia="ru-RU"/>
              </w:rPr>
              <w:t>10000</w:t>
            </w:r>
          </w:p>
        </w:tc>
        <w:tc>
          <w:tcPr>
            <w:tcW w:w="3119" w:type="dxa"/>
            <w:shd w:val="clear" w:color="auto" w:fill="FFFFFF"/>
            <w:tcMar>
              <w:top w:w="120" w:type="dxa"/>
              <w:left w:w="120" w:type="dxa"/>
              <w:bottom w:w="120" w:type="dxa"/>
              <w:right w:w="120" w:type="dxa"/>
            </w:tcMar>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p>
        </w:tc>
        <w:tc>
          <w:tcPr>
            <w:tcW w:w="1559" w:type="dxa"/>
            <w:shd w:val="clear" w:color="auto" w:fill="FFFFFF"/>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62000</w:t>
            </w:r>
          </w:p>
        </w:tc>
      </w:tr>
      <w:tr w:rsidR="00B762D0" w:rsidRPr="00A57644" w:rsidTr="00B171E2">
        <w:tc>
          <w:tcPr>
            <w:tcW w:w="2105" w:type="dxa"/>
            <w:shd w:val="clear" w:color="auto" w:fill="FFFFFF"/>
            <w:tcMar>
              <w:top w:w="120" w:type="dxa"/>
              <w:left w:w="120" w:type="dxa"/>
              <w:bottom w:w="120" w:type="dxa"/>
              <w:right w:w="120" w:type="dxa"/>
            </w:tcMar>
            <w:hideMark/>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Май</w:t>
            </w:r>
          </w:p>
        </w:tc>
        <w:tc>
          <w:tcPr>
            <w:tcW w:w="1701" w:type="dxa"/>
            <w:shd w:val="clear" w:color="auto" w:fill="FFFFFF"/>
            <w:tcMar>
              <w:top w:w="120" w:type="dxa"/>
              <w:left w:w="120" w:type="dxa"/>
              <w:bottom w:w="120" w:type="dxa"/>
              <w:right w:w="120" w:type="dxa"/>
            </w:tcMar>
            <w:hideMark/>
          </w:tcPr>
          <w:p w:rsidR="00B762D0" w:rsidRPr="00A57644" w:rsidRDefault="00B762D0" w:rsidP="00B171E2">
            <w:pPr>
              <w:spacing w:line="360" w:lineRule="auto"/>
              <w:jc w:val="center"/>
              <w:rPr>
                <w:rFonts w:ascii="Times New Roman" w:hAnsi="Times New Roman"/>
                <w:sz w:val="28"/>
                <w:szCs w:val="28"/>
              </w:rPr>
            </w:pPr>
            <w:r w:rsidRPr="00A57644">
              <w:rPr>
                <w:rFonts w:ascii="Times New Roman" w:hAnsi="Times New Roman"/>
                <w:sz w:val="28"/>
                <w:szCs w:val="28"/>
              </w:rPr>
              <w:t>52000</w:t>
            </w:r>
          </w:p>
        </w:tc>
        <w:tc>
          <w:tcPr>
            <w:tcW w:w="1417" w:type="dxa"/>
            <w:shd w:val="clear" w:color="auto" w:fill="FFFFFF"/>
            <w:tcMar>
              <w:top w:w="120" w:type="dxa"/>
              <w:left w:w="120" w:type="dxa"/>
              <w:bottom w:w="120" w:type="dxa"/>
              <w:right w:w="120" w:type="dxa"/>
            </w:tcMar>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p>
        </w:tc>
        <w:tc>
          <w:tcPr>
            <w:tcW w:w="3119" w:type="dxa"/>
            <w:shd w:val="clear" w:color="auto" w:fill="FFFFFF"/>
            <w:tcMar>
              <w:top w:w="120" w:type="dxa"/>
              <w:left w:w="120" w:type="dxa"/>
              <w:bottom w:w="120" w:type="dxa"/>
              <w:right w:w="120" w:type="dxa"/>
            </w:tcMar>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p>
        </w:tc>
        <w:tc>
          <w:tcPr>
            <w:tcW w:w="1559" w:type="dxa"/>
            <w:shd w:val="clear" w:color="auto" w:fill="FFFFFF"/>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52000</w:t>
            </w:r>
          </w:p>
        </w:tc>
      </w:tr>
      <w:tr w:rsidR="00B762D0" w:rsidRPr="00A57644" w:rsidTr="00B171E2">
        <w:tc>
          <w:tcPr>
            <w:tcW w:w="2105" w:type="dxa"/>
            <w:shd w:val="clear" w:color="auto" w:fill="FFFFFF"/>
            <w:tcMar>
              <w:top w:w="120" w:type="dxa"/>
              <w:left w:w="120" w:type="dxa"/>
              <w:bottom w:w="120" w:type="dxa"/>
              <w:right w:w="120" w:type="dxa"/>
            </w:tcMar>
            <w:hideMark/>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Июнь</w:t>
            </w:r>
          </w:p>
        </w:tc>
        <w:tc>
          <w:tcPr>
            <w:tcW w:w="1701" w:type="dxa"/>
            <w:shd w:val="clear" w:color="auto" w:fill="FFFFFF"/>
            <w:tcMar>
              <w:top w:w="120" w:type="dxa"/>
              <w:left w:w="120" w:type="dxa"/>
              <w:bottom w:w="120" w:type="dxa"/>
              <w:right w:w="120" w:type="dxa"/>
            </w:tcMar>
            <w:hideMark/>
          </w:tcPr>
          <w:p w:rsidR="00B762D0" w:rsidRPr="00A57644" w:rsidRDefault="00B762D0" w:rsidP="00B171E2">
            <w:pPr>
              <w:spacing w:line="360" w:lineRule="auto"/>
              <w:jc w:val="center"/>
              <w:rPr>
                <w:rFonts w:ascii="Times New Roman" w:hAnsi="Times New Roman"/>
                <w:sz w:val="28"/>
                <w:szCs w:val="28"/>
              </w:rPr>
            </w:pPr>
            <w:r w:rsidRPr="00A57644">
              <w:rPr>
                <w:rFonts w:ascii="Times New Roman" w:hAnsi="Times New Roman"/>
                <w:sz w:val="28"/>
                <w:szCs w:val="28"/>
              </w:rPr>
              <w:t>52000</w:t>
            </w:r>
          </w:p>
        </w:tc>
        <w:tc>
          <w:tcPr>
            <w:tcW w:w="1417" w:type="dxa"/>
            <w:shd w:val="clear" w:color="auto" w:fill="FFFFFF"/>
            <w:tcMar>
              <w:top w:w="120" w:type="dxa"/>
              <w:left w:w="120" w:type="dxa"/>
              <w:bottom w:w="120" w:type="dxa"/>
              <w:right w:w="120" w:type="dxa"/>
            </w:tcMar>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p>
        </w:tc>
        <w:tc>
          <w:tcPr>
            <w:tcW w:w="3119" w:type="dxa"/>
            <w:shd w:val="clear" w:color="auto" w:fill="FFFFFF"/>
            <w:tcMar>
              <w:top w:w="120" w:type="dxa"/>
              <w:left w:w="120" w:type="dxa"/>
              <w:bottom w:w="120" w:type="dxa"/>
              <w:right w:w="120" w:type="dxa"/>
            </w:tcMar>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p>
        </w:tc>
        <w:tc>
          <w:tcPr>
            <w:tcW w:w="1559" w:type="dxa"/>
            <w:shd w:val="clear" w:color="auto" w:fill="FFFFFF"/>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52000</w:t>
            </w:r>
          </w:p>
        </w:tc>
      </w:tr>
      <w:tr w:rsidR="00B762D0" w:rsidRPr="00A57644" w:rsidTr="00B171E2">
        <w:tc>
          <w:tcPr>
            <w:tcW w:w="2105" w:type="dxa"/>
            <w:shd w:val="clear" w:color="auto" w:fill="FFFFFF"/>
            <w:tcMar>
              <w:top w:w="120" w:type="dxa"/>
              <w:left w:w="120" w:type="dxa"/>
              <w:bottom w:w="120" w:type="dxa"/>
              <w:right w:w="120" w:type="dxa"/>
            </w:tcMar>
            <w:hideMark/>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Июль</w:t>
            </w:r>
          </w:p>
        </w:tc>
        <w:tc>
          <w:tcPr>
            <w:tcW w:w="1701" w:type="dxa"/>
            <w:shd w:val="clear" w:color="auto" w:fill="FFFFFF"/>
            <w:tcMar>
              <w:top w:w="120" w:type="dxa"/>
              <w:left w:w="120" w:type="dxa"/>
              <w:bottom w:w="120" w:type="dxa"/>
              <w:right w:w="120" w:type="dxa"/>
            </w:tcMar>
            <w:hideMark/>
          </w:tcPr>
          <w:p w:rsidR="00B762D0" w:rsidRPr="00A57644" w:rsidRDefault="00B762D0" w:rsidP="00B171E2">
            <w:pPr>
              <w:spacing w:line="360" w:lineRule="auto"/>
              <w:jc w:val="center"/>
              <w:rPr>
                <w:rFonts w:ascii="Times New Roman" w:hAnsi="Times New Roman"/>
                <w:sz w:val="28"/>
                <w:szCs w:val="28"/>
              </w:rPr>
            </w:pPr>
            <w:r w:rsidRPr="00A57644">
              <w:rPr>
                <w:rFonts w:ascii="Times New Roman" w:hAnsi="Times New Roman"/>
                <w:sz w:val="28"/>
                <w:szCs w:val="28"/>
              </w:rPr>
              <w:t>52000</w:t>
            </w:r>
          </w:p>
        </w:tc>
        <w:tc>
          <w:tcPr>
            <w:tcW w:w="1417" w:type="dxa"/>
            <w:shd w:val="clear" w:color="auto" w:fill="FFFFFF"/>
            <w:tcMar>
              <w:top w:w="120" w:type="dxa"/>
              <w:left w:w="120" w:type="dxa"/>
              <w:bottom w:w="120" w:type="dxa"/>
              <w:right w:w="120" w:type="dxa"/>
            </w:tcMar>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p>
        </w:tc>
        <w:tc>
          <w:tcPr>
            <w:tcW w:w="3119" w:type="dxa"/>
            <w:shd w:val="clear" w:color="auto" w:fill="FFFFFF"/>
            <w:tcMar>
              <w:top w:w="120" w:type="dxa"/>
              <w:left w:w="120" w:type="dxa"/>
              <w:bottom w:w="120" w:type="dxa"/>
              <w:right w:w="120" w:type="dxa"/>
            </w:tcMar>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p>
        </w:tc>
        <w:tc>
          <w:tcPr>
            <w:tcW w:w="1559" w:type="dxa"/>
            <w:shd w:val="clear" w:color="auto" w:fill="FFFFFF"/>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52000</w:t>
            </w:r>
          </w:p>
        </w:tc>
      </w:tr>
      <w:tr w:rsidR="00B762D0" w:rsidRPr="00A57644" w:rsidTr="00B171E2">
        <w:tc>
          <w:tcPr>
            <w:tcW w:w="2105" w:type="dxa"/>
            <w:shd w:val="clear" w:color="auto" w:fill="FFFFFF"/>
            <w:tcMar>
              <w:top w:w="120" w:type="dxa"/>
              <w:left w:w="120" w:type="dxa"/>
              <w:bottom w:w="120" w:type="dxa"/>
              <w:right w:w="120" w:type="dxa"/>
            </w:tcMar>
            <w:hideMark/>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Август</w:t>
            </w:r>
          </w:p>
        </w:tc>
        <w:tc>
          <w:tcPr>
            <w:tcW w:w="1701" w:type="dxa"/>
            <w:shd w:val="clear" w:color="auto" w:fill="FFFFFF"/>
            <w:tcMar>
              <w:top w:w="120" w:type="dxa"/>
              <w:left w:w="120" w:type="dxa"/>
              <w:bottom w:w="120" w:type="dxa"/>
              <w:right w:w="120" w:type="dxa"/>
            </w:tcMar>
            <w:hideMark/>
          </w:tcPr>
          <w:p w:rsidR="00B762D0" w:rsidRPr="00A57644" w:rsidRDefault="00B762D0" w:rsidP="00B171E2">
            <w:pPr>
              <w:spacing w:line="360" w:lineRule="auto"/>
              <w:jc w:val="center"/>
              <w:rPr>
                <w:rFonts w:ascii="Times New Roman" w:hAnsi="Times New Roman"/>
                <w:sz w:val="28"/>
                <w:szCs w:val="28"/>
              </w:rPr>
            </w:pPr>
            <w:r w:rsidRPr="00A57644">
              <w:rPr>
                <w:rFonts w:ascii="Times New Roman" w:hAnsi="Times New Roman"/>
                <w:sz w:val="28"/>
                <w:szCs w:val="28"/>
              </w:rPr>
              <w:t>52000</w:t>
            </w:r>
          </w:p>
        </w:tc>
        <w:tc>
          <w:tcPr>
            <w:tcW w:w="1417" w:type="dxa"/>
            <w:shd w:val="clear" w:color="auto" w:fill="FFFFFF"/>
            <w:tcMar>
              <w:top w:w="120" w:type="dxa"/>
              <w:left w:w="120" w:type="dxa"/>
              <w:bottom w:w="120" w:type="dxa"/>
              <w:right w:w="120" w:type="dxa"/>
            </w:tcMar>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p>
        </w:tc>
        <w:tc>
          <w:tcPr>
            <w:tcW w:w="3119" w:type="dxa"/>
            <w:shd w:val="clear" w:color="auto" w:fill="FFFFFF"/>
            <w:tcMar>
              <w:top w:w="120" w:type="dxa"/>
              <w:left w:w="120" w:type="dxa"/>
              <w:bottom w:w="120" w:type="dxa"/>
              <w:right w:w="120" w:type="dxa"/>
            </w:tcMar>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3000</w:t>
            </w:r>
          </w:p>
        </w:tc>
        <w:tc>
          <w:tcPr>
            <w:tcW w:w="1559" w:type="dxa"/>
            <w:shd w:val="clear" w:color="auto" w:fill="FFFFFF"/>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55000</w:t>
            </w:r>
          </w:p>
        </w:tc>
      </w:tr>
      <w:tr w:rsidR="00B762D0" w:rsidRPr="00A57644" w:rsidTr="00B171E2">
        <w:tc>
          <w:tcPr>
            <w:tcW w:w="2105" w:type="dxa"/>
            <w:shd w:val="clear" w:color="auto" w:fill="FFFFFF"/>
            <w:tcMar>
              <w:top w:w="120" w:type="dxa"/>
              <w:left w:w="120" w:type="dxa"/>
              <w:bottom w:w="120" w:type="dxa"/>
              <w:right w:w="120" w:type="dxa"/>
            </w:tcMar>
            <w:hideMark/>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Сентябрь</w:t>
            </w:r>
          </w:p>
        </w:tc>
        <w:tc>
          <w:tcPr>
            <w:tcW w:w="1701" w:type="dxa"/>
            <w:shd w:val="clear" w:color="auto" w:fill="FFFFFF"/>
            <w:tcMar>
              <w:top w:w="120" w:type="dxa"/>
              <w:left w:w="120" w:type="dxa"/>
              <w:bottom w:w="120" w:type="dxa"/>
              <w:right w:w="120" w:type="dxa"/>
            </w:tcMar>
            <w:hideMark/>
          </w:tcPr>
          <w:p w:rsidR="00B762D0" w:rsidRPr="00A57644" w:rsidRDefault="00B762D0" w:rsidP="00B171E2">
            <w:pPr>
              <w:spacing w:line="360" w:lineRule="auto"/>
              <w:jc w:val="center"/>
              <w:rPr>
                <w:rFonts w:ascii="Times New Roman" w:hAnsi="Times New Roman"/>
                <w:sz w:val="28"/>
                <w:szCs w:val="28"/>
              </w:rPr>
            </w:pPr>
            <w:r w:rsidRPr="00A57644">
              <w:rPr>
                <w:rFonts w:ascii="Times New Roman" w:hAnsi="Times New Roman"/>
                <w:sz w:val="28"/>
                <w:szCs w:val="28"/>
              </w:rPr>
              <w:t>52000</w:t>
            </w:r>
          </w:p>
        </w:tc>
        <w:tc>
          <w:tcPr>
            <w:tcW w:w="1417" w:type="dxa"/>
            <w:shd w:val="clear" w:color="auto" w:fill="FFFFFF"/>
            <w:tcMar>
              <w:top w:w="120" w:type="dxa"/>
              <w:left w:w="120" w:type="dxa"/>
              <w:bottom w:w="120" w:type="dxa"/>
              <w:right w:w="120" w:type="dxa"/>
            </w:tcMar>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p>
        </w:tc>
        <w:tc>
          <w:tcPr>
            <w:tcW w:w="3119" w:type="dxa"/>
            <w:shd w:val="clear" w:color="auto" w:fill="FFFFFF"/>
            <w:tcMar>
              <w:top w:w="120" w:type="dxa"/>
              <w:left w:w="120" w:type="dxa"/>
              <w:bottom w:w="120" w:type="dxa"/>
              <w:right w:w="120" w:type="dxa"/>
            </w:tcMar>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p>
        </w:tc>
        <w:tc>
          <w:tcPr>
            <w:tcW w:w="1559" w:type="dxa"/>
            <w:shd w:val="clear" w:color="auto" w:fill="FFFFFF"/>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52000</w:t>
            </w:r>
          </w:p>
        </w:tc>
      </w:tr>
      <w:tr w:rsidR="00B762D0" w:rsidRPr="00A57644" w:rsidTr="00B171E2">
        <w:tc>
          <w:tcPr>
            <w:tcW w:w="2105" w:type="dxa"/>
            <w:shd w:val="clear" w:color="auto" w:fill="FFFFFF"/>
            <w:tcMar>
              <w:top w:w="120" w:type="dxa"/>
              <w:left w:w="120" w:type="dxa"/>
              <w:bottom w:w="120" w:type="dxa"/>
              <w:right w:w="120" w:type="dxa"/>
            </w:tcMar>
            <w:hideMark/>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Октябрь</w:t>
            </w:r>
          </w:p>
        </w:tc>
        <w:tc>
          <w:tcPr>
            <w:tcW w:w="1701" w:type="dxa"/>
            <w:shd w:val="clear" w:color="auto" w:fill="FFFFFF"/>
            <w:tcMar>
              <w:top w:w="120" w:type="dxa"/>
              <w:left w:w="120" w:type="dxa"/>
              <w:bottom w:w="120" w:type="dxa"/>
              <w:right w:w="120" w:type="dxa"/>
            </w:tcMar>
            <w:hideMark/>
          </w:tcPr>
          <w:p w:rsidR="00B762D0" w:rsidRPr="00A57644" w:rsidRDefault="00B762D0" w:rsidP="00B171E2">
            <w:pPr>
              <w:spacing w:line="360" w:lineRule="auto"/>
              <w:jc w:val="center"/>
              <w:rPr>
                <w:rFonts w:ascii="Times New Roman" w:hAnsi="Times New Roman"/>
                <w:sz w:val="28"/>
                <w:szCs w:val="28"/>
              </w:rPr>
            </w:pPr>
            <w:r w:rsidRPr="00A57644">
              <w:rPr>
                <w:rFonts w:ascii="Times New Roman" w:hAnsi="Times New Roman"/>
                <w:sz w:val="28"/>
                <w:szCs w:val="28"/>
              </w:rPr>
              <w:t>52000</w:t>
            </w:r>
          </w:p>
        </w:tc>
        <w:tc>
          <w:tcPr>
            <w:tcW w:w="1417" w:type="dxa"/>
            <w:shd w:val="clear" w:color="auto" w:fill="FFFFFF"/>
            <w:tcMar>
              <w:top w:w="120" w:type="dxa"/>
              <w:left w:w="120" w:type="dxa"/>
              <w:bottom w:w="120" w:type="dxa"/>
              <w:right w:w="120" w:type="dxa"/>
            </w:tcMar>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p>
        </w:tc>
        <w:tc>
          <w:tcPr>
            <w:tcW w:w="3119" w:type="dxa"/>
            <w:shd w:val="clear" w:color="auto" w:fill="FFFFFF"/>
            <w:tcMar>
              <w:top w:w="120" w:type="dxa"/>
              <w:left w:w="120" w:type="dxa"/>
              <w:bottom w:w="120" w:type="dxa"/>
              <w:right w:w="120" w:type="dxa"/>
            </w:tcMar>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p>
        </w:tc>
        <w:tc>
          <w:tcPr>
            <w:tcW w:w="1559" w:type="dxa"/>
            <w:shd w:val="clear" w:color="auto" w:fill="FFFFFF"/>
          </w:tcPr>
          <w:p w:rsidR="00B762D0" w:rsidRPr="00A57644" w:rsidRDefault="00B762D0" w:rsidP="00B171E2">
            <w:pPr>
              <w:spacing w:line="360" w:lineRule="auto"/>
              <w:jc w:val="center"/>
              <w:rPr>
                <w:rFonts w:ascii="Times New Roman" w:hAnsi="Times New Roman"/>
                <w:sz w:val="28"/>
                <w:szCs w:val="28"/>
              </w:rPr>
            </w:pPr>
            <w:r w:rsidRPr="00A57644">
              <w:rPr>
                <w:rFonts w:ascii="Times New Roman" w:eastAsia="Times New Roman" w:hAnsi="Times New Roman"/>
                <w:sz w:val="28"/>
                <w:szCs w:val="28"/>
                <w:lang w:eastAsia="ru-RU"/>
              </w:rPr>
              <w:t>52000</w:t>
            </w:r>
          </w:p>
        </w:tc>
      </w:tr>
      <w:tr w:rsidR="00B762D0" w:rsidRPr="00A57644" w:rsidTr="00B171E2">
        <w:tc>
          <w:tcPr>
            <w:tcW w:w="2105" w:type="dxa"/>
            <w:shd w:val="clear" w:color="auto" w:fill="FFFFFF"/>
            <w:tcMar>
              <w:top w:w="120" w:type="dxa"/>
              <w:left w:w="120" w:type="dxa"/>
              <w:bottom w:w="120" w:type="dxa"/>
              <w:right w:w="120" w:type="dxa"/>
            </w:tcMar>
            <w:hideMark/>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Ноябрь</w:t>
            </w:r>
          </w:p>
        </w:tc>
        <w:tc>
          <w:tcPr>
            <w:tcW w:w="1701" w:type="dxa"/>
            <w:shd w:val="clear" w:color="auto" w:fill="FFFFFF"/>
            <w:tcMar>
              <w:top w:w="120" w:type="dxa"/>
              <w:left w:w="120" w:type="dxa"/>
              <w:bottom w:w="120" w:type="dxa"/>
              <w:right w:w="120" w:type="dxa"/>
            </w:tcMar>
            <w:hideMark/>
          </w:tcPr>
          <w:p w:rsidR="00B762D0" w:rsidRPr="00A57644" w:rsidRDefault="00B762D0" w:rsidP="00B171E2">
            <w:pPr>
              <w:spacing w:line="360" w:lineRule="auto"/>
              <w:jc w:val="center"/>
              <w:rPr>
                <w:rFonts w:ascii="Times New Roman" w:hAnsi="Times New Roman"/>
                <w:sz w:val="28"/>
                <w:szCs w:val="28"/>
              </w:rPr>
            </w:pPr>
            <w:r w:rsidRPr="00A57644">
              <w:rPr>
                <w:rFonts w:ascii="Times New Roman" w:hAnsi="Times New Roman"/>
                <w:sz w:val="28"/>
                <w:szCs w:val="28"/>
              </w:rPr>
              <w:t>52000</w:t>
            </w:r>
          </w:p>
        </w:tc>
        <w:tc>
          <w:tcPr>
            <w:tcW w:w="1417" w:type="dxa"/>
            <w:shd w:val="clear" w:color="auto" w:fill="FFFFFF"/>
            <w:tcMar>
              <w:top w:w="120" w:type="dxa"/>
              <w:left w:w="120" w:type="dxa"/>
              <w:bottom w:w="120" w:type="dxa"/>
              <w:right w:w="120" w:type="dxa"/>
            </w:tcMar>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p>
        </w:tc>
        <w:tc>
          <w:tcPr>
            <w:tcW w:w="3119" w:type="dxa"/>
            <w:shd w:val="clear" w:color="auto" w:fill="FFFFFF"/>
            <w:tcMar>
              <w:top w:w="120" w:type="dxa"/>
              <w:left w:w="120" w:type="dxa"/>
              <w:bottom w:w="120" w:type="dxa"/>
              <w:right w:w="120" w:type="dxa"/>
            </w:tcMar>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p>
        </w:tc>
        <w:tc>
          <w:tcPr>
            <w:tcW w:w="1559" w:type="dxa"/>
            <w:shd w:val="clear" w:color="auto" w:fill="FFFFFF"/>
          </w:tcPr>
          <w:p w:rsidR="00B762D0" w:rsidRPr="00A57644" w:rsidRDefault="00B762D0" w:rsidP="00B171E2">
            <w:pPr>
              <w:spacing w:line="360" w:lineRule="auto"/>
              <w:jc w:val="center"/>
              <w:rPr>
                <w:rFonts w:ascii="Times New Roman" w:hAnsi="Times New Roman"/>
                <w:sz w:val="28"/>
                <w:szCs w:val="28"/>
              </w:rPr>
            </w:pPr>
            <w:r w:rsidRPr="00A57644">
              <w:rPr>
                <w:rFonts w:ascii="Times New Roman" w:eastAsia="Times New Roman" w:hAnsi="Times New Roman"/>
                <w:sz w:val="28"/>
                <w:szCs w:val="28"/>
                <w:lang w:eastAsia="ru-RU"/>
              </w:rPr>
              <w:t>52000</w:t>
            </w:r>
          </w:p>
        </w:tc>
      </w:tr>
      <w:tr w:rsidR="00B762D0" w:rsidRPr="00A57644" w:rsidTr="00B171E2">
        <w:trPr>
          <w:trHeight w:val="60"/>
        </w:trPr>
        <w:tc>
          <w:tcPr>
            <w:tcW w:w="2105" w:type="dxa"/>
            <w:shd w:val="clear" w:color="auto" w:fill="FFFFFF"/>
            <w:tcMar>
              <w:top w:w="120" w:type="dxa"/>
              <w:left w:w="120" w:type="dxa"/>
              <w:bottom w:w="120" w:type="dxa"/>
              <w:right w:w="120" w:type="dxa"/>
            </w:tcMar>
            <w:hideMark/>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Декабрь</w:t>
            </w:r>
          </w:p>
        </w:tc>
        <w:tc>
          <w:tcPr>
            <w:tcW w:w="1701" w:type="dxa"/>
            <w:shd w:val="clear" w:color="auto" w:fill="FFFFFF"/>
            <w:tcMar>
              <w:top w:w="120" w:type="dxa"/>
              <w:left w:w="120" w:type="dxa"/>
              <w:bottom w:w="120" w:type="dxa"/>
              <w:right w:w="120" w:type="dxa"/>
            </w:tcMar>
            <w:hideMark/>
          </w:tcPr>
          <w:p w:rsidR="00B762D0" w:rsidRPr="00A57644" w:rsidRDefault="00B762D0" w:rsidP="00B171E2">
            <w:pPr>
              <w:spacing w:line="360" w:lineRule="auto"/>
              <w:jc w:val="center"/>
              <w:rPr>
                <w:rFonts w:ascii="Times New Roman" w:hAnsi="Times New Roman"/>
                <w:sz w:val="28"/>
                <w:szCs w:val="28"/>
              </w:rPr>
            </w:pPr>
            <w:r w:rsidRPr="00A57644">
              <w:rPr>
                <w:rFonts w:ascii="Times New Roman" w:hAnsi="Times New Roman"/>
                <w:sz w:val="28"/>
                <w:szCs w:val="28"/>
              </w:rPr>
              <w:t>52000</w:t>
            </w:r>
          </w:p>
        </w:tc>
        <w:tc>
          <w:tcPr>
            <w:tcW w:w="1417" w:type="dxa"/>
            <w:shd w:val="clear" w:color="auto" w:fill="FFFFFF"/>
            <w:tcMar>
              <w:top w:w="120" w:type="dxa"/>
              <w:left w:w="120" w:type="dxa"/>
              <w:bottom w:w="120" w:type="dxa"/>
              <w:right w:w="120" w:type="dxa"/>
            </w:tcMar>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p>
        </w:tc>
        <w:tc>
          <w:tcPr>
            <w:tcW w:w="3119" w:type="dxa"/>
            <w:shd w:val="clear" w:color="auto" w:fill="FFFFFF"/>
            <w:tcMar>
              <w:top w:w="120" w:type="dxa"/>
              <w:left w:w="120" w:type="dxa"/>
              <w:bottom w:w="120" w:type="dxa"/>
              <w:right w:w="120" w:type="dxa"/>
            </w:tcMar>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p>
        </w:tc>
        <w:tc>
          <w:tcPr>
            <w:tcW w:w="1559" w:type="dxa"/>
            <w:shd w:val="clear" w:color="auto" w:fill="FFFFFF"/>
          </w:tcPr>
          <w:p w:rsidR="00B762D0" w:rsidRPr="00A57644" w:rsidRDefault="00B762D0" w:rsidP="00B171E2">
            <w:pPr>
              <w:spacing w:line="360" w:lineRule="auto"/>
              <w:jc w:val="center"/>
              <w:rPr>
                <w:rFonts w:ascii="Times New Roman" w:hAnsi="Times New Roman"/>
                <w:sz w:val="28"/>
                <w:szCs w:val="28"/>
              </w:rPr>
            </w:pPr>
            <w:r w:rsidRPr="00A57644">
              <w:rPr>
                <w:rFonts w:ascii="Times New Roman" w:eastAsia="Times New Roman" w:hAnsi="Times New Roman"/>
                <w:sz w:val="28"/>
                <w:szCs w:val="28"/>
                <w:lang w:eastAsia="ru-RU"/>
              </w:rPr>
              <w:t>52000</w:t>
            </w:r>
          </w:p>
        </w:tc>
      </w:tr>
    </w:tbl>
    <w:p w:rsidR="00B762D0" w:rsidRPr="00A57644" w:rsidRDefault="00B762D0" w:rsidP="00B171E2">
      <w:pPr>
        <w:pStyle w:val="a4"/>
        <w:shd w:val="clear" w:color="auto" w:fill="FFFFFF"/>
        <w:spacing w:before="150" w:beforeAutospacing="0" w:after="225" w:afterAutospacing="0" w:line="360" w:lineRule="auto"/>
        <w:jc w:val="center"/>
        <w:rPr>
          <w:sz w:val="28"/>
          <w:szCs w:val="28"/>
        </w:rPr>
      </w:pPr>
    </w:p>
    <w:p w:rsidR="00B762D0" w:rsidRPr="00A57644" w:rsidRDefault="00B04C0B" w:rsidP="00B171E2">
      <w:pPr>
        <w:pStyle w:val="a4"/>
        <w:shd w:val="clear" w:color="auto" w:fill="FFFFFF"/>
        <w:spacing w:before="150" w:beforeAutospacing="0" w:after="225" w:afterAutospacing="0" w:line="360" w:lineRule="auto"/>
        <w:jc w:val="right"/>
        <w:rPr>
          <w:sz w:val="28"/>
          <w:szCs w:val="28"/>
        </w:rPr>
      </w:pPr>
      <w:r w:rsidRPr="00A57644">
        <w:rPr>
          <w:sz w:val="28"/>
          <w:szCs w:val="28"/>
        </w:rPr>
        <w:t>Таблица 4. Порядок расчета НДФЛ при учете налогового вычета на детей в двойном размере за 2018 г.</w:t>
      </w:r>
    </w:p>
    <w:tbl>
      <w:tblPr>
        <w:tblStyle w:val="a6"/>
        <w:tblW w:w="0" w:type="auto"/>
        <w:jc w:val="center"/>
        <w:tblLayout w:type="fixed"/>
        <w:tblLook w:val="04A0"/>
      </w:tblPr>
      <w:tblGrid>
        <w:gridCol w:w="1255"/>
        <w:gridCol w:w="980"/>
        <w:gridCol w:w="1657"/>
        <w:gridCol w:w="2335"/>
        <w:gridCol w:w="1896"/>
        <w:gridCol w:w="1164"/>
      </w:tblGrid>
      <w:tr w:rsidR="00B762D0" w:rsidRPr="00A57644" w:rsidTr="00B171E2">
        <w:trPr>
          <w:jc w:val="center"/>
        </w:trPr>
        <w:tc>
          <w:tcPr>
            <w:tcW w:w="1255" w:type="dxa"/>
          </w:tcPr>
          <w:p w:rsidR="00B762D0" w:rsidRPr="00A57644" w:rsidRDefault="008612D9" w:rsidP="00B171E2">
            <w:pPr>
              <w:pStyle w:val="a4"/>
              <w:spacing w:before="150" w:beforeAutospacing="0" w:after="225" w:afterAutospacing="0" w:line="360" w:lineRule="auto"/>
              <w:jc w:val="center"/>
              <w:rPr>
                <w:sz w:val="28"/>
                <w:szCs w:val="28"/>
              </w:rPr>
            </w:pPr>
            <w:r w:rsidRPr="00A57644">
              <w:rPr>
                <w:sz w:val="28"/>
                <w:szCs w:val="28"/>
              </w:rPr>
              <w:t>М</w:t>
            </w:r>
            <w:r w:rsidR="00B762D0" w:rsidRPr="00A57644">
              <w:rPr>
                <w:sz w:val="28"/>
                <w:szCs w:val="28"/>
              </w:rPr>
              <w:t>есяц</w:t>
            </w:r>
          </w:p>
        </w:tc>
        <w:tc>
          <w:tcPr>
            <w:tcW w:w="980" w:type="dxa"/>
          </w:tcPr>
          <w:p w:rsidR="00B762D0" w:rsidRPr="00A57644" w:rsidRDefault="008612D9" w:rsidP="00B171E2">
            <w:pPr>
              <w:pStyle w:val="a4"/>
              <w:spacing w:before="150" w:beforeAutospacing="0" w:after="225" w:afterAutospacing="0" w:line="360" w:lineRule="auto"/>
              <w:jc w:val="center"/>
              <w:rPr>
                <w:sz w:val="28"/>
                <w:szCs w:val="28"/>
              </w:rPr>
            </w:pPr>
            <w:r w:rsidRPr="00A57644">
              <w:rPr>
                <w:sz w:val="28"/>
                <w:szCs w:val="28"/>
              </w:rPr>
              <w:t>Д</w:t>
            </w:r>
            <w:r w:rsidR="00B762D0" w:rsidRPr="00A57644">
              <w:rPr>
                <w:sz w:val="28"/>
                <w:szCs w:val="28"/>
              </w:rPr>
              <w:t>оход</w:t>
            </w:r>
          </w:p>
        </w:tc>
        <w:tc>
          <w:tcPr>
            <w:tcW w:w="1657" w:type="dxa"/>
          </w:tcPr>
          <w:p w:rsidR="00B762D0" w:rsidRPr="00A57644" w:rsidRDefault="00B762D0" w:rsidP="00B171E2">
            <w:pPr>
              <w:pStyle w:val="a4"/>
              <w:spacing w:before="150" w:beforeAutospacing="0" w:after="225" w:afterAutospacing="0" w:line="360" w:lineRule="auto"/>
              <w:jc w:val="center"/>
              <w:rPr>
                <w:sz w:val="28"/>
                <w:szCs w:val="28"/>
              </w:rPr>
            </w:pPr>
            <w:r w:rsidRPr="00A57644">
              <w:rPr>
                <w:sz w:val="28"/>
                <w:szCs w:val="28"/>
              </w:rPr>
              <w:t xml:space="preserve">Размер </w:t>
            </w:r>
            <w:r w:rsidRPr="00A57644">
              <w:rPr>
                <w:sz w:val="28"/>
                <w:szCs w:val="28"/>
              </w:rPr>
              <w:lastRenderedPageBreak/>
              <w:t>вычет (стандартный за двоих детей)</w:t>
            </w:r>
          </w:p>
        </w:tc>
        <w:tc>
          <w:tcPr>
            <w:tcW w:w="2335" w:type="dxa"/>
          </w:tcPr>
          <w:p w:rsidR="00B762D0" w:rsidRPr="00A57644" w:rsidRDefault="00B762D0" w:rsidP="00B171E2">
            <w:pPr>
              <w:pStyle w:val="a4"/>
              <w:spacing w:before="150" w:beforeAutospacing="0" w:after="225" w:afterAutospacing="0" w:line="360" w:lineRule="auto"/>
              <w:jc w:val="center"/>
              <w:rPr>
                <w:sz w:val="28"/>
                <w:szCs w:val="28"/>
              </w:rPr>
            </w:pPr>
            <w:r w:rsidRPr="00A57644">
              <w:rPr>
                <w:sz w:val="28"/>
                <w:szCs w:val="28"/>
              </w:rPr>
              <w:lastRenderedPageBreak/>
              <w:t xml:space="preserve">Размер </w:t>
            </w:r>
            <w:r w:rsidRPr="00A57644">
              <w:rPr>
                <w:sz w:val="28"/>
                <w:szCs w:val="28"/>
              </w:rPr>
              <w:lastRenderedPageBreak/>
              <w:t>налогооблагаемого дохода (доход-размер вычета)</w:t>
            </w:r>
          </w:p>
        </w:tc>
        <w:tc>
          <w:tcPr>
            <w:tcW w:w="1896" w:type="dxa"/>
          </w:tcPr>
          <w:p w:rsidR="00B762D0" w:rsidRPr="00A57644" w:rsidRDefault="00B762D0" w:rsidP="00B171E2">
            <w:pPr>
              <w:pStyle w:val="a4"/>
              <w:spacing w:before="150" w:beforeAutospacing="0" w:after="225" w:afterAutospacing="0" w:line="360" w:lineRule="auto"/>
              <w:jc w:val="center"/>
              <w:rPr>
                <w:sz w:val="28"/>
                <w:szCs w:val="28"/>
              </w:rPr>
            </w:pPr>
            <w:r w:rsidRPr="00A57644">
              <w:rPr>
                <w:sz w:val="28"/>
                <w:szCs w:val="28"/>
              </w:rPr>
              <w:lastRenderedPageBreak/>
              <w:t>Сумма налога</w:t>
            </w:r>
            <w:r w:rsidR="008612D9" w:rsidRPr="00A57644">
              <w:rPr>
                <w:sz w:val="28"/>
                <w:szCs w:val="28"/>
              </w:rPr>
              <w:t xml:space="preserve"> </w:t>
            </w:r>
            <w:r w:rsidR="008612D9" w:rsidRPr="00A57644">
              <w:rPr>
                <w:sz w:val="28"/>
                <w:szCs w:val="28"/>
              </w:rPr>
              <w:lastRenderedPageBreak/>
              <w:t>с учетом вычета(</w:t>
            </w:r>
            <w:r w:rsidRPr="00A57644">
              <w:rPr>
                <w:sz w:val="28"/>
                <w:szCs w:val="28"/>
              </w:rPr>
              <w:t>(доход-размер вычета)*13%</w:t>
            </w:r>
            <w:r w:rsidR="008612D9" w:rsidRPr="00A57644">
              <w:rPr>
                <w:sz w:val="28"/>
                <w:szCs w:val="28"/>
              </w:rPr>
              <w:t>)</w:t>
            </w:r>
          </w:p>
        </w:tc>
        <w:tc>
          <w:tcPr>
            <w:tcW w:w="1164" w:type="dxa"/>
          </w:tcPr>
          <w:p w:rsidR="00B762D0" w:rsidRPr="00A57644" w:rsidRDefault="00B762D0" w:rsidP="00B171E2">
            <w:pPr>
              <w:pStyle w:val="a4"/>
              <w:spacing w:before="150" w:beforeAutospacing="0" w:after="225" w:afterAutospacing="0" w:line="360" w:lineRule="auto"/>
              <w:jc w:val="center"/>
              <w:rPr>
                <w:sz w:val="28"/>
                <w:szCs w:val="28"/>
              </w:rPr>
            </w:pPr>
            <w:r w:rsidRPr="00A57644">
              <w:rPr>
                <w:sz w:val="28"/>
                <w:szCs w:val="28"/>
                <w:shd w:val="clear" w:color="auto" w:fill="FFFFFF"/>
              </w:rPr>
              <w:lastRenderedPageBreak/>
              <w:t xml:space="preserve">Сумма </w:t>
            </w:r>
            <w:r w:rsidRPr="00A57644">
              <w:rPr>
                <w:sz w:val="28"/>
                <w:szCs w:val="28"/>
                <w:shd w:val="clear" w:color="auto" w:fill="FFFFFF"/>
              </w:rPr>
              <w:lastRenderedPageBreak/>
              <w:t>доход</w:t>
            </w:r>
            <w:r w:rsidR="009B7C58" w:rsidRPr="00A57644">
              <w:rPr>
                <w:sz w:val="28"/>
                <w:szCs w:val="28"/>
                <w:shd w:val="clear" w:color="auto" w:fill="FFFFFF"/>
              </w:rPr>
              <w:t>а</w:t>
            </w:r>
            <w:r w:rsidR="00B04C0B" w:rsidRPr="00A57644">
              <w:rPr>
                <w:sz w:val="28"/>
                <w:szCs w:val="28"/>
                <w:shd w:val="clear" w:color="auto" w:fill="FFFFFF"/>
              </w:rPr>
              <w:t xml:space="preserve"> с</w:t>
            </w:r>
            <w:r w:rsidRPr="00A57644">
              <w:rPr>
                <w:sz w:val="28"/>
                <w:szCs w:val="28"/>
                <w:shd w:val="clear" w:color="auto" w:fill="FFFFFF"/>
              </w:rPr>
              <w:t xml:space="preserve"> вычетом налога</w:t>
            </w:r>
          </w:p>
        </w:tc>
      </w:tr>
      <w:tr w:rsidR="00B762D0" w:rsidRPr="00A57644" w:rsidTr="00B171E2">
        <w:trPr>
          <w:jc w:val="center"/>
        </w:trPr>
        <w:tc>
          <w:tcPr>
            <w:tcW w:w="1255" w:type="dxa"/>
            <w:shd w:val="clear" w:color="auto" w:fill="FFFFFF"/>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lastRenderedPageBreak/>
              <w:t>Январь</w:t>
            </w:r>
          </w:p>
        </w:tc>
        <w:tc>
          <w:tcPr>
            <w:tcW w:w="980" w:type="dxa"/>
            <w:shd w:val="clear" w:color="auto" w:fill="FFFFFF"/>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52000</w:t>
            </w:r>
          </w:p>
        </w:tc>
        <w:tc>
          <w:tcPr>
            <w:tcW w:w="1657" w:type="dxa"/>
          </w:tcPr>
          <w:p w:rsidR="00B762D0" w:rsidRPr="00A57644" w:rsidRDefault="00B762D0" w:rsidP="00B171E2">
            <w:pPr>
              <w:pStyle w:val="a4"/>
              <w:spacing w:before="150" w:beforeAutospacing="0" w:after="225" w:afterAutospacing="0" w:line="360" w:lineRule="auto"/>
              <w:jc w:val="center"/>
              <w:rPr>
                <w:sz w:val="28"/>
                <w:szCs w:val="28"/>
              </w:rPr>
            </w:pPr>
            <w:r w:rsidRPr="00A57644">
              <w:rPr>
                <w:sz w:val="28"/>
                <w:szCs w:val="28"/>
              </w:rPr>
              <w:t>5600</w:t>
            </w:r>
          </w:p>
        </w:tc>
        <w:tc>
          <w:tcPr>
            <w:tcW w:w="2335" w:type="dxa"/>
          </w:tcPr>
          <w:p w:rsidR="00B762D0" w:rsidRPr="00A57644" w:rsidRDefault="00B762D0" w:rsidP="00B171E2">
            <w:pPr>
              <w:pStyle w:val="a4"/>
              <w:spacing w:before="150" w:beforeAutospacing="0" w:after="225" w:afterAutospacing="0" w:line="360" w:lineRule="auto"/>
              <w:jc w:val="center"/>
              <w:rPr>
                <w:sz w:val="28"/>
                <w:szCs w:val="28"/>
              </w:rPr>
            </w:pPr>
            <w:r w:rsidRPr="00A57644">
              <w:rPr>
                <w:sz w:val="28"/>
                <w:szCs w:val="28"/>
              </w:rPr>
              <w:t>46400</w:t>
            </w:r>
          </w:p>
        </w:tc>
        <w:tc>
          <w:tcPr>
            <w:tcW w:w="1896" w:type="dxa"/>
          </w:tcPr>
          <w:p w:rsidR="00B762D0" w:rsidRPr="00A57644" w:rsidRDefault="00B762D0" w:rsidP="00B171E2">
            <w:pPr>
              <w:pStyle w:val="a4"/>
              <w:spacing w:before="150" w:beforeAutospacing="0" w:after="225" w:afterAutospacing="0" w:line="360" w:lineRule="auto"/>
              <w:jc w:val="center"/>
              <w:rPr>
                <w:sz w:val="28"/>
                <w:szCs w:val="28"/>
              </w:rPr>
            </w:pPr>
            <w:r w:rsidRPr="00A57644">
              <w:rPr>
                <w:sz w:val="28"/>
                <w:szCs w:val="28"/>
              </w:rPr>
              <w:t>6032</w:t>
            </w:r>
          </w:p>
        </w:tc>
        <w:tc>
          <w:tcPr>
            <w:tcW w:w="1164" w:type="dxa"/>
          </w:tcPr>
          <w:p w:rsidR="00B762D0" w:rsidRPr="00A57644" w:rsidRDefault="009B7C58" w:rsidP="00B171E2">
            <w:pPr>
              <w:pStyle w:val="a4"/>
              <w:spacing w:before="150" w:beforeAutospacing="0" w:after="225" w:afterAutospacing="0" w:line="360" w:lineRule="auto"/>
              <w:jc w:val="center"/>
              <w:rPr>
                <w:sz w:val="28"/>
                <w:szCs w:val="28"/>
              </w:rPr>
            </w:pPr>
            <w:r w:rsidRPr="00A57644">
              <w:rPr>
                <w:sz w:val="28"/>
                <w:szCs w:val="28"/>
              </w:rPr>
              <w:t>45 968</w:t>
            </w:r>
          </w:p>
        </w:tc>
      </w:tr>
      <w:tr w:rsidR="00B762D0" w:rsidRPr="00A57644" w:rsidTr="00B171E2">
        <w:trPr>
          <w:jc w:val="center"/>
        </w:trPr>
        <w:tc>
          <w:tcPr>
            <w:tcW w:w="1255" w:type="dxa"/>
            <w:shd w:val="clear" w:color="auto" w:fill="FFFFFF"/>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Февраль</w:t>
            </w:r>
          </w:p>
        </w:tc>
        <w:tc>
          <w:tcPr>
            <w:tcW w:w="980" w:type="dxa"/>
            <w:shd w:val="clear" w:color="auto" w:fill="FFFFFF"/>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62000</w:t>
            </w:r>
          </w:p>
        </w:tc>
        <w:tc>
          <w:tcPr>
            <w:tcW w:w="1657" w:type="dxa"/>
          </w:tcPr>
          <w:p w:rsidR="00B762D0" w:rsidRPr="00A57644" w:rsidRDefault="00B762D0" w:rsidP="00B171E2">
            <w:pPr>
              <w:spacing w:line="360" w:lineRule="auto"/>
              <w:jc w:val="center"/>
              <w:rPr>
                <w:rFonts w:ascii="Times New Roman" w:hAnsi="Times New Roman"/>
                <w:sz w:val="28"/>
                <w:szCs w:val="28"/>
              </w:rPr>
            </w:pPr>
            <w:r w:rsidRPr="00A57644">
              <w:rPr>
                <w:rFonts w:ascii="Times New Roman" w:hAnsi="Times New Roman"/>
                <w:sz w:val="28"/>
                <w:szCs w:val="28"/>
              </w:rPr>
              <w:t>5600</w:t>
            </w:r>
          </w:p>
        </w:tc>
        <w:tc>
          <w:tcPr>
            <w:tcW w:w="2335" w:type="dxa"/>
          </w:tcPr>
          <w:p w:rsidR="00B762D0" w:rsidRPr="00A57644" w:rsidRDefault="00B762D0" w:rsidP="00B171E2">
            <w:pPr>
              <w:spacing w:line="360" w:lineRule="auto"/>
              <w:jc w:val="center"/>
              <w:rPr>
                <w:rFonts w:ascii="Times New Roman" w:hAnsi="Times New Roman"/>
                <w:sz w:val="28"/>
                <w:szCs w:val="28"/>
              </w:rPr>
            </w:pPr>
            <w:r w:rsidRPr="00A57644">
              <w:rPr>
                <w:rFonts w:ascii="Times New Roman" w:hAnsi="Times New Roman"/>
                <w:sz w:val="28"/>
                <w:szCs w:val="28"/>
              </w:rPr>
              <w:t>56400</w:t>
            </w:r>
          </w:p>
        </w:tc>
        <w:tc>
          <w:tcPr>
            <w:tcW w:w="1896" w:type="dxa"/>
          </w:tcPr>
          <w:p w:rsidR="00B762D0" w:rsidRPr="00A57644" w:rsidRDefault="009B7C58" w:rsidP="00B171E2">
            <w:pPr>
              <w:spacing w:line="360" w:lineRule="auto"/>
              <w:jc w:val="center"/>
              <w:rPr>
                <w:rFonts w:ascii="Times New Roman" w:hAnsi="Times New Roman"/>
                <w:sz w:val="28"/>
                <w:szCs w:val="28"/>
              </w:rPr>
            </w:pPr>
            <w:r w:rsidRPr="00A57644">
              <w:rPr>
                <w:rFonts w:ascii="Times New Roman" w:hAnsi="Times New Roman"/>
                <w:sz w:val="28"/>
                <w:szCs w:val="28"/>
              </w:rPr>
              <w:t>7 332</w:t>
            </w:r>
          </w:p>
        </w:tc>
        <w:tc>
          <w:tcPr>
            <w:tcW w:w="1164" w:type="dxa"/>
          </w:tcPr>
          <w:p w:rsidR="00B762D0" w:rsidRPr="00A57644" w:rsidRDefault="00B04C0B" w:rsidP="00B171E2">
            <w:pPr>
              <w:spacing w:line="360" w:lineRule="auto"/>
              <w:jc w:val="center"/>
              <w:rPr>
                <w:rFonts w:ascii="Times New Roman" w:hAnsi="Times New Roman"/>
                <w:sz w:val="28"/>
                <w:szCs w:val="28"/>
              </w:rPr>
            </w:pPr>
            <w:r w:rsidRPr="00A57644">
              <w:rPr>
                <w:rFonts w:ascii="Times New Roman" w:hAnsi="Times New Roman"/>
                <w:sz w:val="28"/>
                <w:szCs w:val="28"/>
              </w:rPr>
              <w:t>54 668</w:t>
            </w:r>
          </w:p>
        </w:tc>
      </w:tr>
      <w:tr w:rsidR="00B04C0B" w:rsidRPr="00A57644" w:rsidTr="00B171E2">
        <w:trPr>
          <w:jc w:val="center"/>
        </w:trPr>
        <w:tc>
          <w:tcPr>
            <w:tcW w:w="1255" w:type="dxa"/>
            <w:shd w:val="clear" w:color="auto" w:fill="FFFFFF"/>
          </w:tcPr>
          <w:p w:rsidR="00B04C0B" w:rsidRPr="00A57644" w:rsidRDefault="00B04C0B" w:rsidP="00B171E2">
            <w:pPr>
              <w:suppressAutoHyphens w:val="0"/>
              <w:spacing w:after="300"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Март</w:t>
            </w:r>
          </w:p>
        </w:tc>
        <w:tc>
          <w:tcPr>
            <w:tcW w:w="980" w:type="dxa"/>
            <w:shd w:val="clear" w:color="auto" w:fill="FFFFFF"/>
          </w:tcPr>
          <w:p w:rsidR="00B04C0B" w:rsidRPr="00A57644" w:rsidRDefault="00B04C0B" w:rsidP="00B171E2">
            <w:pPr>
              <w:suppressAutoHyphens w:val="0"/>
              <w:spacing w:after="300"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62000</w:t>
            </w:r>
          </w:p>
        </w:tc>
        <w:tc>
          <w:tcPr>
            <w:tcW w:w="1657" w:type="dxa"/>
          </w:tcPr>
          <w:p w:rsidR="00B04C0B" w:rsidRPr="00A57644" w:rsidRDefault="00B04C0B" w:rsidP="00B171E2">
            <w:pPr>
              <w:spacing w:line="360" w:lineRule="auto"/>
              <w:jc w:val="center"/>
              <w:rPr>
                <w:rFonts w:ascii="Times New Roman" w:hAnsi="Times New Roman"/>
                <w:sz w:val="28"/>
                <w:szCs w:val="28"/>
              </w:rPr>
            </w:pPr>
            <w:r w:rsidRPr="00A57644">
              <w:rPr>
                <w:rFonts w:ascii="Times New Roman" w:hAnsi="Times New Roman"/>
                <w:sz w:val="28"/>
                <w:szCs w:val="28"/>
              </w:rPr>
              <w:t>5600</w:t>
            </w:r>
          </w:p>
        </w:tc>
        <w:tc>
          <w:tcPr>
            <w:tcW w:w="2335" w:type="dxa"/>
          </w:tcPr>
          <w:p w:rsidR="00B04C0B" w:rsidRPr="00A57644" w:rsidRDefault="00B04C0B" w:rsidP="00B171E2">
            <w:pPr>
              <w:spacing w:line="360" w:lineRule="auto"/>
              <w:jc w:val="center"/>
              <w:rPr>
                <w:rFonts w:ascii="Times New Roman" w:hAnsi="Times New Roman"/>
                <w:sz w:val="28"/>
                <w:szCs w:val="28"/>
              </w:rPr>
            </w:pPr>
            <w:r w:rsidRPr="00A57644">
              <w:rPr>
                <w:rFonts w:ascii="Times New Roman" w:hAnsi="Times New Roman"/>
                <w:sz w:val="28"/>
                <w:szCs w:val="28"/>
              </w:rPr>
              <w:t>56400</w:t>
            </w:r>
          </w:p>
        </w:tc>
        <w:tc>
          <w:tcPr>
            <w:tcW w:w="1896" w:type="dxa"/>
          </w:tcPr>
          <w:p w:rsidR="00B04C0B" w:rsidRPr="00A57644" w:rsidRDefault="00B04C0B" w:rsidP="00B171E2">
            <w:pPr>
              <w:spacing w:line="360" w:lineRule="auto"/>
              <w:jc w:val="center"/>
              <w:rPr>
                <w:sz w:val="28"/>
                <w:szCs w:val="28"/>
              </w:rPr>
            </w:pPr>
            <w:r w:rsidRPr="00A57644">
              <w:rPr>
                <w:rFonts w:ascii="Times New Roman" w:hAnsi="Times New Roman"/>
                <w:sz w:val="28"/>
                <w:szCs w:val="28"/>
              </w:rPr>
              <w:t>7 332</w:t>
            </w:r>
          </w:p>
        </w:tc>
        <w:tc>
          <w:tcPr>
            <w:tcW w:w="1164" w:type="dxa"/>
          </w:tcPr>
          <w:p w:rsidR="00B04C0B" w:rsidRPr="00A57644" w:rsidRDefault="00B04C0B" w:rsidP="00B171E2">
            <w:pPr>
              <w:spacing w:line="360" w:lineRule="auto"/>
              <w:jc w:val="center"/>
              <w:rPr>
                <w:sz w:val="28"/>
                <w:szCs w:val="28"/>
              </w:rPr>
            </w:pPr>
            <w:r w:rsidRPr="00A57644">
              <w:rPr>
                <w:rFonts w:ascii="Times New Roman" w:hAnsi="Times New Roman"/>
                <w:sz w:val="28"/>
                <w:szCs w:val="28"/>
              </w:rPr>
              <w:t>54 668</w:t>
            </w:r>
          </w:p>
        </w:tc>
      </w:tr>
      <w:tr w:rsidR="00B04C0B" w:rsidRPr="00A57644" w:rsidTr="00B171E2">
        <w:trPr>
          <w:jc w:val="center"/>
        </w:trPr>
        <w:tc>
          <w:tcPr>
            <w:tcW w:w="1255" w:type="dxa"/>
            <w:shd w:val="clear" w:color="auto" w:fill="FFFFFF"/>
          </w:tcPr>
          <w:p w:rsidR="00B04C0B" w:rsidRPr="00A57644" w:rsidRDefault="00B04C0B" w:rsidP="00B171E2">
            <w:pPr>
              <w:suppressAutoHyphens w:val="0"/>
              <w:spacing w:after="300"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Апрель</w:t>
            </w:r>
          </w:p>
        </w:tc>
        <w:tc>
          <w:tcPr>
            <w:tcW w:w="980" w:type="dxa"/>
            <w:shd w:val="clear" w:color="auto" w:fill="FFFFFF"/>
          </w:tcPr>
          <w:p w:rsidR="00B04C0B" w:rsidRPr="00A57644" w:rsidRDefault="00B04C0B" w:rsidP="00B171E2">
            <w:pPr>
              <w:suppressAutoHyphens w:val="0"/>
              <w:spacing w:after="300"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62000</w:t>
            </w:r>
          </w:p>
        </w:tc>
        <w:tc>
          <w:tcPr>
            <w:tcW w:w="1657" w:type="dxa"/>
          </w:tcPr>
          <w:p w:rsidR="00B04C0B" w:rsidRPr="00A57644" w:rsidRDefault="00B04C0B" w:rsidP="00B171E2">
            <w:pPr>
              <w:spacing w:line="360" w:lineRule="auto"/>
              <w:jc w:val="center"/>
              <w:rPr>
                <w:rFonts w:ascii="Times New Roman" w:hAnsi="Times New Roman"/>
                <w:sz w:val="28"/>
                <w:szCs w:val="28"/>
              </w:rPr>
            </w:pPr>
            <w:r w:rsidRPr="00A57644">
              <w:rPr>
                <w:rFonts w:ascii="Times New Roman" w:hAnsi="Times New Roman"/>
                <w:sz w:val="28"/>
                <w:szCs w:val="28"/>
              </w:rPr>
              <w:t>5600</w:t>
            </w:r>
          </w:p>
        </w:tc>
        <w:tc>
          <w:tcPr>
            <w:tcW w:w="2335" w:type="dxa"/>
          </w:tcPr>
          <w:p w:rsidR="00B04C0B" w:rsidRPr="00A57644" w:rsidRDefault="00B04C0B" w:rsidP="00B171E2">
            <w:pPr>
              <w:spacing w:line="360" w:lineRule="auto"/>
              <w:jc w:val="center"/>
              <w:rPr>
                <w:rFonts w:ascii="Times New Roman" w:hAnsi="Times New Roman"/>
                <w:sz w:val="28"/>
                <w:szCs w:val="28"/>
              </w:rPr>
            </w:pPr>
            <w:r w:rsidRPr="00A57644">
              <w:rPr>
                <w:rFonts w:ascii="Times New Roman" w:hAnsi="Times New Roman"/>
                <w:sz w:val="28"/>
                <w:szCs w:val="28"/>
              </w:rPr>
              <w:t>56400</w:t>
            </w:r>
          </w:p>
        </w:tc>
        <w:tc>
          <w:tcPr>
            <w:tcW w:w="1896" w:type="dxa"/>
          </w:tcPr>
          <w:p w:rsidR="00B04C0B" w:rsidRPr="00A57644" w:rsidRDefault="00B04C0B" w:rsidP="00B171E2">
            <w:pPr>
              <w:spacing w:line="360" w:lineRule="auto"/>
              <w:jc w:val="center"/>
              <w:rPr>
                <w:sz w:val="28"/>
                <w:szCs w:val="28"/>
              </w:rPr>
            </w:pPr>
            <w:r w:rsidRPr="00A57644">
              <w:rPr>
                <w:rFonts w:ascii="Times New Roman" w:hAnsi="Times New Roman"/>
                <w:sz w:val="28"/>
                <w:szCs w:val="28"/>
              </w:rPr>
              <w:t>7 332</w:t>
            </w:r>
          </w:p>
        </w:tc>
        <w:tc>
          <w:tcPr>
            <w:tcW w:w="1164" w:type="dxa"/>
          </w:tcPr>
          <w:p w:rsidR="00B04C0B" w:rsidRPr="00A57644" w:rsidRDefault="00B04C0B" w:rsidP="00B171E2">
            <w:pPr>
              <w:spacing w:line="360" w:lineRule="auto"/>
              <w:jc w:val="center"/>
              <w:rPr>
                <w:sz w:val="28"/>
                <w:szCs w:val="28"/>
              </w:rPr>
            </w:pPr>
            <w:r w:rsidRPr="00A57644">
              <w:rPr>
                <w:rFonts w:ascii="Times New Roman" w:hAnsi="Times New Roman"/>
                <w:sz w:val="28"/>
                <w:szCs w:val="28"/>
              </w:rPr>
              <w:t>54 668</w:t>
            </w:r>
          </w:p>
        </w:tc>
      </w:tr>
      <w:tr w:rsidR="00B04C0B" w:rsidRPr="00A57644" w:rsidTr="00B171E2">
        <w:trPr>
          <w:jc w:val="center"/>
        </w:trPr>
        <w:tc>
          <w:tcPr>
            <w:tcW w:w="1255" w:type="dxa"/>
            <w:shd w:val="clear" w:color="auto" w:fill="FFFFFF"/>
          </w:tcPr>
          <w:p w:rsidR="00B04C0B" w:rsidRPr="00A57644" w:rsidRDefault="00B04C0B" w:rsidP="00B171E2">
            <w:pPr>
              <w:suppressAutoHyphens w:val="0"/>
              <w:spacing w:after="300"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Май</w:t>
            </w:r>
          </w:p>
        </w:tc>
        <w:tc>
          <w:tcPr>
            <w:tcW w:w="980" w:type="dxa"/>
            <w:shd w:val="clear" w:color="auto" w:fill="FFFFFF"/>
          </w:tcPr>
          <w:p w:rsidR="00B04C0B" w:rsidRPr="00A57644" w:rsidRDefault="00B04C0B" w:rsidP="00B171E2">
            <w:pPr>
              <w:suppressAutoHyphens w:val="0"/>
              <w:spacing w:after="300"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52000</w:t>
            </w:r>
          </w:p>
        </w:tc>
        <w:tc>
          <w:tcPr>
            <w:tcW w:w="1657" w:type="dxa"/>
          </w:tcPr>
          <w:p w:rsidR="00B04C0B" w:rsidRPr="00A57644" w:rsidRDefault="00B04C0B" w:rsidP="00B171E2">
            <w:pPr>
              <w:spacing w:line="360" w:lineRule="auto"/>
              <w:jc w:val="center"/>
              <w:rPr>
                <w:rFonts w:ascii="Times New Roman" w:hAnsi="Times New Roman"/>
                <w:sz w:val="28"/>
                <w:szCs w:val="28"/>
              </w:rPr>
            </w:pPr>
            <w:r w:rsidRPr="00A57644">
              <w:rPr>
                <w:rFonts w:ascii="Times New Roman" w:hAnsi="Times New Roman"/>
                <w:sz w:val="28"/>
                <w:szCs w:val="28"/>
              </w:rPr>
              <w:t>5600</w:t>
            </w:r>
          </w:p>
        </w:tc>
        <w:tc>
          <w:tcPr>
            <w:tcW w:w="2335" w:type="dxa"/>
          </w:tcPr>
          <w:p w:rsidR="00B04C0B" w:rsidRPr="00A57644" w:rsidRDefault="00B04C0B" w:rsidP="00B171E2">
            <w:pPr>
              <w:spacing w:line="360" w:lineRule="auto"/>
              <w:jc w:val="center"/>
              <w:rPr>
                <w:rFonts w:ascii="Times New Roman" w:hAnsi="Times New Roman"/>
                <w:sz w:val="28"/>
                <w:szCs w:val="28"/>
              </w:rPr>
            </w:pPr>
            <w:r w:rsidRPr="00A57644">
              <w:rPr>
                <w:rFonts w:ascii="Times New Roman" w:hAnsi="Times New Roman"/>
                <w:sz w:val="28"/>
                <w:szCs w:val="28"/>
              </w:rPr>
              <w:t>46400</w:t>
            </w:r>
          </w:p>
        </w:tc>
        <w:tc>
          <w:tcPr>
            <w:tcW w:w="1896" w:type="dxa"/>
          </w:tcPr>
          <w:p w:rsidR="00B04C0B" w:rsidRPr="00A57644" w:rsidRDefault="00B04C0B" w:rsidP="00B171E2">
            <w:pPr>
              <w:spacing w:line="360" w:lineRule="auto"/>
              <w:jc w:val="center"/>
              <w:rPr>
                <w:sz w:val="28"/>
                <w:szCs w:val="28"/>
              </w:rPr>
            </w:pPr>
            <w:r w:rsidRPr="00A57644">
              <w:rPr>
                <w:rFonts w:ascii="Times New Roman" w:hAnsi="Times New Roman"/>
                <w:sz w:val="28"/>
                <w:szCs w:val="28"/>
              </w:rPr>
              <w:t>6032</w:t>
            </w:r>
          </w:p>
        </w:tc>
        <w:tc>
          <w:tcPr>
            <w:tcW w:w="1164" w:type="dxa"/>
          </w:tcPr>
          <w:p w:rsidR="00B04C0B" w:rsidRPr="00A57644" w:rsidRDefault="00B04C0B" w:rsidP="00B171E2">
            <w:pPr>
              <w:spacing w:line="360" w:lineRule="auto"/>
              <w:jc w:val="center"/>
              <w:rPr>
                <w:rFonts w:ascii="Times New Roman" w:hAnsi="Times New Roman"/>
                <w:sz w:val="28"/>
                <w:szCs w:val="28"/>
              </w:rPr>
            </w:pPr>
            <w:r w:rsidRPr="00A57644">
              <w:rPr>
                <w:rFonts w:ascii="Times New Roman" w:hAnsi="Times New Roman"/>
                <w:sz w:val="28"/>
                <w:szCs w:val="28"/>
              </w:rPr>
              <w:t>45 968</w:t>
            </w:r>
          </w:p>
        </w:tc>
      </w:tr>
      <w:tr w:rsidR="00B04C0B" w:rsidRPr="00A57644" w:rsidTr="00B171E2">
        <w:trPr>
          <w:jc w:val="center"/>
        </w:trPr>
        <w:tc>
          <w:tcPr>
            <w:tcW w:w="1255" w:type="dxa"/>
            <w:shd w:val="clear" w:color="auto" w:fill="FFFFFF"/>
          </w:tcPr>
          <w:p w:rsidR="00B04C0B" w:rsidRPr="00A57644" w:rsidRDefault="00B04C0B" w:rsidP="00B171E2">
            <w:pPr>
              <w:suppressAutoHyphens w:val="0"/>
              <w:spacing w:after="300"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Июнь</w:t>
            </w:r>
          </w:p>
        </w:tc>
        <w:tc>
          <w:tcPr>
            <w:tcW w:w="980" w:type="dxa"/>
            <w:shd w:val="clear" w:color="auto" w:fill="FFFFFF"/>
          </w:tcPr>
          <w:p w:rsidR="00B04C0B" w:rsidRPr="00A57644" w:rsidRDefault="00B04C0B" w:rsidP="00B171E2">
            <w:pPr>
              <w:suppressAutoHyphens w:val="0"/>
              <w:spacing w:after="300"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52000</w:t>
            </w:r>
          </w:p>
        </w:tc>
        <w:tc>
          <w:tcPr>
            <w:tcW w:w="1657" w:type="dxa"/>
          </w:tcPr>
          <w:p w:rsidR="00B04C0B" w:rsidRPr="00A57644" w:rsidRDefault="00B04C0B" w:rsidP="00B171E2">
            <w:pPr>
              <w:spacing w:line="360" w:lineRule="auto"/>
              <w:jc w:val="center"/>
              <w:rPr>
                <w:rFonts w:ascii="Times New Roman" w:hAnsi="Times New Roman"/>
                <w:sz w:val="28"/>
                <w:szCs w:val="28"/>
              </w:rPr>
            </w:pPr>
            <w:r w:rsidRPr="00A57644">
              <w:rPr>
                <w:rFonts w:ascii="Times New Roman" w:hAnsi="Times New Roman"/>
                <w:sz w:val="28"/>
                <w:szCs w:val="28"/>
              </w:rPr>
              <w:t>5600</w:t>
            </w:r>
          </w:p>
        </w:tc>
        <w:tc>
          <w:tcPr>
            <w:tcW w:w="2335" w:type="dxa"/>
          </w:tcPr>
          <w:p w:rsidR="00B04C0B" w:rsidRPr="00A57644" w:rsidRDefault="00B04C0B" w:rsidP="00B171E2">
            <w:pPr>
              <w:spacing w:line="360" w:lineRule="auto"/>
              <w:jc w:val="center"/>
              <w:rPr>
                <w:rFonts w:ascii="Times New Roman" w:hAnsi="Times New Roman"/>
                <w:sz w:val="28"/>
                <w:szCs w:val="28"/>
              </w:rPr>
            </w:pPr>
            <w:r w:rsidRPr="00A57644">
              <w:rPr>
                <w:rFonts w:ascii="Times New Roman" w:hAnsi="Times New Roman"/>
                <w:sz w:val="28"/>
                <w:szCs w:val="28"/>
              </w:rPr>
              <w:t>46400</w:t>
            </w:r>
          </w:p>
        </w:tc>
        <w:tc>
          <w:tcPr>
            <w:tcW w:w="1896" w:type="dxa"/>
          </w:tcPr>
          <w:p w:rsidR="00B04C0B" w:rsidRPr="00A57644" w:rsidRDefault="00B04C0B" w:rsidP="00B171E2">
            <w:pPr>
              <w:spacing w:line="360" w:lineRule="auto"/>
              <w:jc w:val="center"/>
              <w:rPr>
                <w:sz w:val="28"/>
                <w:szCs w:val="28"/>
              </w:rPr>
            </w:pPr>
            <w:r w:rsidRPr="00A57644">
              <w:rPr>
                <w:rFonts w:ascii="Times New Roman" w:hAnsi="Times New Roman"/>
                <w:sz w:val="28"/>
                <w:szCs w:val="28"/>
              </w:rPr>
              <w:t>6032</w:t>
            </w:r>
          </w:p>
        </w:tc>
        <w:tc>
          <w:tcPr>
            <w:tcW w:w="1164" w:type="dxa"/>
          </w:tcPr>
          <w:p w:rsidR="00B04C0B" w:rsidRPr="00A57644" w:rsidRDefault="00B04C0B" w:rsidP="00B171E2">
            <w:pPr>
              <w:spacing w:line="360" w:lineRule="auto"/>
              <w:jc w:val="center"/>
              <w:rPr>
                <w:rFonts w:ascii="Times New Roman" w:hAnsi="Times New Roman"/>
                <w:sz w:val="28"/>
                <w:szCs w:val="28"/>
              </w:rPr>
            </w:pPr>
            <w:r w:rsidRPr="00A57644">
              <w:rPr>
                <w:rFonts w:ascii="Times New Roman" w:hAnsi="Times New Roman"/>
                <w:sz w:val="28"/>
                <w:szCs w:val="28"/>
              </w:rPr>
              <w:t>45 968</w:t>
            </w:r>
          </w:p>
        </w:tc>
      </w:tr>
      <w:tr w:rsidR="00B762D0" w:rsidRPr="00A57644" w:rsidTr="00B171E2">
        <w:trPr>
          <w:jc w:val="center"/>
        </w:trPr>
        <w:tc>
          <w:tcPr>
            <w:tcW w:w="1255" w:type="dxa"/>
            <w:shd w:val="clear" w:color="auto" w:fill="FFFFFF"/>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Июль</w:t>
            </w:r>
          </w:p>
        </w:tc>
        <w:tc>
          <w:tcPr>
            <w:tcW w:w="980" w:type="dxa"/>
            <w:shd w:val="clear" w:color="auto" w:fill="FFFFFF"/>
          </w:tcPr>
          <w:p w:rsidR="00B762D0" w:rsidRPr="00A57644" w:rsidRDefault="00B762D0" w:rsidP="00B171E2">
            <w:pPr>
              <w:suppressAutoHyphens w:val="0"/>
              <w:spacing w:after="300"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52000</w:t>
            </w:r>
          </w:p>
        </w:tc>
        <w:tc>
          <w:tcPr>
            <w:tcW w:w="1657" w:type="dxa"/>
          </w:tcPr>
          <w:p w:rsidR="00B762D0" w:rsidRPr="00A57644" w:rsidRDefault="001A03C1" w:rsidP="00B171E2">
            <w:pPr>
              <w:spacing w:line="360" w:lineRule="auto"/>
              <w:jc w:val="center"/>
              <w:rPr>
                <w:rFonts w:ascii="Times New Roman" w:hAnsi="Times New Roman"/>
                <w:sz w:val="28"/>
                <w:szCs w:val="28"/>
              </w:rPr>
            </w:pPr>
            <w:r w:rsidRPr="00A57644">
              <w:rPr>
                <w:rFonts w:ascii="Times New Roman" w:hAnsi="Times New Roman"/>
                <w:sz w:val="28"/>
                <w:szCs w:val="28"/>
              </w:rPr>
              <w:t>-</w:t>
            </w:r>
          </w:p>
        </w:tc>
        <w:tc>
          <w:tcPr>
            <w:tcW w:w="2335" w:type="dxa"/>
          </w:tcPr>
          <w:p w:rsidR="00B762D0" w:rsidRPr="00A57644" w:rsidRDefault="009B7C58" w:rsidP="00B171E2">
            <w:pPr>
              <w:spacing w:line="360" w:lineRule="auto"/>
              <w:jc w:val="center"/>
              <w:rPr>
                <w:rFonts w:ascii="Times New Roman" w:hAnsi="Times New Roman"/>
                <w:sz w:val="28"/>
                <w:szCs w:val="28"/>
              </w:rPr>
            </w:pPr>
            <w:r w:rsidRPr="00A57644">
              <w:rPr>
                <w:rFonts w:ascii="Times New Roman" w:eastAsia="Times New Roman" w:hAnsi="Times New Roman"/>
                <w:sz w:val="28"/>
                <w:szCs w:val="28"/>
                <w:lang w:eastAsia="ru-RU"/>
              </w:rPr>
              <w:t>52000</w:t>
            </w:r>
          </w:p>
        </w:tc>
        <w:tc>
          <w:tcPr>
            <w:tcW w:w="1896" w:type="dxa"/>
          </w:tcPr>
          <w:p w:rsidR="00B762D0" w:rsidRPr="00A57644" w:rsidRDefault="009B7C58" w:rsidP="00B171E2">
            <w:pPr>
              <w:spacing w:line="360" w:lineRule="auto"/>
              <w:jc w:val="center"/>
              <w:rPr>
                <w:rFonts w:ascii="Times New Roman" w:hAnsi="Times New Roman"/>
                <w:sz w:val="28"/>
                <w:szCs w:val="28"/>
              </w:rPr>
            </w:pPr>
            <w:r w:rsidRPr="00A57644">
              <w:rPr>
                <w:rFonts w:ascii="Times New Roman" w:hAnsi="Times New Roman"/>
                <w:sz w:val="28"/>
                <w:szCs w:val="28"/>
              </w:rPr>
              <w:t>6 760</w:t>
            </w:r>
          </w:p>
        </w:tc>
        <w:tc>
          <w:tcPr>
            <w:tcW w:w="1164" w:type="dxa"/>
          </w:tcPr>
          <w:p w:rsidR="00B762D0" w:rsidRPr="00A57644" w:rsidRDefault="00B04C0B" w:rsidP="00B171E2">
            <w:pPr>
              <w:spacing w:line="360" w:lineRule="auto"/>
              <w:jc w:val="center"/>
              <w:rPr>
                <w:rFonts w:ascii="Times New Roman" w:hAnsi="Times New Roman"/>
                <w:sz w:val="28"/>
                <w:szCs w:val="28"/>
              </w:rPr>
            </w:pPr>
            <w:r w:rsidRPr="00A57644">
              <w:rPr>
                <w:rFonts w:ascii="Times New Roman" w:hAnsi="Times New Roman"/>
                <w:sz w:val="28"/>
                <w:szCs w:val="28"/>
              </w:rPr>
              <w:t>45 240</w:t>
            </w:r>
          </w:p>
        </w:tc>
      </w:tr>
      <w:tr w:rsidR="00B04C0B" w:rsidRPr="00A57644" w:rsidTr="00B171E2">
        <w:trPr>
          <w:jc w:val="center"/>
        </w:trPr>
        <w:tc>
          <w:tcPr>
            <w:tcW w:w="1255" w:type="dxa"/>
            <w:shd w:val="clear" w:color="auto" w:fill="FFFFFF"/>
          </w:tcPr>
          <w:p w:rsidR="00B04C0B" w:rsidRPr="00A57644" w:rsidRDefault="00B04C0B" w:rsidP="00B171E2">
            <w:pPr>
              <w:suppressAutoHyphens w:val="0"/>
              <w:spacing w:after="300"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Август</w:t>
            </w:r>
          </w:p>
        </w:tc>
        <w:tc>
          <w:tcPr>
            <w:tcW w:w="980" w:type="dxa"/>
            <w:shd w:val="clear" w:color="auto" w:fill="FFFFFF"/>
          </w:tcPr>
          <w:p w:rsidR="00B04C0B" w:rsidRPr="00A57644" w:rsidRDefault="00B04C0B" w:rsidP="00B171E2">
            <w:pPr>
              <w:suppressAutoHyphens w:val="0"/>
              <w:spacing w:after="300"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55000 (3000 м.п.)</w:t>
            </w:r>
          </w:p>
        </w:tc>
        <w:tc>
          <w:tcPr>
            <w:tcW w:w="1657" w:type="dxa"/>
          </w:tcPr>
          <w:p w:rsidR="00B04C0B" w:rsidRPr="00A57644" w:rsidRDefault="00B04C0B" w:rsidP="00B171E2">
            <w:pPr>
              <w:spacing w:line="360" w:lineRule="auto"/>
              <w:jc w:val="center"/>
              <w:rPr>
                <w:rFonts w:ascii="Times New Roman" w:hAnsi="Times New Roman"/>
                <w:sz w:val="28"/>
                <w:szCs w:val="28"/>
              </w:rPr>
            </w:pPr>
            <w:r w:rsidRPr="00A57644">
              <w:rPr>
                <w:rFonts w:ascii="Times New Roman" w:hAnsi="Times New Roman"/>
                <w:sz w:val="28"/>
                <w:szCs w:val="28"/>
              </w:rPr>
              <w:t>-</w:t>
            </w:r>
          </w:p>
        </w:tc>
        <w:tc>
          <w:tcPr>
            <w:tcW w:w="2335" w:type="dxa"/>
          </w:tcPr>
          <w:p w:rsidR="00B04C0B" w:rsidRPr="00A57644" w:rsidRDefault="00B04C0B" w:rsidP="00B171E2">
            <w:pPr>
              <w:spacing w:line="360" w:lineRule="auto"/>
              <w:jc w:val="center"/>
              <w:rPr>
                <w:rFonts w:ascii="Times New Roman" w:hAnsi="Times New Roman"/>
                <w:sz w:val="28"/>
                <w:szCs w:val="28"/>
              </w:rPr>
            </w:pPr>
            <w:r w:rsidRPr="00A57644">
              <w:rPr>
                <w:rFonts w:ascii="Times New Roman" w:hAnsi="Times New Roman"/>
                <w:sz w:val="28"/>
                <w:szCs w:val="28"/>
              </w:rPr>
              <w:t>52 000</w:t>
            </w:r>
          </w:p>
        </w:tc>
        <w:tc>
          <w:tcPr>
            <w:tcW w:w="1896" w:type="dxa"/>
          </w:tcPr>
          <w:p w:rsidR="00B04C0B" w:rsidRPr="00A57644" w:rsidRDefault="00B04C0B" w:rsidP="00B171E2">
            <w:pPr>
              <w:spacing w:line="360" w:lineRule="auto"/>
              <w:jc w:val="center"/>
              <w:rPr>
                <w:sz w:val="28"/>
                <w:szCs w:val="28"/>
              </w:rPr>
            </w:pPr>
            <w:r w:rsidRPr="00A57644">
              <w:rPr>
                <w:rFonts w:ascii="Times New Roman" w:hAnsi="Times New Roman"/>
                <w:sz w:val="28"/>
                <w:szCs w:val="28"/>
              </w:rPr>
              <w:t>6 760</w:t>
            </w:r>
          </w:p>
        </w:tc>
        <w:tc>
          <w:tcPr>
            <w:tcW w:w="1164" w:type="dxa"/>
          </w:tcPr>
          <w:p w:rsidR="00B04C0B" w:rsidRPr="00A57644" w:rsidRDefault="001A03C1" w:rsidP="00B171E2">
            <w:pPr>
              <w:spacing w:line="360" w:lineRule="auto"/>
              <w:jc w:val="center"/>
              <w:rPr>
                <w:sz w:val="28"/>
                <w:szCs w:val="28"/>
              </w:rPr>
            </w:pPr>
            <w:r w:rsidRPr="00A57644">
              <w:rPr>
                <w:rFonts w:ascii="Times New Roman" w:hAnsi="Times New Roman"/>
                <w:sz w:val="28"/>
                <w:szCs w:val="28"/>
              </w:rPr>
              <w:t>48</w:t>
            </w:r>
            <w:r w:rsidR="00B04C0B" w:rsidRPr="00A57644">
              <w:rPr>
                <w:rFonts w:ascii="Times New Roman" w:hAnsi="Times New Roman"/>
                <w:sz w:val="28"/>
                <w:szCs w:val="28"/>
              </w:rPr>
              <w:t xml:space="preserve"> 240</w:t>
            </w:r>
          </w:p>
        </w:tc>
      </w:tr>
      <w:tr w:rsidR="00B04C0B" w:rsidRPr="00A57644" w:rsidTr="00B171E2">
        <w:trPr>
          <w:jc w:val="center"/>
        </w:trPr>
        <w:tc>
          <w:tcPr>
            <w:tcW w:w="1255" w:type="dxa"/>
            <w:shd w:val="clear" w:color="auto" w:fill="FFFFFF"/>
          </w:tcPr>
          <w:p w:rsidR="00B04C0B" w:rsidRPr="00A57644" w:rsidRDefault="00B04C0B" w:rsidP="00B171E2">
            <w:pPr>
              <w:suppressAutoHyphens w:val="0"/>
              <w:spacing w:after="300"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Сентябрь</w:t>
            </w:r>
          </w:p>
        </w:tc>
        <w:tc>
          <w:tcPr>
            <w:tcW w:w="980" w:type="dxa"/>
            <w:shd w:val="clear" w:color="auto" w:fill="FFFFFF"/>
          </w:tcPr>
          <w:p w:rsidR="00B04C0B" w:rsidRPr="00A57644" w:rsidRDefault="00B04C0B" w:rsidP="00B171E2">
            <w:pPr>
              <w:suppressAutoHyphens w:val="0"/>
              <w:spacing w:after="300"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52000</w:t>
            </w:r>
          </w:p>
        </w:tc>
        <w:tc>
          <w:tcPr>
            <w:tcW w:w="1657" w:type="dxa"/>
          </w:tcPr>
          <w:p w:rsidR="00B04C0B" w:rsidRPr="00A57644" w:rsidRDefault="00B04C0B" w:rsidP="00B171E2">
            <w:pPr>
              <w:spacing w:line="360" w:lineRule="auto"/>
              <w:jc w:val="center"/>
              <w:rPr>
                <w:rFonts w:ascii="Times New Roman" w:hAnsi="Times New Roman"/>
                <w:sz w:val="28"/>
                <w:szCs w:val="28"/>
              </w:rPr>
            </w:pPr>
            <w:r w:rsidRPr="00A57644">
              <w:rPr>
                <w:rFonts w:ascii="Times New Roman" w:hAnsi="Times New Roman"/>
                <w:sz w:val="28"/>
                <w:szCs w:val="28"/>
              </w:rPr>
              <w:t>-</w:t>
            </w:r>
          </w:p>
        </w:tc>
        <w:tc>
          <w:tcPr>
            <w:tcW w:w="2335" w:type="dxa"/>
          </w:tcPr>
          <w:p w:rsidR="00B04C0B" w:rsidRPr="00A57644" w:rsidRDefault="00B04C0B" w:rsidP="00B171E2">
            <w:pPr>
              <w:spacing w:line="360" w:lineRule="auto"/>
              <w:jc w:val="center"/>
              <w:rPr>
                <w:sz w:val="28"/>
                <w:szCs w:val="28"/>
              </w:rPr>
            </w:pPr>
            <w:r w:rsidRPr="00A57644">
              <w:rPr>
                <w:rFonts w:ascii="Times New Roman" w:eastAsia="Times New Roman" w:hAnsi="Times New Roman"/>
                <w:sz w:val="28"/>
                <w:szCs w:val="28"/>
                <w:lang w:eastAsia="ru-RU"/>
              </w:rPr>
              <w:t>52000</w:t>
            </w:r>
          </w:p>
        </w:tc>
        <w:tc>
          <w:tcPr>
            <w:tcW w:w="1896" w:type="dxa"/>
          </w:tcPr>
          <w:p w:rsidR="00B04C0B" w:rsidRPr="00A57644" w:rsidRDefault="00B04C0B" w:rsidP="00B171E2">
            <w:pPr>
              <w:spacing w:line="360" w:lineRule="auto"/>
              <w:jc w:val="center"/>
              <w:rPr>
                <w:sz w:val="28"/>
                <w:szCs w:val="28"/>
              </w:rPr>
            </w:pPr>
            <w:r w:rsidRPr="00A57644">
              <w:rPr>
                <w:rFonts w:ascii="Times New Roman" w:hAnsi="Times New Roman"/>
                <w:sz w:val="28"/>
                <w:szCs w:val="28"/>
              </w:rPr>
              <w:t>6 760</w:t>
            </w:r>
          </w:p>
        </w:tc>
        <w:tc>
          <w:tcPr>
            <w:tcW w:w="1164" w:type="dxa"/>
          </w:tcPr>
          <w:p w:rsidR="00B04C0B" w:rsidRPr="00A57644" w:rsidRDefault="00B04C0B" w:rsidP="00B171E2">
            <w:pPr>
              <w:spacing w:line="360" w:lineRule="auto"/>
              <w:jc w:val="center"/>
              <w:rPr>
                <w:sz w:val="28"/>
                <w:szCs w:val="28"/>
              </w:rPr>
            </w:pPr>
            <w:r w:rsidRPr="00A57644">
              <w:rPr>
                <w:rFonts w:ascii="Times New Roman" w:hAnsi="Times New Roman"/>
                <w:sz w:val="28"/>
                <w:szCs w:val="28"/>
              </w:rPr>
              <w:t>45 240</w:t>
            </w:r>
          </w:p>
        </w:tc>
      </w:tr>
      <w:tr w:rsidR="00B04C0B" w:rsidRPr="00A57644" w:rsidTr="00B171E2">
        <w:trPr>
          <w:jc w:val="center"/>
        </w:trPr>
        <w:tc>
          <w:tcPr>
            <w:tcW w:w="1255" w:type="dxa"/>
            <w:shd w:val="clear" w:color="auto" w:fill="FFFFFF"/>
          </w:tcPr>
          <w:p w:rsidR="00B04C0B" w:rsidRPr="00A57644" w:rsidRDefault="00B04C0B" w:rsidP="00B171E2">
            <w:pPr>
              <w:suppressAutoHyphens w:val="0"/>
              <w:spacing w:after="300"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Октябрь</w:t>
            </w:r>
          </w:p>
        </w:tc>
        <w:tc>
          <w:tcPr>
            <w:tcW w:w="980" w:type="dxa"/>
            <w:shd w:val="clear" w:color="auto" w:fill="FFFFFF"/>
          </w:tcPr>
          <w:p w:rsidR="00B04C0B" w:rsidRPr="00A57644" w:rsidRDefault="00B04C0B" w:rsidP="00B171E2">
            <w:pPr>
              <w:spacing w:line="360" w:lineRule="auto"/>
              <w:jc w:val="center"/>
              <w:rPr>
                <w:rFonts w:ascii="Times New Roman" w:hAnsi="Times New Roman"/>
                <w:sz w:val="28"/>
                <w:szCs w:val="28"/>
              </w:rPr>
            </w:pPr>
            <w:r w:rsidRPr="00A57644">
              <w:rPr>
                <w:rFonts w:ascii="Times New Roman" w:eastAsia="Times New Roman" w:hAnsi="Times New Roman"/>
                <w:sz w:val="28"/>
                <w:szCs w:val="28"/>
                <w:lang w:eastAsia="ru-RU"/>
              </w:rPr>
              <w:t>52000</w:t>
            </w:r>
          </w:p>
        </w:tc>
        <w:tc>
          <w:tcPr>
            <w:tcW w:w="1657" w:type="dxa"/>
          </w:tcPr>
          <w:p w:rsidR="00B04C0B" w:rsidRPr="00A57644" w:rsidRDefault="00B04C0B" w:rsidP="00B171E2">
            <w:pPr>
              <w:spacing w:line="360" w:lineRule="auto"/>
              <w:jc w:val="center"/>
              <w:rPr>
                <w:rFonts w:ascii="Times New Roman" w:hAnsi="Times New Roman"/>
                <w:sz w:val="28"/>
                <w:szCs w:val="28"/>
              </w:rPr>
            </w:pPr>
            <w:r w:rsidRPr="00A57644">
              <w:rPr>
                <w:rFonts w:ascii="Times New Roman" w:hAnsi="Times New Roman"/>
                <w:sz w:val="28"/>
                <w:szCs w:val="28"/>
              </w:rPr>
              <w:t>-</w:t>
            </w:r>
          </w:p>
        </w:tc>
        <w:tc>
          <w:tcPr>
            <w:tcW w:w="2335" w:type="dxa"/>
          </w:tcPr>
          <w:p w:rsidR="00B04C0B" w:rsidRPr="00A57644" w:rsidRDefault="00B04C0B" w:rsidP="00B171E2">
            <w:pPr>
              <w:spacing w:line="360" w:lineRule="auto"/>
              <w:jc w:val="center"/>
              <w:rPr>
                <w:sz w:val="28"/>
                <w:szCs w:val="28"/>
              </w:rPr>
            </w:pPr>
            <w:r w:rsidRPr="00A57644">
              <w:rPr>
                <w:rFonts w:ascii="Times New Roman" w:eastAsia="Times New Roman" w:hAnsi="Times New Roman"/>
                <w:sz w:val="28"/>
                <w:szCs w:val="28"/>
                <w:lang w:eastAsia="ru-RU"/>
              </w:rPr>
              <w:t>52000</w:t>
            </w:r>
          </w:p>
        </w:tc>
        <w:tc>
          <w:tcPr>
            <w:tcW w:w="1896" w:type="dxa"/>
          </w:tcPr>
          <w:p w:rsidR="00B04C0B" w:rsidRPr="00A57644" w:rsidRDefault="00B04C0B" w:rsidP="00B171E2">
            <w:pPr>
              <w:spacing w:line="360" w:lineRule="auto"/>
              <w:jc w:val="center"/>
              <w:rPr>
                <w:sz w:val="28"/>
                <w:szCs w:val="28"/>
              </w:rPr>
            </w:pPr>
            <w:r w:rsidRPr="00A57644">
              <w:rPr>
                <w:rFonts w:ascii="Times New Roman" w:hAnsi="Times New Roman"/>
                <w:sz w:val="28"/>
                <w:szCs w:val="28"/>
              </w:rPr>
              <w:t>6 760</w:t>
            </w:r>
          </w:p>
        </w:tc>
        <w:tc>
          <w:tcPr>
            <w:tcW w:w="1164" w:type="dxa"/>
          </w:tcPr>
          <w:p w:rsidR="00B04C0B" w:rsidRPr="00A57644" w:rsidRDefault="00B04C0B" w:rsidP="00B171E2">
            <w:pPr>
              <w:spacing w:line="360" w:lineRule="auto"/>
              <w:jc w:val="center"/>
              <w:rPr>
                <w:sz w:val="28"/>
                <w:szCs w:val="28"/>
              </w:rPr>
            </w:pPr>
            <w:r w:rsidRPr="00A57644">
              <w:rPr>
                <w:rFonts w:ascii="Times New Roman" w:hAnsi="Times New Roman"/>
                <w:sz w:val="28"/>
                <w:szCs w:val="28"/>
              </w:rPr>
              <w:t>45 240</w:t>
            </w:r>
          </w:p>
        </w:tc>
      </w:tr>
      <w:tr w:rsidR="00B04C0B" w:rsidRPr="00A57644" w:rsidTr="00B171E2">
        <w:trPr>
          <w:jc w:val="center"/>
        </w:trPr>
        <w:tc>
          <w:tcPr>
            <w:tcW w:w="1255" w:type="dxa"/>
            <w:shd w:val="clear" w:color="auto" w:fill="FFFFFF"/>
          </w:tcPr>
          <w:p w:rsidR="00B04C0B" w:rsidRPr="00A57644" w:rsidRDefault="00B04C0B" w:rsidP="00B171E2">
            <w:pPr>
              <w:suppressAutoHyphens w:val="0"/>
              <w:spacing w:after="300"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Ноябрь</w:t>
            </w:r>
          </w:p>
        </w:tc>
        <w:tc>
          <w:tcPr>
            <w:tcW w:w="980" w:type="dxa"/>
            <w:shd w:val="clear" w:color="auto" w:fill="FFFFFF"/>
          </w:tcPr>
          <w:p w:rsidR="00B04C0B" w:rsidRPr="00A57644" w:rsidRDefault="00B04C0B" w:rsidP="00B171E2">
            <w:pPr>
              <w:spacing w:line="360" w:lineRule="auto"/>
              <w:jc w:val="center"/>
              <w:rPr>
                <w:rFonts w:ascii="Times New Roman" w:hAnsi="Times New Roman"/>
                <w:sz w:val="28"/>
                <w:szCs w:val="28"/>
              </w:rPr>
            </w:pPr>
            <w:r w:rsidRPr="00A57644">
              <w:rPr>
                <w:rFonts w:ascii="Times New Roman" w:eastAsia="Times New Roman" w:hAnsi="Times New Roman"/>
                <w:sz w:val="28"/>
                <w:szCs w:val="28"/>
                <w:lang w:eastAsia="ru-RU"/>
              </w:rPr>
              <w:t>52000</w:t>
            </w:r>
          </w:p>
        </w:tc>
        <w:tc>
          <w:tcPr>
            <w:tcW w:w="1657" w:type="dxa"/>
          </w:tcPr>
          <w:p w:rsidR="00B04C0B" w:rsidRPr="00A57644" w:rsidRDefault="00B04C0B" w:rsidP="00B171E2">
            <w:pPr>
              <w:spacing w:line="360" w:lineRule="auto"/>
              <w:jc w:val="center"/>
              <w:rPr>
                <w:rFonts w:ascii="Times New Roman" w:hAnsi="Times New Roman"/>
                <w:sz w:val="28"/>
                <w:szCs w:val="28"/>
              </w:rPr>
            </w:pPr>
            <w:r w:rsidRPr="00A57644">
              <w:rPr>
                <w:rFonts w:ascii="Times New Roman" w:hAnsi="Times New Roman"/>
                <w:sz w:val="28"/>
                <w:szCs w:val="28"/>
              </w:rPr>
              <w:t>-</w:t>
            </w:r>
          </w:p>
        </w:tc>
        <w:tc>
          <w:tcPr>
            <w:tcW w:w="2335" w:type="dxa"/>
          </w:tcPr>
          <w:p w:rsidR="00B04C0B" w:rsidRPr="00A57644" w:rsidRDefault="00B04C0B" w:rsidP="00B171E2">
            <w:pPr>
              <w:spacing w:line="360" w:lineRule="auto"/>
              <w:jc w:val="center"/>
              <w:rPr>
                <w:sz w:val="28"/>
                <w:szCs w:val="28"/>
              </w:rPr>
            </w:pPr>
            <w:r w:rsidRPr="00A57644">
              <w:rPr>
                <w:rFonts w:ascii="Times New Roman" w:eastAsia="Times New Roman" w:hAnsi="Times New Roman"/>
                <w:sz w:val="28"/>
                <w:szCs w:val="28"/>
                <w:lang w:eastAsia="ru-RU"/>
              </w:rPr>
              <w:t>52000</w:t>
            </w:r>
          </w:p>
        </w:tc>
        <w:tc>
          <w:tcPr>
            <w:tcW w:w="1896" w:type="dxa"/>
          </w:tcPr>
          <w:p w:rsidR="00B04C0B" w:rsidRPr="00A57644" w:rsidRDefault="00B04C0B" w:rsidP="00B171E2">
            <w:pPr>
              <w:spacing w:line="360" w:lineRule="auto"/>
              <w:jc w:val="center"/>
              <w:rPr>
                <w:sz w:val="28"/>
                <w:szCs w:val="28"/>
              </w:rPr>
            </w:pPr>
            <w:r w:rsidRPr="00A57644">
              <w:rPr>
                <w:rFonts w:ascii="Times New Roman" w:hAnsi="Times New Roman"/>
                <w:sz w:val="28"/>
                <w:szCs w:val="28"/>
              </w:rPr>
              <w:t>6 760</w:t>
            </w:r>
          </w:p>
        </w:tc>
        <w:tc>
          <w:tcPr>
            <w:tcW w:w="1164" w:type="dxa"/>
          </w:tcPr>
          <w:p w:rsidR="00B04C0B" w:rsidRPr="00A57644" w:rsidRDefault="00B04C0B" w:rsidP="00B171E2">
            <w:pPr>
              <w:spacing w:line="360" w:lineRule="auto"/>
              <w:jc w:val="center"/>
              <w:rPr>
                <w:sz w:val="28"/>
                <w:szCs w:val="28"/>
              </w:rPr>
            </w:pPr>
            <w:r w:rsidRPr="00A57644">
              <w:rPr>
                <w:rFonts w:ascii="Times New Roman" w:hAnsi="Times New Roman"/>
                <w:sz w:val="28"/>
                <w:szCs w:val="28"/>
              </w:rPr>
              <w:t>45 240</w:t>
            </w:r>
          </w:p>
        </w:tc>
      </w:tr>
      <w:tr w:rsidR="00B04C0B" w:rsidRPr="00A57644" w:rsidTr="00B171E2">
        <w:trPr>
          <w:jc w:val="center"/>
        </w:trPr>
        <w:tc>
          <w:tcPr>
            <w:tcW w:w="1255" w:type="dxa"/>
            <w:shd w:val="clear" w:color="auto" w:fill="FFFFFF"/>
          </w:tcPr>
          <w:p w:rsidR="00B04C0B" w:rsidRPr="00A57644" w:rsidRDefault="00B04C0B" w:rsidP="00B171E2">
            <w:pPr>
              <w:suppressAutoHyphens w:val="0"/>
              <w:spacing w:after="300"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Декабрь</w:t>
            </w:r>
          </w:p>
        </w:tc>
        <w:tc>
          <w:tcPr>
            <w:tcW w:w="980" w:type="dxa"/>
            <w:shd w:val="clear" w:color="auto" w:fill="FFFFFF"/>
          </w:tcPr>
          <w:p w:rsidR="00B04C0B" w:rsidRPr="00A57644" w:rsidRDefault="00B04C0B" w:rsidP="00B171E2">
            <w:pPr>
              <w:spacing w:line="360" w:lineRule="auto"/>
              <w:jc w:val="center"/>
              <w:rPr>
                <w:rFonts w:ascii="Times New Roman" w:hAnsi="Times New Roman"/>
                <w:sz w:val="28"/>
                <w:szCs w:val="28"/>
              </w:rPr>
            </w:pPr>
            <w:r w:rsidRPr="00A57644">
              <w:rPr>
                <w:rFonts w:ascii="Times New Roman" w:eastAsia="Times New Roman" w:hAnsi="Times New Roman"/>
                <w:sz w:val="28"/>
                <w:szCs w:val="28"/>
                <w:lang w:eastAsia="ru-RU"/>
              </w:rPr>
              <w:t>52000</w:t>
            </w:r>
          </w:p>
        </w:tc>
        <w:tc>
          <w:tcPr>
            <w:tcW w:w="1657" w:type="dxa"/>
          </w:tcPr>
          <w:p w:rsidR="00B04C0B" w:rsidRPr="00A57644" w:rsidRDefault="00B04C0B" w:rsidP="00B171E2">
            <w:pPr>
              <w:spacing w:line="360" w:lineRule="auto"/>
              <w:jc w:val="center"/>
              <w:rPr>
                <w:rFonts w:ascii="Times New Roman" w:hAnsi="Times New Roman"/>
                <w:sz w:val="28"/>
                <w:szCs w:val="28"/>
              </w:rPr>
            </w:pPr>
            <w:r w:rsidRPr="00A57644">
              <w:rPr>
                <w:rFonts w:ascii="Times New Roman" w:hAnsi="Times New Roman"/>
                <w:sz w:val="28"/>
                <w:szCs w:val="28"/>
              </w:rPr>
              <w:t>-</w:t>
            </w:r>
          </w:p>
        </w:tc>
        <w:tc>
          <w:tcPr>
            <w:tcW w:w="2335" w:type="dxa"/>
          </w:tcPr>
          <w:p w:rsidR="00B04C0B" w:rsidRPr="00A57644" w:rsidRDefault="00B04C0B" w:rsidP="00B171E2">
            <w:pPr>
              <w:spacing w:line="360" w:lineRule="auto"/>
              <w:jc w:val="center"/>
              <w:rPr>
                <w:sz w:val="28"/>
                <w:szCs w:val="28"/>
              </w:rPr>
            </w:pPr>
            <w:r w:rsidRPr="00A57644">
              <w:rPr>
                <w:rFonts w:ascii="Times New Roman" w:eastAsia="Times New Roman" w:hAnsi="Times New Roman"/>
                <w:sz w:val="28"/>
                <w:szCs w:val="28"/>
                <w:lang w:eastAsia="ru-RU"/>
              </w:rPr>
              <w:t>52000</w:t>
            </w:r>
          </w:p>
        </w:tc>
        <w:tc>
          <w:tcPr>
            <w:tcW w:w="1896" w:type="dxa"/>
          </w:tcPr>
          <w:p w:rsidR="00B04C0B" w:rsidRPr="00A57644" w:rsidRDefault="00B04C0B" w:rsidP="00B171E2">
            <w:pPr>
              <w:spacing w:line="360" w:lineRule="auto"/>
              <w:jc w:val="center"/>
              <w:rPr>
                <w:sz w:val="28"/>
                <w:szCs w:val="28"/>
              </w:rPr>
            </w:pPr>
            <w:r w:rsidRPr="00A57644">
              <w:rPr>
                <w:rFonts w:ascii="Times New Roman" w:hAnsi="Times New Roman"/>
                <w:sz w:val="28"/>
                <w:szCs w:val="28"/>
              </w:rPr>
              <w:t>6 760</w:t>
            </w:r>
          </w:p>
        </w:tc>
        <w:tc>
          <w:tcPr>
            <w:tcW w:w="1164" w:type="dxa"/>
          </w:tcPr>
          <w:p w:rsidR="00B04C0B" w:rsidRPr="00A57644" w:rsidRDefault="00B04C0B" w:rsidP="00B171E2">
            <w:pPr>
              <w:spacing w:line="360" w:lineRule="auto"/>
              <w:jc w:val="center"/>
              <w:rPr>
                <w:sz w:val="28"/>
                <w:szCs w:val="28"/>
              </w:rPr>
            </w:pPr>
            <w:r w:rsidRPr="00A57644">
              <w:rPr>
                <w:rFonts w:ascii="Times New Roman" w:hAnsi="Times New Roman"/>
                <w:sz w:val="28"/>
                <w:szCs w:val="28"/>
              </w:rPr>
              <w:t>45 240</w:t>
            </w:r>
          </w:p>
        </w:tc>
      </w:tr>
      <w:tr w:rsidR="00B04C0B" w:rsidRPr="00A57644" w:rsidTr="00B171E2">
        <w:trPr>
          <w:jc w:val="center"/>
        </w:trPr>
        <w:tc>
          <w:tcPr>
            <w:tcW w:w="1255" w:type="dxa"/>
            <w:shd w:val="clear" w:color="auto" w:fill="FFFFFF"/>
          </w:tcPr>
          <w:p w:rsidR="00B04C0B" w:rsidRPr="00A57644" w:rsidRDefault="00B04C0B" w:rsidP="00B171E2">
            <w:pPr>
              <w:suppressAutoHyphens w:val="0"/>
              <w:spacing w:after="300"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lastRenderedPageBreak/>
              <w:t>Итого</w:t>
            </w:r>
          </w:p>
        </w:tc>
        <w:tc>
          <w:tcPr>
            <w:tcW w:w="980" w:type="dxa"/>
            <w:shd w:val="clear" w:color="auto" w:fill="FFFFFF"/>
          </w:tcPr>
          <w:p w:rsidR="00B04C0B" w:rsidRPr="00A57644" w:rsidRDefault="00B04C0B" w:rsidP="00B171E2">
            <w:pPr>
              <w:spacing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657 000</w:t>
            </w:r>
          </w:p>
        </w:tc>
        <w:tc>
          <w:tcPr>
            <w:tcW w:w="1657" w:type="dxa"/>
          </w:tcPr>
          <w:p w:rsidR="00B04C0B" w:rsidRPr="00A57644" w:rsidRDefault="00B04C0B" w:rsidP="00B171E2">
            <w:pPr>
              <w:spacing w:line="360" w:lineRule="auto"/>
              <w:jc w:val="center"/>
              <w:rPr>
                <w:rFonts w:ascii="Times New Roman" w:hAnsi="Times New Roman"/>
                <w:sz w:val="28"/>
                <w:szCs w:val="28"/>
              </w:rPr>
            </w:pPr>
            <w:r w:rsidRPr="00A57644">
              <w:rPr>
                <w:rFonts w:ascii="Times New Roman" w:hAnsi="Times New Roman"/>
                <w:sz w:val="28"/>
                <w:szCs w:val="28"/>
              </w:rPr>
              <w:t>33 600</w:t>
            </w:r>
          </w:p>
        </w:tc>
        <w:tc>
          <w:tcPr>
            <w:tcW w:w="2335" w:type="dxa"/>
          </w:tcPr>
          <w:p w:rsidR="00B04C0B" w:rsidRPr="00A57644" w:rsidRDefault="00B04C0B" w:rsidP="00B171E2">
            <w:pPr>
              <w:spacing w:line="360" w:lineRule="auto"/>
              <w:jc w:val="center"/>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620 400</w:t>
            </w:r>
          </w:p>
        </w:tc>
        <w:tc>
          <w:tcPr>
            <w:tcW w:w="1896" w:type="dxa"/>
          </w:tcPr>
          <w:p w:rsidR="00B04C0B" w:rsidRPr="00A57644" w:rsidRDefault="00B04C0B" w:rsidP="00B171E2">
            <w:pPr>
              <w:spacing w:line="360" w:lineRule="auto"/>
              <w:jc w:val="center"/>
              <w:rPr>
                <w:rFonts w:ascii="Times New Roman" w:hAnsi="Times New Roman"/>
                <w:sz w:val="28"/>
                <w:szCs w:val="28"/>
              </w:rPr>
            </w:pPr>
            <w:r w:rsidRPr="00A57644">
              <w:rPr>
                <w:rFonts w:ascii="Times New Roman" w:hAnsi="Times New Roman"/>
                <w:sz w:val="28"/>
                <w:szCs w:val="28"/>
              </w:rPr>
              <w:t>80 652</w:t>
            </w:r>
          </w:p>
        </w:tc>
        <w:tc>
          <w:tcPr>
            <w:tcW w:w="1164" w:type="dxa"/>
          </w:tcPr>
          <w:p w:rsidR="00B04C0B" w:rsidRPr="00A57644" w:rsidRDefault="001A03C1" w:rsidP="00B171E2">
            <w:pPr>
              <w:spacing w:line="360" w:lineRule="auto"/>
              <w:jc w:val="center"/>
              <w:rPr>
                <w:rFonts w:ascii="Times New Roman" w:hAnsi="Times New Roman"/>
                <w:sz w:val="28"/>
                <w:szCs w:val="28"/>
              </w:rPr>
            </w:pPr>
            <w:r w:rsidRPr="00A57644">
              <w:rPr>
                <w:rFonts w:ascii="Times New Roman" w:hAnsi="Times New Roman"/>
                <w:sz w:val="28"/>
                <w:szCs w:val="28"/>
              </w:rPr>
              <w:t>576</w:t>
            </w:r>
            <w:r w:rsidR="00CB2FB0" w:rsidRPr="00A57644">
              <w:rPr>
                <w:rFonts w:ascii="Times New Roman" w:hAnsi="Times New Roman"/>
                <w:sz w:val="28"/>
                <w:szCs w:val="28"/>
              </w:rPr>
              <w:t xml:space="preserve"> 348</w:t>
            </w:r>
          </w:p>
        </w:tc>
      </w:tr>
    </w:tbl>
    <w:p w:rsidR="00CB2FB0" w:rsidRPr="00A57644" w:rsidRDefault="00CB2FB0" w:rsidP="00B171E2">
      <w:pPr>
        <w:shd w:val="clear" w:color="auto" w:fill="FFFFFF"/>
        <w:suppressAutoHyphens w:val="0"/>
        <w:spacing w:after="0" w:line="360" w:lineRule="auto"/>
        <w:ind w:firstLine="709"/>
        <w:jc w:val="center"/>
        <w:rPr>
          <w:rFonts w:ascii="Times New Roman" w:eastAsia="Times New Roman" w:hAnsi="Times New Roman"/>
          <w:sz w:val="28"/>
          <w:szCs w:val="28"/>
          <w:lang w:eastAsia="ru-RU"/>
        </w:rPr>
      </w:pPr>
    </w:p>
    <w:p w:rsidR="00CB2FB0" w:rsidRPr="00A57644" w:rsidRDefault="00603CE4" w:rsidP="003A72C3">
      <w:pPr>
        <w:shd w:val="clear" w:color="auto" w:fill="FFFFFF"/>
        <w:suppressAutoHyphens w:val="0"/>
        <w:spacing w:after="0" w:line="360" w:lineRule="auto"/>
        <w:ind w:firstLine="709"/>
        <w:jc w:val="both"/>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 xml:space="preserve">     </w:t>
      </w:r>
      <w:r w:rsidR="00CB2FB0" w:rsidRPr="00A57644">
        <w:rPr>
          <w:rFonts w:ascii="Times New Roman" w:eastAsia="Times New Roman" w:hAnsi="Times New Roman"/>
          <w:sz w:val="28"/>
          <w:szCs w:val="28"/>
          <w:lang w:eastAsia="ru-RU"/>
        </w:rPr>
        <w:t>Согласно подп.4 п.1 ст.218 НК РФ стандартный налоговый вычет на детей предоставляется до месяца, в котором доход, облагаемый по ставке 13%, нарастающим итогом превысит 350000 руб.</w:t>
      </w:r>
    </w:p>
    <w:p w:rsidR="00CB2FB0" w:rsidRPr="00A57644" w:rsidRDefault="00CB2FB0" w:rsidP="003A72C3">
      <w:pPr>
        <w:shd w:val="clear" w:color="auto" w:fill="FFFFFF"/>
        <w:suppressAutoHyphens w:val="0"/>
        <w:spacing w:after="0" w:line="360" w:lineRule="auto"/>
        <w:ind w:firstLine="709"/>
        <w:jc w:val="both"/>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 xml:space="preserve">     С января по июнь сумма дохода составила 342 000 руб., это меньше 350000 руб. — налоговый вычет предоставлялся. В июле сумма дохода нарастающим итогом превысила 350000 руб. — налоговый вычет с данного месяца не предоставлялся.</w:t>
      </w:r>
      <w:r w:rsidR="00423798" w:rsidRPr="00A57644">
        <w:rPr>
          <w:rFonts w:ascii="Times New Roman" w:eastAsia="Times New Roman" w:hAnsi="Times New Roman"/>
          <w:sz w:val="28"/>
          <w:szCs w:val="28"/>
          <w:lang w:eastAsia="ru-RU"/>
        </w:rPr>
        <w:t xml:space="preserve"> В августе была оказана материальная помощь в размере 3 000 руб., но согласно подп. 11 п. 1 ст. 422 НК РФ она не подлежит налогообложению, так как составляет сумму меньше 4 000 руб.</w:t>
      </w:r>
    </w:p>
    <w:p w:rsidR="00CB2FB0" w:rsidRPr="00A57644" w:rsidRDefault="00603CE4" w:rsidP="003A72C3">
      <w:pPr>
        <w:shd w:val="clear" w:color="auto" w:fill="FFFFFF"/>
        <w:suppressAutoHyphens w:val="0"/>
        <w:spacing w:after="0" w:line="360" w:lineRule="auto"/>
        <w:ind w:firstLine="709"/>
        <w:jc w:val="both"/>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 xml:space="preserve">     </w:t>
      </w:r>
      <w:r w:rsidR="00CB2FB0" w:rsidRPr="00A57644">
        <w:rPr>
          <w:rFonts w:ascii="Times New Roman" w:eastAsia="Times New Roman" w:hAnsi="Times New Roman"/>
          <w:sz w:val="28"/>
          <w:szCs w:val="28"/>
          <w:lang w:eastAsia="ru-RU"/>
        </w:rPr>
        <w:t>Сумма дохода за год составила — 657 000 руб., налогооблагаемая база — 620 400 руб., сумма вычета — 33 600 руб.</w:t>
      </w:r>
    </w:p>
    <w:p w:rsidR="00CB2FB0" w:rsidRPr="00A57644" w:rsidRDefault="00603CE4" w:rsidP="003A72C3">
      <w:pPr>
        <w:shd w:val="clear" w:color="auto" w:fill="FFFFFF"/>
        <w:suppressAutoHyphens w:val="0"/>
        <w:spacing w:after="0" w:line="360" w:lineRule="auto"/>
        <w:ind w:firstLine="709"/>
        <w:jc w:val="both"/>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 xml:space="preserve">     </w:t>
      </w:r>
      <w:r w:rsidR="00CB2FB0" w:rsidRPr="00A57644">
        <w:rPr>
          <w:rFonts w:ascii="Times New Roman" w:eastAsia="Times New Roman" w:hAnsi="Times New Roman"/>
          <w:sz w:val="28"/>
          <w:szCs w:val="28"/>
          <w:lang w:eastAsia="ru-RU"/>
        </w:rPr>
        <w:t>52 000 руб. * 13% = 6 760 руб. — сумма н</w:t>
      </w:r>
      <w:r w:rsidR="001A03C1" w:rsidRPr="00A57644">
        <w:rPr>
          <w:rFonts w:ascii="Times New Roman" w:eastAsia="Times New Roman" w:hAnsi="Times New Roman"/>
          <w:sz w:val="28"/>
          <w:szCs w:val="28"/>
          <w:lang w:eastAsia="ru-RU"/>
        </w:rPr>
        <w:t>алога без у</w:t>
      </w:r>
      <w:r w:rsidR="00423798" w:rsidRPr="00A57644">
        <w:rPr>
          <w:rFonts w:ascii="Times New Roman" w:eastAsia="Times New Roman" w:hAnsi="Times New Roman"/>
          <w:sz w:val="28"/>
          <w:szCs w:val="28"/>
          <w:lang w:eastAsia="ru-RU"/>
        </w:rPr>
        <w:t>чета вычета за месяц.</w:t>
      </w:r>
    </w:p>
    <w:p w:rsidR="00CB2FB0" w:rsidRPr="00A57644" w:rsidRDefault="00603CE4" w:rsidP="003A72C3">
      <w:pPr>
        <w:shd w:val="clear" w:color="auto" w:fill="FFFFFF"/>
        <w:suppressAutoHyphens w:val="0"/>
        <w:spacing w:after="0" w:line="360" w:lineRule="auto"/>
        <w:ind w:firstLine="709"/>
        <w:jc w:val="both"/>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 xml:space="preserve">     </w:t>
      </w:r>
      <w:r w:rsidR="00CB2FB0" w:rsidRPr="00A57644">
        <w:rPr>
          <w:rFonts w:ascii="Times New Roman" w:eastAsia="Times New Roman" w:hAnsi="Times New Roman"/>
          <w:sz w:val="28"/>
          <w:szCs w:val="28"/>
          <w:lang w:eastAsia="ru-RU"/>
        </w:rPr>
        <w:t>(52 000 руб. – 5 600 руб.) * 13% = 6 032 руб.</w:t>
      </w:r>
      <w:r w:rsidR="00423798" w:rsidRPr="00A57644">
        <w:rPr>
          <w:rFonts w:ascii="Times New Roman" w:eastAsia="Times New Roman" w:hAnsi="Times New Roman"/>
          <w:sz w:val="28"/>
          <w:szCs w:val="28"/>
          <w:lang w:eastAsia="ru-RU"/>
        </w:rPr>
        <w:t xml:space="preserve"> — сумма налога с учетом вычета без премии.</w:t>
      </w:r>
    </w:p>
    <w:p w:rsidR="001A03C1" w:rsidRPr="00A57644" w:rsidRDefault="001A03C1" w:rsidP="003A72C3">
      <w:pPr>
        <w:shd w:val="clear" w:color="auto" w:fill="FFFFFF"/>
        <w:suppressAutoHyphens w:val="0"/>
        <w:spacing w:after="0" w:line="360" w:lineRule="auto"/>
        <w:ind w:firstLine="709"/>
        <w:jc w:val="both"/>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 xml:space="preserve">     (62 000 руб. – 5 600 руб.) * 13% = </w:t>
      </w:r>
      <w:r w:rsidR="00423798" w:rsidRPr="00A57644">
        <w:rPr>
          <w:rFonts w:ascii="Times New Roman" w:eastAsia="Times New Roman" w:hAnsi="Times New Roman"/>
          <w:sz w:val="28"/>
          <w:szCs w:val="28"/>
          <w:lang w:eastAsia="ru-RU"/>
        </w:rPr>
        <w:t>7 332 руб. — сумма налога с учетом вычета с премией.</w:t>
      </w:r>
    </w:p>
    <w:p w:rsidR="00CB2FB0" w:rsidRPr="00A57644" w:rsidRDefault="00603CE4" w:rsidP="003A72C3">
      <w:pPr>
        <w:shd w:val="clear" w:color="auto" w:fill="FFFFFF"/>
        <w:suppressAutoHyphens w:val="0"/>
        <w:spacing w:after="0" w:line="360" w:lineRule="auto"/>
        <w:ind w:firstLine="709"/>
        <w:jc w:val="both"/>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 xml:space="preserve">     </w:t>
      </w:r>
      <w:r w:rsidR="00CB2FB0" w:rsidRPr="00A57644">
        <w:rPr>
          <w:rFonts w:ascii="Times New Roman" w:eastAsia="Times New Roman" w:hAnsi="Times New Roman"/>
          <w:sz w:val="28"/>
          <w:szCs w:val="28"/>
          <w:lang w:eastAsia="ru-RU"/>
        </w:rPr>
        <w:t>Экономия сотрудницы с учетом двойного налогового вычета на 2-х детей составила за месяц — 728 руб., за год — 8736 руб.</w:t>
      </w:r>
    </w:p>
    <w:p w:rsidR="00603CE4" w:rsidRPr="00A57644" w:rsidRDefault="00603CE4" w:rsidP="003A72C3">
      <w:pPr>
        <w:shd w:val="clear" w:color="auto" w:fill="FFFFFF"/>
        <w:suppressAutoHyphens w:val="0"/>
        <w:spacing w:after="0" w:line="360" w:lineRule="auto"/>
        <w:ind w:firstLine="709"/>
        <w:jc w:val="both"/>
        <w:rPr>
          <w:rFonts w:ascii="Times New Roman" w:eastAsia="Times New Roman" w:hAnsi="Times New Roman"/>
          <w:sz w:val="28"/>
          <w:szCs w:val="28"/>
          <w:lang w:eastAsia="ru-RU"/>
        </w:rPr>
      </w:pPr>
    </w:p>
    <w:p w:rsidR="00603CE4" w:rsidRPr="00A57644" w:rsidRDefault="00603CE4" w:rsidP="003A72C3">
      <w:pPr>
        <w:shd w:val="clear" w:color="auto" w:fill="FFFFFF"/>
        <w:suppressAutoHyphens w:val="0"/>
        <w:spacing w:after="0" w:line="360" w:lineRule="auto"/>
        <w:ind w:firstLine="709"/>
        <w:jc w:val="both"/>
        <w:rPr>
          <w:rFonts w:ascii="Times New Roman" w:eastAsia="Times New Roman" w:hAnsi="Times New Roman"/>
          <w:sz w:val="28"/>
          <w:szCs w:val="28"/>
          <w:lang w:eastAsia="ru-RU"/>
        </w:rPr>
      </w:pPr>
    </w:p>
    <w:p w:rsidR="00BC3ED5" w:rsidRPr="00A57644" w:rsidRDefault="00180FA8" w:rsidP="003A72C3">
      <w:pPr>
        <w:pStyle w:val="a4"/>
        <w:shd w:val="clear" w:color="auto" w:fill="FFFFFF"/>
        <w:spacing w:before="0" w:beforeAutospacing="0" w:after="0" w:afterAutospacing="0" w:line="360" w:lineRule="auto"/>
        <w:ind w:firstLine="709"/>
        <w:jc w:val="center"/>
        <w:rPr>
          <w:b/>
          <w:color w:val="000000" w:themeColor="text1"/>
          <w:sz w:val="28"/>
          <w:szCs w:val="28"/>
        </w:rPr>
      </w:pPr>
      <w:r w:rsidRPr="00A57644">
        <w:rPr>
          <w:b/>
          <w:color w:val="000000" w:themeColor="text1"/>
          <w:sz w:val="28"/>
          <w:szCs w:val="28"/>
        </w:rPr>
        <w:t>4.</w:t>
      </w:r>
      <w:r w:rsidR="008F4568" w:rsidRPr="00A57644">
        <w:rPr>
          <w:b/>
          <w:color w:val="000000" w:themeColor="text1"/>
          <w:sz w:val="28"/>
          <w:szCs w:val="28"/>
        </w:rPr>
        <w:t>3</w:t>
      </w:r>
      <w:r w:rsidR="00BC3ED5" w:rsidRPr="00A57644">
        <w:rPr>
          <w:b/>
          <w:color w:val="000000" w:themeColor="text1"/>
          <w:sz w:val="28"/>
          <w:szCs w:val="28"/>
        </w:rPr>
        <w:t>. Предоставление имущественного вычета.</w:t>
      </w:r>
    </w:p>
    <w:p w:rsidR="00603CE4" w:rsidRPr="00A57644" w:rsidRDefault="00603CE4" w:rsidP="003A72C3">
      <w:pPr>
        <w:pStyle w:val="a4"/>
        <w:shd w:val="clear" w:color="auto" w:fill="FFFFFF"/>
        <w:spacing w:before="0" w:beforeAutospacing="0" w:after="0" w:afterAutospacing="0" w:line="360" w:lineRule="auto"/>
        <w:ind w:firstLine="709"/>
        <w:jc w:val="center"/>
        <w:rPr>
          <w:b/>
          <w:color w:val="000000" w:themeColor="text1"/>
          <w:sz w:val="28"/>
          <w:szCs w:val="28"/>
        </w:rPr>
      </w:pPr>
    </w:p>
    <w:p w:rsidR="00603CE4" w:rsidRPr="00A57644" w:rsidRDefault="00603CE4" w:rsidP="003A72C3">
      <w:pPr>
        <w:pStyle w:val="a4"/>
        <w:shd w:val="clear" w:color="auto" w:fill="FFFFFF"/>
        <w:spacing w:before="0" w:beforeAutospacing="0" w:after="0" w:afterAutospacing="0" w:line="360" w:lineRule="auto"/>
        <w:ind w:firstLine="709"/>
        <w:jc w:val="center"/>
        <w:rPr>
          <w:b/>
          <w:sz w:val="28"/>
          <w:szCs w:val="28"/>
        </w:rPr>
      </w:pPr>
    </w:p>
    <w:p w:rsidR="00B762D0" w:rsidRPr="00A57644" w:rsidRDefault="00603CE4" w:rsidP="003A72C3">
      <w:pPr>
        <w:shd w:val="clear" w:color="auto" w:fill="FFFFFF"/>
        <w:suppressAutoHyphens w:val="0"/>
        <w:spacing w:after="0" w:line="360" w:lineRule="auto"/>
        <w:ind w:firstLine="709"/>
        <w:jc w:val="both"/>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 xml:space="preserve">     </w:t>
      </w:r>
      <w:r w:rsidR="00B762D0" w:rsidRPr="00A57644">
        <w:rPr>
          <w:rFonts w:ascii="Times New Roman" w:eastAsia="Times New Roman" w:hAnsi="Times New Roman"/>
          <w:sz w:val="28"/>
          <w:szCs w:val="28"/>
          <w:lang w:eastAsia="ru-RU"/>
        </w:rPr>
        <w:t>Черезова А.В. в сентябре 2014 года приобрела дом стоимостью 2</w:t>
      </w:r>
      <w:r w:rsidR="0019068C" w:rsidRPr="00A57644">
        <w:rPr>
          <w:rFonts w:ascii="Times New Roman" w:eastAsia="Times New Roman" w:hAnsi="Times New Roman"/>
          <w:sz w:val="28"/>
          <w:szCs w:val="28"/>
          <w:lang w:eastAsia="ru-RU"/>
        </w:rPr>
        <w:t> </w:t>
      </w:r>
      <w:r w:rsidR="00B762D0" w:rsidRPr="00A57644">
        <w:rPr>
          <w:rFonts w:ascii="Times New Roman" w:eastAsia="Times New Roman" w:hAnsi="Times New Roman"/>
          <w:sz w:val="28"/>
          <w:szCs w:val="28"/>
          <w:lang w:eastAsia="ru-RU"/>
        </w:rPr>
        <w:t xml:space="preserve">700000 руб. Зарплата Черезовой А.В.— 60000 руб, дополнительных </w:t>
      </w:r>
      <w:r w:rsidR="00B762D0" w:rsidRPr="00A57644">
        <w:rPr>
          <w:rFonts w:ascii="Times New Roman" w:eastAsia="Times New Roman" w:hAnsi="Times New Roman"/>
          <w:sz w:val="28"/>
          <w:szCs w:val="28"/>
          <w:lang w:eastAsia="ru-RU"/>
        </w:rPr>
        <w:lastRenderedPageBreak/>
        <w:t>выплат не производится. Сотрудница воспользовалась правом на получение имущественного вычета. Определить имущественный вычет.</w:t>
      </w:r>
    </w:p>
    <w:p w:rsidR="00B762D0" w:rsidRPr="00A57644" w:rsidRDefault="00603CE4" w:rsidP="003A72C3">
      <w:pPr>
        <w:shd w:val="clear" w:color="auto" w:fill="FFFFFF"/>
        <w:suppressAutoHyphens w:val="0"/>
        <w:spacing w:after="0" w:line="360" w:lineRule="auto"/>
        <w:ind w:firstLine="709"/>
        <w:jc w:val="both"/>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 xml:space="preserve">     </w:t>
      </w:r>
      <w:r w:rsidR="00B762D0" w:rsidRPr="00A57644">
        <w:rPr>
          <w:rFonts w:ascii="Times New Roman" w:eastAsia="Times New Roman" w:hAnsi="Times New Roman"/>
          <w:sz w:val="28"/>
          <w:szCs w:val="28"/>
          <w:lang w:eastAsia="ru-RU"/>
        </w:rPr>
        <w:t>За год сумма возврата составила: 60</w:t>
      </w:r>
      <w:r w:rsidR="0019068C" w:rsidRPr="00A57644">
        <w:rPr>
          <w:rFonts w:ascii="Times New Roman" w:eastAsia="Times New Roman" w:hAnsi="Times New Roman"/>
          <w:sz w:val="28"/>
          <w:szCs w:val="28"/>
          <w:lang w:eastAsia="ru-RU"/>
        </w:rPr>
        <w:t> </w:t>
      </w:r>
      <w:r w:rsidR="00B762D0" w:rsidRPr="00A57644">
        <w:rPr>
          <w:rFonts w:ascii="Times New Roman" w:eastAsia="Times New Roman" w:hAnsi="Times New Roman"/>
          <w:sz w:val="28"/>
          <w:szCs w:val="28"/>
          <w:lang w:eastAsia="ru-RU"/>
        </w:rPr>
        <w:t>000руб.*4мес.*13%= 31</w:t>
      </w:r>
      <w:r w:rsidR="0019068C" w:rsidRPr="00A57644">
        <w:rPr>
          <w:rFonts w:ascii="Times New Roman" w:eastAsia="Times New Roman" w:hAnsi="Times New Roman"/>
          <w:sz w:val="28"/>
          <w:szCs w:val="28"/>
          <w:lang w:eastAsia="ru-RU"/>
        </w:rPr>
        <w:t> </w:t>
      </w:r>
      <w:r w:rsidR="00B762D0" w:rsidRPr="00A57644">
        <w:rPr>
          <w:rFonts w:ascii="Times New Roman" w:eastAsia="Times New Roman" w:hAnsi="Times New Roman"/>
          <w:sz w:val="28"/>
          <w:szCs w:val="28"/>
          <w:lang w:eastAsia="ru-RU"/>
        </w:rPr>
        <w:t>200руб.</w:t>
      </w:r>
      <w:r w:rsidRPr="00A57644">
        <w:rPr>
          <w:rFonts w:ascii="Times New Roman" w:eastAsia="Times New Roman" w:hAnsi="Times New Roman"/>
          <w:sz w:val="28"/>
          <w:szCs w:val="28"/>
          <w:lang w:eastAsia="ru-RU"/>
        </w:rPr>
        <w:t xml:space="preserve"> (м</w:t>
      </w:r>
      <w:r w:rsidR="00B762D0" w:rsidRPr="00A57644">
        <w:rPr>
          <w:rFonts w:ascii="Times New Roman" w:hAnsi="Times New Roman"/>
          <w:sz w:val="28"/>
          <w:szCs w:val="28"/>
          <w:shd w:val="clear" w:color="auto" w:fill="FFFFFF"/>
        </w:rPr>
        <w:t>аксимальная сумма для возврата может составить 260000 руб. (согласно ст.218 НК РФ))</w:t>
      </w:r>
    </w:p>
    <w:p w:rsidR="00B762D0" w:rsidRPr="00A57644" w:rsidRDefault="00603CE4" w:rsidP="003A72C3">
      <w:pPr>
        <w:shd w:val="clear" w:color="auto" w:fill="FFFFFF"/>
        <w:suppressAutoHyphens w:val="0"/>
        <w:spacing w:after="0" w:line="360" w:lineRule="auto"/>
        <w:ind w:firstLine="709"/>
        <w:jc w:val="both"/>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 xml:space="preserve">     </w:t>
      </w:r>
      <w:r w:rsidR="00B762D0" w:rsidRPr="00A57644">
        <w:rPr>
          <w:rFonts w:ascii="Times New Roman" w:eastAsia="Times New Roman" w:hAnsi="Times New Roman"/>
          <w:sz w:val="28"/>
          <w:szCs w:val="28"/>
          <w:lang w:eastAsia="ru-RU"/>
        </w:rPr>
        <w:t>Остаток для возврата составит: 260</w:t>
      </w:r>
      <w:r w:rsidR="0019068C" w:rsidRPr="00A57644">
        <w:rPr>
          <w:rFonts w:ascii="Times New Roman" w:eastAsia="Times New Roman" w:hAnsi="Times New Roman"/>
          <w:sz w:val="28"/>
          <w:szCs w:val="28"/>
          <w:lang w:eastAsia="ru-RU"/>
        </w:rPr>
        <w:t> </w:t>
      </w:r>
      <w:r w:rsidR="00B762D0" w:rsidRPr="00A57644">
        <w:rPr>
          <w:rFonts w:ascii="Times New Roman" w:eastAsia="Times New Roman" w:hAnsi="Times New Roman"/>
          <w:sz w:val="28"/>
          <w:szCs w:val="28"/>
          <w:lang w:eastAsia="ru-RU"/>
        </w:rPr>
        <w:t>000руб.</w:t>
      </w:r>
      <w:r w:rsidR="0019068C" w:rsidRPr="00A57644">
        <w:rPr>
          <w:rFonts w:ascii="Times New Roman" w:eastAsia="Times New Roman" w:hAnsi="Times New Roman"/>
          <w:sz w:val="28"/>
          <w:szCs w:val="28"/>
          <w:lang w:eastAsia="ru-RU"/>
        </w:rPr>
        <w:t xml:space="preserve"> –</w:t>
      </w:r>
      <w:r w:rsidR="00B762D0" w:rsidRPr="00A57644">
        <w:rPr>
          <w:rFonts w:ascii="Times New Roman" w:eastAsia="Times New Roman" w:hAnsi="Times New Roman"/>
          <w:sz w:val="28"/>
          <w:szCs w:val="28"/>
          <w:lang w:eastAsia="ru-RU"/>
        </w:rPr>
        <w:t xml:space="preserve"> 31200 руб.= 228800 руб.</w:t>
      </w:r>
    </w:p>
    <w:p w:rsidR="00B762D0" w:rsidRPr="00A57644" w:rsidRDefault="00603CE4" w:rsidP="003A72C3">
      <w:pPr>
        <w:shd w:val="clear" w:color="auto" w:fill="FFFFFF"/>
        <w:suppressAutoHyphens w:val="0"/>
        <w:spacing w:after="0" w:line="360" w:lineRule="auto"/>
        <w:ind w:firstLine="709"/>
        <w:jc w:val="both"/>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 xml:space="preserve">     </w:t>
      </w:r>
      <w:r w:rsidR="00B762D0" w:rsidRPr="00A57644">
        <w:rPr>
          <w:rFonts w:ascii="Times New Roman" w:eastAsia="Times New Roman" w:hAnsi="Times New Roman"/>
          <w:sz w:val="28"/>
          <w:szCs w:val="28"/>
          <w:lang w:eastAsia="ru-RU"/>
        </w:rPr>
        <w:t>За 2015 год сумма возврата: 60</w:t>
      </w:r>
      <w:r w:rsidR="0019068C" w:rsidRPr="00A57644">
        <w:rPr>
          <w:rFonts w:ascii="Times New Roman" w:eastAsia="Times New Roman" w:hAnsi="Times New Roman"/>
          <w:sz w:val="28"/>
          <w:szCs w:val="28"/>
          <w:lang w:eastAsia="ru-RU"/>
        </w:rPr>
        <w:t> </w:t>
      </w:r>
      <w:r w:rsidR="00B762D0" w:rsidRPr="00A57644">
        <w:rPr>
          <w:rFonts w:ascii="Times New Roman" w:eastAsia="Times New Roman" w:hAnsi="Times New Roman"/>
          <w:sz w:val="28"/>
          <w:szCs w:val="28"/>
          <w:lang w:eastAsia="ru-RU"/>
        </w:rPr>
        <w:t>000руб.*</w:t>
      </w:r>
      <w:r w:rsidR="0019068C" w:rsidRPr="00A57644">
        <w:rPr>
          <w:rFonts w:ascii="Times New Roman" w:eastAsia="Times New Roman" w:hAnsi="Times New Roman"/>
          <w:sz w:val="28"/>
          <w:szCs w:val="28"/>
          <w:lang w:eastAsia="ru-RU"/>
        </w:rPr>
        <w:t xml:space="preserve"> 12 </w:t>
      </w:r>
      <w:r w:rsidR="00B762D0" w:rsidRPr="00A57644">
        <w:rPr>
          <w:rFonts w:ascii="Times New Roman" w:eastAsia="Times New Roman" w:hAnsi="Times New Roman"/>
          <w:sz w:val="28"/>
          <w:szCs w:val="28"/>
          <w:lang w:eastAsia="ru-RU"/>
        </w:rPr>
        <w:t>мес.*13%= 93600 руб.</w:t>
      </w:r>
    </w:p>
    <w:p w:rsidR="0019068C" w:rsidRPr="00A57644" w:rsidRDefault="0019068C" w:rsidP="003A72C3">
      <w:pPr>
        <w:shd w:val="clear" w:color="auto" w:fill="FFFFFF"/>
        <w:suppressAutoHyphens w:val="0"/>
        <w:spacing w:after="0" w:line="360" w:lineRule="auto"/>
        <w:ind w:firstLine="709"/>
        <w:jc w:val="both"/>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 xml:space="preserve">     Остаток для возврата: 228 000 руб. – 93 600 руб. = 134 400 руб.</w:t>
      </w:r>
    </w:p>
    <w:p w:rsidR="0019068C" w:rsidRPr="00A57644" w:rsidRDefault="0019068C" w:rsidP="003A72C3">
      <w:pPr>
        <w:shd w:val="clear" w:color="auto" w:fill="FFFFFF"/>
        <w:suppressAutoHyphens w:val="0"/>
        <w:spacing w:after="0" w:line="360" w:lineRule="auto"/>
        <w:ind w:firstLine="709"/>
        <w:jc w:val="both"/>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 xml:space="preserve">     За 2016 год сумма возврата: 60 000 руб. * 12 мес. * 13% = 93 600 руб.</w:t>
      </w:r>
    </w:p>
    <w:p w:rsidR="0019068C" w:rsidRPr="00A57644" w:rsidRDefault="0019068C" w:rsidP="003A72C3">
      <w:pPr>
        <w:shd w:val="clear" w:color="auto" w:fill="FFFFFF"/>
        <w:suppressAutoHyphens w:val="0"/>
        <w:spacing w:after="0" w:line="360" w:lineRule="auto"/>
        <w:ind w:firstLine="709"/>
        <w:jc w:val="both"/>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 xml:space="preserve">     Остаток для возврата: 134 400 руб. – 93 600 руб. = 40 800 руб.</w:t>
      </w:r>
    </w:p>
    <w:p w:rsidR="00B762D0" w:rsidRPr="00A57644" w:rsidRDefault="00603CE4" w:rsidP="003A72C3">
      <w:pPr>
        <w:shd w:val="clear" w:color="auto" w:fill="FFFFFF"/>
        <w:suppressAutoHyphens w:val="0"/>
        <w:spacing w:after="0" w:line="360" w:lineRule="auto"/>
        <w:ind w:firstLine="709"/>
        <w:jc w:val="both"/>
        <w:rPr>
          <w:rFonts w:ascii="Times New Roman" w:eastAsia="Times New Roman" w:hAnsi="Times New Roman"/>
          <w:sz w:val="28"/>
          <w:szCs w:val="28"/>
          <w:lang w:eastAsia="ru-RU"/>
        </w:rPr>
      </w:pPr>
      <w:r w:rsidRPr="00A57644">
        <w:rPr>
          <w:rFonts w:ascii="Times New Roman" w:eastAsia="Times New Roman" w:hAnsi="Times New Roman"/>
          <w:sz w:val="28"/>
          <w:szCs w:val="28"/>
          <w:lang w:eastAsia="ru-RU"/>
        </w:rPr>
        <w:t xml:space="preserve">     </w:t>
      </w:r>
      <w:r w:rsidR="00BE51D8" w:rsidRPr="00A57644">
        <w:rPr>
          <w:rFonts w:ascii="Times New Roman" w:eastAsia="Times New Roman" w:hAnsi="Times New Roman"/>
          <w:sz w:val="28"/>
          <w:szCs w:val="28"/>
          <w:lang w:eastAsia="ru-RU"/>
        </w:rPr>
        <w:t>За 2017 год сумма возврата составит 40 800 руб. За 5 месяцев она получит еще 39 000 руб., а на шестой ей вернут оставшиеся 1 800 руб.</w:t>
      </w:r>
    </w:p>
    <w:p w:rsidR="00B762D0" w:rsidRPr="00A57644" w:rsidRDefault="00603CE4" w:rsidP="003A72C3">
      <w:pPr>
        <w:pStyle w:val="a4"/>
        <w:spacing w:before="0" w:beforeAutospacing="0" w:after="0" w:afterAutospacing="0" w:line="360" w:lineRule="auto"/>
        <w:ind w:firstLine="709"/>
        <w:jc w:val="both"/>
        <w:rPr>
          <w:sz w:val="28"/>
          <w:szCs w:val="28"/>
        </w:rPr>
      </w:pPr>
      <w:r w:rsidRPr="00A57644">
        <w:rPr>
          <w:b/>
          <w:sz w:val="28"/>
          <w:szCs w:val="28"/>
        </w:rPr>
        <w:t xml:space="preserve">     </w:t>
      </w:r>
      <w:r w:rsidR="00B762D0" w:rsidRPr="00A57644">
        <w:rPr>
          <w:b/>
          <w:sz w:val="28"/>
          <w:szCs w:val="28"/>
        </w:rPr>
        <w:t>Вывод</w:t>
      </w:r>
      <w:r w:rsidR="00B762D0" w:rsidRPr="00A57644">
        <w:rPr>
          <w:sz w:val="28"/>
          <w:szCs w:val="28"/>
        </w:rPr>
        <w:t xml:space="preserve">: </w:t>
      </w:r>
      <w:r w:rsidR="00B762D0" w:rsidRPr="00A57644">
        <w:rPr>
          <w:sz w:val="28"/>
          <w:szCs w:val="28"/>
          <w:shd w:val="clear" w:color="auto" w:fill="FFFFFF"/>
        </w:rPr>
        <w:t>рассмотрено практическое применение некоторых налоговых вычетов по налогу на доходы физических лиц: стандартный, социальный, имущественный. Принципом выбора данных вычетов стало наиболее распространенное использование.</w:t>
      </w:r>
    </w:p>
    <w:p w:rsidR="00B762D0" w:rsidRPr="00A57644" w:rsidRDefault="00B762D0" w:rsidP="003A72C3">
      <w:pPr>
        <w:pStyle w:val="a4"/>
        <w:spacing w:before="0" w:beforeAutospacing="0" w:after="0" w:afterAutospacing="0" w:line="360" w:lineRule="auto"/>
        <w:ind w:firstLine="709"/>
        <w:jc w:val="both"/>
        <w:rPr>
          <w:color w:val="000000" w:themeColor="text1"/>
          <w:sz w:val="28"/>
          <w:szCs w:val="28"/>
        </w:rPr>
      </w:pPr>
    </w:p>
    <w:p w:rsidR="00B762D0" w:rsidRPr="00A57644" w:rsidRDefault="00B762D0" w:rsidP="003A72C3">
      <w:pPr>
        <w:pStyle w:val="a4"/>
        <w:spacing w:before="0" w:beforeAutospacing="0" w:after="0" w:afterAutospacing="0" w:line="360" w:lineRule="auto"/>
        <w:ind w:firstLine="709"/>
        <w:jc w:val="both"/>
        <w:rPr>
          <w:color w:val="000000" w:themeColor="text1"/>
          <w:sz w:val="28"/>
          <w:szCs w:val="28"/>
        </w:rPr>
      </w:pPr>
    </w:p>
    <w:p w:rsidR="00B762D0" w:rsidRPr="00A57644" w:rsidRDefault="00B762D0" w:rsidP="003A72C3">
      <w:pPr>
        <w:pStyle w:val="a4"/>
        <w:spacing w:before="0" w:beforeAutospacing="0" w:after="0" w:afterAutospacing="0" w:line="360" w:lineRule="auto"/>
        <w:ind w:firstLine="709"/>
        <w:jc w:val="both"/>
        <w:rPr>
          <w:color w:val="000000" w:themeColor="text1"/>
          <w:sz w:val="28"/>
          <w:szCs w:val="28"/>
        </w:rPr>
      </w:pPr>
    </w:p>
    <w:p w:rsidR="00B762D0" w:rsidRPr="00A57644" w:rsidRDefault="00B762D0" w:rsidP="003A72C3">
      <w:pPr>
        <w:pStyle w:val="a4"/>
        <w:spacing w:before="0" w:beforeAutospacing="0" w:after="0" w:afterAutospacing="0" w:line="360" w:lineRule="auto"/>
        <w:ind w:firstLine="709"/>
        <w:jc w:val="both"/>
        <w:rPr>
          <w:color w:val="000000" w:themeColor="text1"/>
          <w:sz w:val="28"/>
          <w:szCs w:val="28"/>
        </w:rPr>
      </w:pPr>
    </w:p>
    <w:p w:rsidR="00B762D0" w:rsidRPr="00A57644" w:rsidRDefault="00B762D0" w:rsidP="003A72C3">
      <w:pPr>
        <w:pStyle w:val="a4"/>
        <w:spacing w:before="0" w:beforeAutospacing="0" w:after="0" w:afterAutospacing="0" w:line="360" w:lineRule="auto"/>
        <w:ind w:firstLine="709"/>
        <w:jc w:val="both"/>
        <w:rPr>
          <w:color w:val="000000" w:themeColor="text1"/>
          <w:sz w:val="28"/>
          <w:szCs w:val="28"/>
        </w:rPr>
      </w:pPr>
    </w:p>
    <w:p w:rsidR="00B762D0" w:rsidRPr="00A57644" w:rsidRDefault="00B762D0" w:rsidP="003A72C3">
      <w:pPr>
        <w:pStyle w:val="a4"/>
        <w:spacing w:before="0" w:beforeAutospacing="0" w:after="0" w:afterAutospacing="0" w:line="360" w:lineRule="auto"/>
        <w:ind w:firstLine="709"/>
        <w:jc w:val="both"/>
        <w:rPr>
          <w:color w:val="000000" w:themeColor="text1"/>
          <w:sz w:val="28"/>
          <w:szCs w:val="28"/>
        </w:rPr>
      </w:pPr>
    </w:p>
    <w:p w:rsidR="00B762D0" w:rsidRPr="00A57644" w:rsidRDefault="00B762D0" w:rsidP="003A72C3">
      <w:pPr>
        <w:pStyle w:val="a4"/>
        <w:spacing w:before="0" w:beforeAutospacing="0" w:after="0" w:afterAutospacing="0" w:line="360" w:lineRule="auto"/>
        <w:ind w:firstLine="709"/>
        <w:jc w:val="both"/>
        <w:rPr>
          <w:color w:val="000000" w:themeColor="text1"/>
          <w:sz w:val="28"/>
          <w:szCs w:val="28"/>
        </w:rPr>
      </w:pPr>
    </w:p>
    <w:p w:rsidR="00B762D0" w:rsidRPr="00A57644" w:rsidRDefault="00B762D0" w:rsidP="003A72C3">
      <w:pPr>
        <w:pStyle w:val="a4"/>
        <w:spacing w:before="0" w:beforeAutospacing="0" w:after="0" w:afterAutospacing="0" w:line="360" w:lineRule="auto"/>
        <w:ind w:firstLine="709"/>
        <w:jc w:val="both"/>
        <w:rPr>
          <w:color w:val="000000" w:themeColor="text1"/>
          <w:sz w:val="28"/>
          <w:szCs w:val="28"/>
        </w:rPr>
      </w:pPr>
    </w:p>
    <w:p w:rsidR="00B762D0" w:rsidRPr="00A57644" w:rsidRDefault="00B762D0" w:rsidP="003A72C3">
      <w:pPr>
        <w:pStyle w:val="a4"/>
        <w:spacing w:before="0" w:beforeAutospacing="0" w:after="0" w:afterAutospacing="0" w:line="360" w:lineRule="auto"/>
        <w:ind w:firstLine="709"/>
        <w:jc w:val="both"/>
        <w:rPr>
          <w:color w:val="000000" w:themeColor="text1"/>
          <w:sz w:val="28"/>
          <w:szCs w:val="28"/>
        </w:rPr>
      </w:pPr>
    </w:p>
    <w:p w:rsidR="00B762D0" w:rsidRPr="00A57644" w:rsidRDefault="00B762D0" w:rsidP="003A72C3">
      <w:pPr>
        <w:pStyle w:val="a4"/>
        <w:spacing w:before="0" w:beforeAutospacing="0" w:after="0" w:afterAutospacing="0" w:line="360" w:lineRule="auto"/>
        <w:ind w:firstLine="709"/>
        <w:jc w:val="both"/>
        <w:rPr>
          <w:color w:val="000000" w:themeColor="text1"/>
          <w:sz w:val="28"/>
          <w:szCs w:val="28"/>
        </w:rPr>
      </w:pPr>
    </w:p>
    <w:p w:rsidR="00C8008E" w:rsidRDefault="00C8008E" w:rsidP="00B373C7">
      <w:pPr>
        <w:pStyle w:val="a4"/>
        <w:spacing w:before="0" w:beforeAutospacing="0" w:after="0" w:afterAutospacing="0" w:line="360" w:lineRule="auto"/>
        <w:jc w:val="both"/>
        <w:rPr>
          <w:color w:val="000000" w:themeColor="text1"/>
          <w:sz w:val="28"/>
          <w:szCs w:val="28"/>
        </w:rPr>
      </w:pPr>
    </w:p>
    <w:p w:rsidR="00B373C7" w:rsidRPr="00A57644" w:rsidRDefault="00B373C7" w:rsidP="00B373C7">
      <w:pPr>
        <w:pStyle w:val="a4"/>
        <w:spacing w:before="0" w:beforeAutospacing="0" w:after="0" w:afterAutospacing="0" w:line="360" w:lineRule="auto"/>
        <w:jc w:val="both"/>
        <w:rPr>
          <w:color w:val="000000" w:themeColor="text1"/>
          <w:sz w:val="28"/>
          <w:szCs w:val="28"/>
        </w:rPr>
      </w:pPr>
    </w:p>
    <w:p w:rsidR="00872DE8" w:rsidRPr="00A57644" w:rsidRDefault="00B56FDC" w:rsidP="003A72C3">
      <w:pPr>
        <w:pStyle w:val="a4"/>
        <w:spacing w:before="0" w:beforeAutospacing="0" w:after="0" w:afterAutospacing="0" w:line="360" w:lineRule="auto"/>
        <w:ind w:firstLine="709"/>
        <w:jc w:val="center"/>
        <w:rPr>
          <w:b/>
          <w:color w:val="000000" w:themeColor="text1"/>
          <w:sz w:val="28"/>
          <w:szCs w:val="28"/>
        </w:rPr>
      </w:pPr>
      <w:r w:rsidRPr="00A57644">
        <w:rPr>
          <w:b/>
          <w:color w:val="000000" w:themeColor="text1"/>
          <w:sz w:val="28"/>
          <w:szCs w:val="28"/>
        </w:rPr>
        <w:lastRenderedPageBreak/>
        <w:t>Опрос</w:t>
      </w:r>
    </w:p>
    <w:p w:rsidR="00603CE4" w:rsidRPr="00A57644" w:rsidRDefault="00603CE4" w:rsidP="003A72C3">
      <w:pPr>
        <w:pStyle w:val="a4"/>
        <w:spacing w:before="0" w:beforeAutospacing="0" w:after="0" w:afterAutospacing="0" w:line="360" w:lineRule="auto"/>
        <w:ind w:firstLine="709"/>
        <w:jc w:val="center"/>
        <w:rPr>
          <w:b/>
          <w:color w:val="000000" w:themeColor="text1"/>
          <w:sz w:val="28"/>
          <w:szCs w:val="28"/>
        </w:rPr>
      </w:pPr>
    </w:p>
    <w:p w:rsidR="00603CE4" w:rsidRPr="00A57644" w:rsidRDefault="00603CE4" w:rsidP="003A72C3">
      <w:pPr>
        <w:pStyle w:val="a4"/>
        <w:spacing w:before="0" w:beforeAutospacing="0" w:after="0" w:afterAutospacing="0" w:line="360" w:lineRule="auto"/>
        <w:ind w:firstLine="709"/>
        <w:jc w:val="center"/>
        <w:rPr>
          <w:b/>
          <w:color w:val="000000" w:themeColor="text1"/>
          <w:sz w:val="28"/>
          <w:szCs w:val="28"/>
        </w:rPr>
      </w:pPr>
    </w:p>
    <w:p w:rsidR="00B0757B" w:rsidRPr="00A57644" w:rsidRDefault="00603CE4"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 xml:space="preserve">     </w:t>
      </w:r>
      <w:r w:rsidR="00C122CD" w:rsidRPr="00A57644">
        <w:rPr>
          <w:color w:val="000000" w:themeColor="text1"/>
          <w:sz w:val="28"/>
          <w:szCs w:val="28"/>
        </w:rPr>
        <w:t xml:space="preserve">В своей работе я провела исследование и провела опрос в 3 категориях людей. </w:t>
      </w:r>
      <w:r w:rsidR="00872DE8" w:rsidRPr="00A57644">
        <w:rPr>
          <w:color w:val="000000" w:themeColor="text1"/>
          <w:sz w:val="28"/>
          <w:szCs w:val="28"/>
        </w:rPr>
        <w:t>В опросе прин</w:t>
      </w:r>
      <w:r w:rsidR="00855E08" w:rsidRPr="00A57644">
        <w:rPr>
          <w:color w:val="000000" w:themeColor="text1"/>
          <w:sz w:val="28"/>
          <w:szCs w:val="28"/>
        </w:rPr>
        <w:t>имали участие 225</w:t>
      </w:r>
      <w:r w:rsidR="00B56FDC" w:rsidRPr="00A57644">
        <w:rPr>
          <w:color w:val="000000" w:themeColor="text1"/>
          <w:sz w:val="28"/>
          <w:szCs w:val="28"/>
        </w:rPr>
        <w:t xml:space="preserve"> респондентов, 75 из них являются учениками 11 </w:t>
      </w:r>
      <w:r w:rsidR="000D09E5" w:rsidRPr="00A57644">
        <w:rPr>
          <w:color w:val="000000" w:themeColor="text1"/>
          <w:sz w:val="28"/>
          <w:szCs w:val="28"/>
        </w:rPr>
        <w:t>классов, 75 – взрослые от 40 до 60 лет</w:t>
      </w:r>
      <w:r w:rsidR="00855E08" w:rsidRPr="00A57644">
        <w:rPr>
          <w:color w:val="000000" w:themeColor="text1"/>
          <w:sz w:val="28"/>
          <w:szCs w:val="28"/>
        </w:rPr>
        <w:t>, а другие 75</w:t>
      </w:r>
      <w:r w:rsidR="000D09E5" w:rsidRPr="00A57644">
        <w:rPr>
          <w:color w:val="000000" w:themeColor="text1"/>
          <w:sz w:val="28"/>
          <w:szCs w:val="28"/>
        </w:rPr>
        <w:t xml:space="preserve"> – пенсионеры.</w:t>
      </w:r>
    </w:p>
    <w:p w:rsidR="00EB52C1" w:rsidRPr="00A57644" w:rsidRDefault="00B0757B" w:rsidP="003A72C3">
      <w:pPr>
        <w:pStyle w:val="a4"/>
        <w:spacing w:before="0" w:beforeAutospacing="0" w:after="0" w:afterAutospacing="0" w:line="360" w:lineRule="auto"/>
        <w:ind w:firstLine="709"/>
        <w:rPr>
          <w:color w:val="000000" w:themeColor="text1"/>
          <w:sz w:val="28"/>
          <w:szCs w:val="28"/>
        </w:rPr>
      </w:pPr>
      <w:r w:rsidRPr="00A57644">
        <w:rPr>
          <w:color w:val="000000" w:themeColor="text1"/>
          <w:sz w:val="28"/>
          <w:szCs w:val="28"/>
        </w:rPr>
        <w:t>1.Знаете ли вы, что такое НДФЛ?</w:t>
      </w:r>
    </w:p>
    <w:p w:rsidR="00674EB4" w:rsidRPr="00A57644" w:rsidRDefault="00674EB4" w:rsidP="003A72C3">
      <w:pPr>
        <w:pStyle w:val="a4"/>
        <w:spacing w:before="0" w:beforeAutospacing="0" w:after="0" w:afterAutospacing="0" w:line="360" w:lineRule="auto"/>
        <w:ind w:firstLine="709"/>
        <w:jc w:val="right"/>
        <w:rPr>
          <w:color w:val="000000" w:themeColor="text1"/>
          <w:sz w:val="28"/>
          <w:szCs w:val="28"/>
        </w:rPr>
      </w:pPr>
      <w:r w:rsidRPr="00A57644">
        <w:rPr>
          <w:color w:val="000000" w:themeColor="text1"/>
          <w:sz w:val="28"/>
          <w:szCs w:val="28"/>
        </w:rPr>
        <w:t>Таблица 3.</w:t>
      </w:r>
    </w:p>
    <w:tbl>
      <w:tblPr>
        <w:tblStyle w:val="a6"/>
        <w:tblW w:w="0" w:type="auto"/>
        <w:tblLook w:val="04A0"/>
      </w:tblPr>
      <w:tblGrid>
        <w:gridCol w:w="2318"/>
        <w:gridCol w:w="2328"/>
        <w:gridCol w:w="2315"/>
        <w:gridCol w:w="2326"/>
      </w:tblGrid>
      <w:tr w:rsidR="00872DE8" w:rsidRPr="00A57644" w:rsidTr="0010261B">
        <w:tc>
          <w:tcPr>
            <w:tcW w:w="4955" w:type="dxa"/>
            <w:gridSpan w:val="2"/>
          </w:tcPr>
          <w:p w:rsidR="00872DE8" w:rsidRPr="00A57644" w:rsidRDefault="00B56FDC"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Ученики 11 классов</w:t>
            </w:r>
          </w:p>
        </w:tc>
        <w:tc>
          <w:tcPr>
            <w:tcW w:w="4956" w:type="dxa"/>
            <w:gridSpan w:val="2"/>
          </w:tcPr>
          <w:p w:rsidR="00872DE8" w:rsidRPr="00A57644" w:rsidRDefault="0057080E"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От 40 до 60 лет</w:t>
            </w:r>
          </w:p>
        </w:tc>
      </w:tr>
      <w:tr w:rsidR="00872DE8" w:rsidRPr="00A57644" w:rsidTr="00872DE8">
        <w:tc>
          <w:tcPr>
            <w:tcW w:w="2477" w:type="dxa"/>
          </w:tcPr>
          <w:p w:rsidR="00872DE8" w:rsidRPr="00A57644" w:rsidRDefault="00872DE8"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Да</w:t>
            </w:r>
          </w:p>
        </w:tc>
        <w:tc>
          <w:tcPr>
            <w:tcW w:w="2478" w:type="dxa"/>
          </w:tcPr>
          <w:p w:rsidR="00872DE8" w:rsidRPr="00A57644" w:rsidRDefault="00872DE8"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Нет</w:t>
            </w:r>
          </w:p>
        </w:tc>
        <w:tc>
          <w:tcPr>
            <w:tcW w:w="2478" w:type="dxa"/>
          </w:tcPr>
          <w:p w:rsidR="00872DE8" w:rsidRPr="00A57644" w:rsidRDefault="00872DE8"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Да</w:t>
            </w:r>
          </w:p>
        </w:tc>
        <w:tc>
          <w:tcPr>
            <w:tcW w:w="2478" w:type="dxa"/>
          </w:tcPr>
          <w:p w:rsidR="00872DE8" w:rsidRPr="00A57644" w:rsidRDefault="00872DE8"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Нет</w:t>
            </w:r>
          </w:p>
        </w:tc>
      </w:tr>
      <w:tr w:rsidR="00872DE8" w:rsidRPr="00A57644" w:rsidTr="00872DE8">
        <w:tc>
          <w:tcPr>
            <w:tcW w:w="2477" w:type="dxa"/>
          </w:tcPr>
          <w:p w:rsidR="00872DE8" w:rsidRPr="00A57644" w:rsidRDefault="0057080E"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65</w:t>
            </w:r>
          </w:p>
        </w:tc>
        <w:tc>
          <w:tcPr>
            <w:tcW w:w="2478" w:type="dxa"/>
          </w:tcPr>
          <w:p w:rsidR="00872DE8" w:rsidRPr="00A57644" w:rsidRDefault="0057080E"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10</w:t>
            </w:r>
          </w:p>
        </w:tc>
        <w:tc>
          <w:tcPr>
            <w:tcW w:w="2478" w:type="dxa"/>
          </w:tcPr>
          <w:p w:rsidR="00872DE8" w:rsidRPr="00A57644" w:rsidRDefault="00872DE8"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72</w:t>
            </w:r>
          </w:p>
        </w:tc>
        <w:tc>
          <w:tcPr>
            <w:tcW w:w="2478" w:type="dxa"/>
          </w:tcPr>
          <w:p w:rsidR="00872DE8" w:rsidRPr="00A57644" w:rsidRDefault="00872DE8"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3</w:t>
            </w:r>
          </w:p>
        </w:tc>
      </w:tr>
    </w:tbl>
    <w:p w:rsidR="00872DE8" w:rsidRPr="00A57644" w:rsidRDefault="00F434B9" w:rsidP="003A72C3">
      <w:pPr>
        <w:pStyle w:val="a4"/>
        <w:spacing w:before="0" w:beforeAutospacing="0" w:after="0" w:afterAutospacing="0" w:line="360" w:lineRule="auto"/>
        <w:ind w:firstLine="709"/>
        <w:jc w:val="both"/>
        <w:rPr>
          <w:color w:val="000000" w:themeColor="text1"/>
          <w:sz w:val="28"/>
          <w:szCs w:val="28"/>
        </w:rPr>
      </w:pPr>
      <w:r w:rsidRPr="00A57644">
        <w:rPr>
          <w:noProof/>
          <w:color w:val="7030A0"/>
          <w:sz w:val="28"/>
          <w:szCs w:val="28"/>
        </w:rPr>
        <w:drawing>
          <wp:anchor distT="0" distB="0" distL="114300" distR="114300" simplePos="0" relativeHeight="251661312" behindDoc="0" locked="0" layoutInCell="1" allowOverlap="1">
            <wp:simplePos x="0" y="0"/>
            <wp:positionH relativeFrom="column">
              <wp:posOffset>290195</wp:posOffset>
            </wp:positionH>
            <wp:positionV relativeFrom="paragraph">
              <wp:posOffset>252730</wp:posOffset>
            </wp:positionV>
            <wp:extent cx="2533650" cy="2305050"/>
            <wp:effectExtent l="0" t="0" r="0" b="0"/>
            <wp:wrapThrough wrapText="bothSides">
              <wp:wrapPolygon edited="0">
                <wp:start x="0" y="0"/>
                <wp:lineTo x="0" y="21421"/>
                <wp:lineTo x="21438" y="21421"/>
                <wp:lineTo x="21438" y="0"/>
                <wp:lineTo x="0" y="0"/>
              </wp:wrapPolygon>
            </wp:wrapThrough>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DD1AB5" w:rsidRPr="00A57644" w:rsidRDefault="00F434B9" w:rsidP="003A72C3">
      <w:pPr>
        <w:pStyle w:val="a4"/>
        <w:spacing w:before="0" w:beforeAutospacing="0" w:after="0" w:afterAutospacing="0" w:line="360" w:lineRule="auto"/>
        <w:ind w:firstLine="709"/>
        <w:jc w:val="both"/>
        <w:rPr>
          <w:color w:val="000000" w:themeColor="text1"/>
          <w:sz w:val="28"/>
          <w:szCs w:val="28"/>
        </w:rPr>
      </w:pPr>
      <w:r w:rsidRPr="00A57644">
        <w:rPr>
          <w:noProof/>
          <w:color w:val="000000" w:themeColor="text1"/>
          <w:sz w:val="28"/>
          <w:szCs w:val="28"/>
        </w:rPr>
        <w:drawing>
          <wp:anchor distT="0" distB="0" distL="114300" distR="114300" simplePos="0" relativeHeight="251660288" behindDoc="0" locked="0" layoutInCell="1" allowOverlap="1">
            <wp:simplePos x="0" y="0"/>
            <wp:positionH relativeFrom="margin">
              <wp:posOffset>3500120</wp:posOffset>
            </wp:positionH>
            <wp:positionV relativeFrom="paragraph">
              <wp:posOffset>8890</wp:posOffset>
            </wp:positionV>
            <wp:extent cx="2447925" cy="2247900"/>
            <wp:effectExtent l="0" t="0" r="9525" b="0"/>
            <wp:wrapThrough wrapText="bothSides">
              <wp:wrapPolygon edited="0">
                <wp:start x="0" y="0"/>
                <wp:lineTo x="0" y="21417"/>
                <wp:lineTo x="21516" y="21417"/>
                <wp:lineTo x="21516" y="0"/>
                <wp:lineTo x="0" y="0"/>
              </wp:wrapPolygon>
            </wp:wrapThrough>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F434B9" w:rsidRPr="00A57644" w:rsidRDefault="00F434B9" w:rsidP="003A72C3">
      <w:pPr>
        <w:pStyle w:val="a4"/>
        <w:spacing w:before="0" w:beforeAutospacing="0" w:after="0" w:afterAutospacing="0" w:line="360" w:lineRule="auto"/>
        <w:ind w:firstLine="709"/>
        <w:jc w:val="both"/>
        <w:rPr>
          <w:color w:val="000000" w:themeColor="text1"/>
          <w:sz w:val="28"/>
          <w:szCs w:val="28"/>
        </w:rPr>
      </w:pPr>
    </w:p>
    <w:p w:rsidR="00F434B9" w:rsidRPr="00A57644" w:rsidRDefault="00F434B9" w:rsidP="003A72C3">
      <w:pPr>
        <w:pStyle w:val="a4"/>
        <w:spacing w:before="0" w:beforeAutospacing="0" w:after="0" w:afterAutospacing="0" w:line="360" w:lineRule="auto"/>
        <w:ind w:firstLine="709"/>
        <w:jc w:val="both"/>
        <w:rPr>
          <w:color w:val="000000" w:themeColor="text1"/>
          <w:sz w:val="28"/>
          <w:szCs w:val="28"/>
        </w:rPr>
      </w:pPr>
    </w:p>
    <w:p w:rsidR="00F434B9" w:rsidRPr="00A57644" w:rsidRDefault="00F434B9" w:rsidP="003A72C3">
      <w:pPr>
        <w:pStyle w:val="a4"/>
        <w:spacing w:before="0" w:beforeAutospacing="0" w:after="0" w:afterAutospacing="0" w:line="360" w:lineRule="auto"/>
        <w:ind w:firstLine="709"/>
        <w:jc w:val="both"/>
        <w:rPr>
          <w:color w:val="000000" w:themeColor="text1"/>
          <w:sz w:val="28"/>
          <w:szCs w:val="28"/>
        </w:rPr>
      </w:pPr>
    </w:p>
    <w:p w:rsidR="00F434B9" w:rsidRPr="00A57644" w:rsidRDefault="00F434B9" w:rsidP="003A72C3">
      <w:pPr>
        <w:pStyle w:val="a4"/>
        <w:spacing w:before="0" w:beforeAutospacing="0" w:after="0" w:afterAutospacing="0" w:line="360" w:lineRule="auto"/>
        <w:ind w:firstLine="709"/>
        <w:jc w:val="both"/>
        <w:rPr>
          <w:color w:val="000000" w:themeColor="text1"/>
          <w:sz w:val="28"/>
          <w:szCs w:val="28"/>
        </w:rPr>
      </w:pPr>
    </w:p>
    <w:p w:rsidR="00F434B9" w:rsidRPr="00A57644" w:rsidRDefault="00F434B9" w:rsidP="003A72C3">
      <w:pPr>
        <w:pStyle w:val="a4"/>
        <w:spacing w:before="0" w:beforeAutospacing="0" w:after="0" w:afterAutospacing="0" w:line="360" w:lineRule="auto"/>
        <w:ind w:firstLine="709"/>
        <w:jc w:val="both"/>
        <w:rPr>
          <w:color w:val="000000" w:themeColor="text1"/>
          <w:sz w:val="28"/>
          <w:szCs w:val="28"/>
        </w:rPr>
      </w:pPr>
    </w:p>
    <w:p w:rsidR="00F434B9" w:rsidRPr="00A57644" w:rsidRDefault="00F434B9" w:rsidP="003A72C3">
      <w:pPr>
        <w:pStyle w:val="a4"/>
        <w:spacing w:before="0" w:beforeAutospacing="0" w:after="0" w:afterAutospacing="0" w:line="360" w:lineRule="auto"/>
        <w:ind w:firstLine="709"/>
        <w:jc w:val="both"/>
        <w:rPr>
          <w:color w:val="000000" w:themeColor="text1"/>
          <w:sz w:val="28"/>
          <w:szCs w:val="28"/>
        </w:rPr>
      </w:pPr>
    </w:p>
    <w:p w:rsidR="00F434B9" w:rsidRPr="00A57644" w:rsidRDefault="00F434B9" w:rsidP="003A72C3">
      <w:pPr>
        <w:pStyle w:val="a4"/>
        <w:spacing w:before="0" w:beforeAutospacing="0" w:after="0" w:afterAutospacing="0" w:line="360" w:lineRule="auto"/>
        <w:ind w:firstLine="709"/>
        <w:jc w:val="both"/>
        <w:rPr>
          <w:color w:val="000000" w:themeColor="text1"/>
          <w:sz w:val="28"/>
          <w:szCs w:val="28"/>
        </w:rPr>
      </w:pPr>
    </w:p>
    <w:p w:rsidR="00EF5E68" w:rsidRPr="00A57644" w:rsidRDefault="00EF5E68" w:rsidP="003A72C3">
      <w:pPr>
        <w:pStyle w:val="a4"/>
        <w:spacing w:before="0" w:beforeAutospacing="0" w:after="0" w:afterAutospacing="0" w:line="360" w:lineRule="auto"/>
        <w:ind w:firstLine="709"/>
        <w:jc w:val="both"/>
        <w:rPr>
          <w:color w:val="000000" w:themeColor="text1"/>
          <w:sz w:val="28"/>
          <w:szCs w:val="28"/>
        </w:rPr>
      </w:pPr>
    </w:p>
    <w:p w:rsidR="009B3CB1" w:rsidRPr="00A57644" w:rsidRDefault="00603CE4" w:rsidP="003A72C3">
      <w:pPr>
        <w:pStyle w:val="a4"/>
        <w:spacing w:before="0" w:beforeAutospacing="0" w:after="0" w:afterAutospacing="0" w:line="360" w:lineRule="auto"/>
        <w:ind w:firstLine="709"/>
        <w:jc w:val="both"/>
        <w:rPr>
          <w:color w:val="000000" w:themeColor="text1"/>
          <w:sz w:val="28"/>
          <w:szCs w:val="28"/>
        </w:rPr>
      </w:pPr>
      <w:r w:rsidRPr="00A57644">
        <w:rPr>
          <w:b/>
          <w:color w:val="000000" w:themeColor="text1"/>
          <w:sz w:val="28"/>
          <w:szCs w:val="28"/>
        </w:rPr>
        <w:t xml:space="preserve">     </w:t>
      </w:r>
      <w:r w:rsidR="009B3CB1" w:rsidRPr="00A57644">
        <w:rPr>
          <w:b/>
          <w:color w:val="000000" w:themeColor="text1"/>
          <w:sz w:val="28"/>
          <w:szCs w:val="28"/>
        </w:rPr>
        <w:t>Вывод</w:t>
      </w:r>
      <w:r w:rsidR="009B3CB1" w:rsidRPr="00A57644">
        <w:rPr>
          <w:color w:val="000000" w:themeColor="text1"/>
          <w:sz w:val="28"/>
          <w:szCs w:val="28"/>
        </w:rPr>
        <w:t>: группа респондентов от 40 до 60 лет знает, что такое НДФЛ, так как</w:t>
      </w:r>
      <w:r w:rsidR="0010261B" w:rsidRPr="00A57644">
        <w:rPr>
          <w:color w:val="000000" w:themeColor="text1"/>
          <w:sz w:val="28"/>
          <w:szCs w:val="28"/>
        </w:rPr>
        <w:t xml:space="preserve"> сами его регулярно выплачивают. Большинство же старшеклассников также осведомлены, но некоторые еще не имеют представления о том, что такое налог на доходы физических лиц.</w:t>
      </w:r>
    </w:p>
    <w:p w:rsidR="00BE2971" w:rsidRPr="00A57644" w:rsidRDefault="009B3CB1" w:rsidP="003A72C3">
      <w:pPr>
        <w:pStyle w:val="a4"/>
        <w:spacing w:before="0" w:beforeAutospacing="0" w:after="0" w:afterAutospacing="0" w:line="360" w:lineRule="auto"/>
        <w:ind w:firstLine="709"/>
        <w:jc w:val="both"/>
        <w:rPr>
          <w:color w:val="000000" w:themeColor="text1"/>
          <w:sz w:val="28"/>
          <w:szCs w:val="28"/>
        </w:rPr>
      </w:pPr>
      <w:r w:rsidRPr="00A57644">
        <w:rPr>
          <w:noProof/>
          <w:color w:val="000000" w:themeColor="text1"/>
          <w:sz w:val="28"/>
          <w:szCs w:val="28"/>
        </w:rPr>
        <w:lastRenderedPageBreak/>
        <w:drawing>
          <wp:anchor distT="0" distB="0" distL="114300" distR="114300" simplePos="0" relativeHeight="251659264" behindDoc="0" locked="0" layoutInCell="1" allowOverlap="1">
            <wp:simplePos x="0" y="0"/>
            <wp:positionH relativeFrom="column">
              <wp:posOffset>3529965</wp:posOffset>
            </wp:positionH>
            <wp:positionV relativeFrom="paragraph">
              <wp:posOffset>36195</wp:posOffset>
            </wp:positionV>
            <wp:extent cx="2562225" cy="2352675"/>
            <wp:effectExtent l="19050" t="0" r="9525" b="0"/>
            <wp:wrapThrough wrapText="bothSides">
              <wp:wrapPolygon edited="0">
                <wp:start x="-161" y="0"/>
                <wp:lineTo x="-161" y="21513"/>
                <wp:lineTo x="21680" y="21513"/>
                <wp:lineTo x="21680" y="0"/>
                <wp:lineTo x="-161" y="0"/>
              </wp:wrapPolygon>
            </wp:wrapThrough>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0057080E" w:rsidRPr="00A57644">
        <w:rPr>
          <w:color w:val="000000" w:themeColor="text1"/>
          <w:sz w:val="28"/>
          <w:szCs w:val="28"/>
        </w:rPr>
        <w:t>2</w:t>
      </w:r>
      <w:r w:rsidR="00EF5E68" w:rsidRPr="00A57644">
        <w:rPr>
          <w:color w:val="000000" w:themeColor="text1"/>
          <w:sz w:val="28"/>
          <w:szCs w:val="28"/>
        </w:rPr>
        <w:t>. Считаете ли вы, что налоговый вычет можно использовать как дополнительный источник дохода?</w:t>
      </w:r>
    </w:p>
    <w:p w:rsidR="008B4D30" w:rsidRPr="00A57644" w:rsidRDefault="008B4D30" w:rsidP="003A72C3">
      <w:pPr>
        <w:pStyle w:val="a4"/>
        <w:spacing w:before="0" w:beforeAutospacing="0" w:after="0" w:afterAutospacing="0" w:line="360" w:lineRule="auto"/>
        <w:ind w:firstLine="709"/>
        <w:jc w:val="right"/>
        <w:rPr>
          <w:color w:val="000000" w:themeColor="text1"/>
          <w:sz w:val="28"/>
          <w:szCs w:val="28"/>
        </w:rPr>
      </w:pPr>
      <w:r w:rsidRPr="00A57644">
        <w:rPr>
          <w:color w:val="000000" w:themeColor="text1"/>
          <w:sz w:val="28"/>
          <w:szCs w:val="28"/>
        </w:rPr>
        <w:t>Таблица 4.</w:t>
      </w:r>
    </w:p>
    <w:tbl>
      <w:tblPr>
        <w:tblStyle w:val="a6"/>
        <w:tblW w:w="0" w:type="auto"/>
        <w:tblLook w:val="04A0"/>
      </w:tblPr>
      <w:tblGrid>
        <w:gridCol w:w="2478"/>
        <w:gridCol w:w="2478"/>
      </w:tblGrid>
      <w:tr w:rsidR="0057080E" w:rsidRPr="00A57644" w:rsidTr="0010261B">
        <w:tc>
          <w:tcPr>
            <w:tcW w:w="4956" w:type="dxa"/>
            <w:gridSpan w:val="2"/>
          </w:tcPr>
          <w:p w:rsidR="0057080E" w:rsidRPr="00A57644" w:rsidRDefault="0057080E"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От 40 до 60 лет</w:t>
            </w:r>
          </w:p>
        </w:tc>
      </w:tr>
      <w:tr w:rsidR="0057080E" w:rsidRPr="00A57644" w:rsidTr="00872DE8">
        <w:tc>
          <w:tcPr>
            <w:tcW w:w="2478" w:type="dxa"/>
          </w:tcPr>
          <w:p w:rsidR="0057080E" w:rsidRPr="00A57644" w:rsidRDefault="0057080E"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Да</w:t>
            </w:r>
          </w:p>
        </w:tc>
        <w:tc>
          <w:tcPr>
            <w:tcW w:w="2478" w:type="dxa"/>
          </w:tcPr>
          <w:p w:rsidR="0057080E" w:rsidRPr="00A57644" w:rsidRDefault="0057080E"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Нет</w:t>
            </w:r>
          </w:p>
        </w:tc>
      </w:tr>
      <w:tr w:rsidR="0057080E" w:rsidRPr="00A57644" w:rsidTr="00872DE8">
        <w:tc>
          <w:tcPr>
            <w:tcW w:w="2478" w:type="dxa"/>
          </w:tcPr>
          <w:p w:rsidR="0057080E" w:rsidRPr="00A57644" w:rsidRDefault="0057080E"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55</w:t>
            </w:r>
          </w:p>
        </w:tc>
        <w:tc>
          <w:tcPr>
            <w:tcW w:w="2478" w:type="dxa"/>
          </w:tcPr>
          <w:p w:rsidR="0057080E" w:rsidRPr="00A57644" w:rsidRDefault="0057080E"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20</w:t>
            </w:r>
          </w:p>
        </w:tc>
      </w:tr>
    </w:tbl>
    <w:p w:rsidR="00872DE8" w:rsidRPr="00A57644" w:rsidRDefault="00872DE8" w:rsidP="003A72C3">
      <w:pPr>
        <w:pStyle w:val="a4"/>
        <w:spacing w:before="0" w:beforeAutospacing="0" w:after="0" w:afterAutospacing="0" w:line="360" w:lineRule="auto"/>
        <w:ind w:firstLine="709"/>
        <w:jc w:val="center"/>
        <w:rPr>
          <w:color w:val="000000" w:themeColor="text1"/>
          <w:sz w:val="28"/>
          <w:szCs w:val="28"/>
        </w:rPr>
      </w:pPr>
    </w:p>
    <w:p w:rsidR="0017257F" w:rsidRPr="00A57644" w:rsidRDefault="0017257F" w:rsidP="003A72C3">
      <w:pPr>
        <w:pStyle w:val="a4"/>
        <w:spacing w:before="0" w:beforeAutospacing="0" w:after="0" w:afterAutospacing="0" w:line="360" w:lineRule="auto"/>
        <w:ind w:firstLine="709"/>
        <w:jc w:val="center"/>
        <w:rPr>
          <w:color w:val="000000" w:themeColor="text1"/>
          <w:sz w:val="28"/>
          <w:szCs w:val="28"/>
        </w:rPr>
      </w:pPr>
    </w:p>
    <w:p w:rsidR="0017257F" w:rsidRPr="00A57644" w:rsidRDefault="0017257F" w:rsidP="003A72C3">
      <w:pPr>
        <w:pStyle w:val="a4"/>
        <w:spacing w:before="0" w:beforeAutospacing="0" w:after="0" w:afterAutospacing="0" w:line="360" w:lineRule="auto"/>
        <w:ind w:firstLine="709"/>
        <w:jc w:val="center"/>
        <w:rPr>
          <w:color w:val="000000" w:themeColor="text1"/>
          <w:sz w:val="28"/>
          <w:szCs w:val="28"/>
        </w:rPr>
      </w:pPr>
    </w:p>
    <w:p w:rsidR="0017257F" w:rsidRPr="00A57644" w:rsidRDefault="0017257F" w:rsidP="003A72C3">
      <w:pPr>
        <w:pStyle w:val="a4"/>
        <w:spacing w:before="0" w:beforeAutospacing="0" w:after="0" w:afterAutospacing="0" w:line="360" w:lineRule="auto"/>
        <w:ind w:firstLine="709"/>
        <w:jc w:val="center"/>
        <w:rPr>
          <w:color w:val="000000" w:themeColor="text1"/>
          <w:sz w:val="28"/>
          <w:szCs w:val="28"/>
        </w:rPr>
      </w:pPr>
    </w:p>
    <w:p w:rsidR="0017257F" w:rsidRPr="00A57644" w:rsidRDefault="0017257F" w:rsidP="003A72C3">
      <w:pPr>
        <w:pStyle w:val="a4"/>
        <w:spacing w:before="0" w:beforeAutospacing="0" w:after="0" w:afterAutospacing="0" w:line="360" w:lineRule="auto"/>
        <w:ind w:firstLine="709"/>
        <w:jc w:val="center"/>
        <w:rPr>
          <w:color w:val="000000" w:themeColor="text1"/>
          <w:sz w:val="28"/>
          <w:szCs w:val="28"/>
        </w:rPr>
      </w:pPr>
    </w:p>
    <w:p w:rsidR="0010261B" w:rsidRPr="00A57644" w:rsidRDefault="00603CE4" w:rsidP="003A72C3">
      <w:pPr>
        <w:pStyle w:val="a4"/>
        <w:spacing w:before="0" w:beforeAutospacing="0" w:after="0" w:afterAutospacing="0" w:line="360" w:lineRule="auto"/>
        <w:ind w:firstLine="709"/>
        <w:jc w:val="both"/>
        <w:rPr>
          <w:color w:val="000000" w:themeColor="text1"/>
          <w:sz w:val="28"/>
          <w:szCs w:val="28"/>
        </w:rPr>
      </w:pPr>
      <w:r w:rsidRPr="00A57644">
        <w:rPr>
          <w:b/>
          <w:color w:val="000000" w:themeColor="text1"/>
          <w:sz w:val="28"/>
          <w:szCs w:val="28"/>
        </w:rPr>
        <w:t xml:space="preserve">     </w:t>
      </w:r>
      <w:r w:rsidR="0010261B" w:rsidRPr="00A57644">
        <w:rPr>
          <w:b/>
          <w:color w:val="000000" w:themeColor="text1"/>
          <w:sz w:val="28"/>
          <w:szCs w:val="28"/>
        </w:rPr>
        <w:t>Вывод</w:t>
      </w:r>
      <w:r w:rsidR="0010261B" w:rsidRPr="00A57644">
        <w:rPr>
          <w:color w:val="000000" w:themeColor="text1"/>
          <w:sz w:val="28"/>
          <w:szCs w:val="28"/>
        </w:rPr>
        <w:t>: Многие считают, что налоговый вычет можно использовать как дополнительный источни</w:t>
      </w:r>
      <w:r w:rsidR="00C122CD" w:rsidRPr="00A57644">
        <w:rPr>
          <w:color w:val="000000" w:themeColor="text1"/>
          <w:sz w:val="28"/>
          <w:szCs w:val="28"/>
        </w:rPr>
        <w:t>к дохода, но некоторые не думают</w:t>
      </w:r>
      <w:r w:rsidR="0010261B" w:rsidRPr="00A57644">
        <w:rPr>
          <w:color w:val="000000" w:themeColor="text1"/>
          <w:sz w:val="28"/>
          <w:szCs w:val="28"/>
        </w:rPr>
        <w:t>, что они получат какую-то существенную сумму.</w:t>
      </w:r>
    </w:p>
    <w:p w:rsidR="00EF5E68" w:rsidRPr="00A57644" w:rsidRDefault="009B3CB1" w:rsidP="003A72C3">
      <w:pPr>
        <w:pStyle w:val="a4"/>
        <w:spacing w:before="0" w:beforeAutospacing="0" w:after="0" w:afterAutospacing="0" w:line="360" w:lineRule="auto"/>
        <w:ind w:firstLine="709"/>
        <w:rPr>
          <w:color w:val="000000" w:themeColor="text1"/>
          <w:sz w:val="28"/>
          <w:szCs w:val="28"/>
        </w:rPr>
      </w:pPr>
      <w:r w:rsidRPr="00A57644">
        <w:rPr>
          <w:noProof/>
          <w:color w:val="000000" w:themeColor="text1"/>
          <w:sz w:val="28"/>
          <w:szCs w:val="28"/>
        </w:rPr>
        <w:drawing>
          <wp:anchor distT="0" distB="0" distL="114300" distR="114300" simplePos="0" relativeHeight="251663360" behindDoc="0" locked="0" layoutInCell="1" allowOverlap="1">
            <wp:simplePos x="0" y="0"/>
            <wp:positionH relativeFrom="page">
              <wp:posOffset>4486275</wp:posOffset>
            </wp:positionH>
            <wp:positionV relativeFrom="paragraph">
              <wp:posOffset>13335</wp:posOffset>
            </wp:positionV>
            <wp:extent cx="2505075" cy="2438400"/>
            <wp:effectExtent l="0" t="0" r="9525" b="0"/>
            <wp:wrapThrough wrapText="bothSides">
              <wp:wrapPolygon edited="0">
                <wp:start x="0" y="0"/>
                <wp:lineTo x="0" y="21431"/>
                <wp:lineTo x="21518" y="21431"/>
                <wp:lineTo x="21518" y="0"/>
                <wp:lineTo x="0" y="0"/>
              </wp:wrapPolygon>
            </wp:wrapThrough>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0057080E" w:rsidRPr="00A57644">
        <w:rPr>
          <w:color w:val="000000" w:themeColor="text1"/>
          <w:sz w:val="28"/>
          <w:szCs w:val="28"/>
        </w:rPr>
        <w:t>3</w:t>
      </w:r>
      <w:r w:rsidR="00872DE8" w:rsidRPr="00A57644">
        <w:rPr>
          <w:color w:val="000000" w:themeColor="text1"/>
          <w:sz w:val="28"/>
          <w:szCs w:val="28"/>
        </w:rPr>
        <w:t xml:space="preserve">. </w:t>
      </w:r>
      <w:r w:rsidR="00EF5E68" w:rsidRPr="00A57644">
        <w:rPr>
          <w:color w:val="000000" w:themeColor="text1"/>
          <w:sz w:val="28"/>
          <w:szCs w:val="28"/>
        </w:rPr>
        <w:t>Подавали ли вы налоговый вычет?</w:t>
      </w:r>
    </w:p>
    <w:p w:rsidR="008B4D30" w:rsidRPr="00A57644" w:rsidRDefault="008B4D30" w:rsidP="003A72C3">
      <w:pPr>
        <w:pStyle w:val="a4"/>
        <w:spacing w:before="0" w:beforeAutospacing="0" w:after="0" w:afterAutospacing="0" w:line="360" w:lineRule="auto"/>
        <w:ind w:firstLine="709"/>
        <w:jc w:val="right"/>
        <w:rPr>
          <w:color w:val="000000" w:themeColor="text1"/>
          <w:sz w:val="28"/>
          <w:szCs w:val="28"/>
        </w:rPr>
      </w:pPr>
      <w:r w:rsidRPr="00A57644">
        <w:rPr>
          <w:color w:val="000000" w:themeColor="text1"/>
          <w:sz w:val="28"/>
          <w:szCs w:val="28"/>
        </w:rPr>
        <w:t>Таблица 5.</w:t>
      </w:r>
    </w:p>
    <w:tbl>
      <w:tblPr>
        <w:tblStyle w:val="a6"/>
        <w:tblW w:w="0" w:type="auto"/>
        <w:tblLook w:val="04A0"/>
      </w:tblPr>
      <w:tblGrid>
        <w:gridCol w:w="2478"/>
        <w:gridCol w:w="2478"/>
      </w:tblGrid>
      <w:tr w:rsidR="0057080E" w:rsidRPr="00A57644" w:rsidTr="0010261B">
        <w:tc>
          <w:tcPr>
            <w:tcW w:w="4956" w:type="dxa"/>
            <w:gridSpan w:val="2"/>
          </w:tcPr>
          <w:p w:rsidR="0057080E" w:rsidRPr="00A57644" w:rsidRDefault="0057080E"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От 40 до 60 лет</w:t>
            </w:r>
          </w:p>
        </w:tc>
      </w:tr>
      <w:tr w:rsidR="0057080E" w:rsidRPr="00A57644" w:rsidTr="00872DE8">
        <w:tc>
          <w:tcPr>
            <w:tcW w:w="2478" w:type="dxa"/>
          </w:tcPr>
          <w:p w:rsidR="0057080E" w:rsidRPr="00A57644" w:rsidRDefault="0057080E"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Да</w:t>
            </w:r>
          </w:p>
        </w:tc>
        <w:tc>
          <w:tcPr>
            <w:tcW w:w="2478" w:type="dxa"/>
          </w:tcPr>
          <w:p w:rsidR="0057080E" w:rsidRPr="00A57644" w:rsidRDefault="0057080E"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Нет</w:t>
            </w:r>
          </w:p>
        </w:tc>
      </w:tr>
      <w:tr w:rsidR="0057080E" w:rsidRPr="00A57644" w:rsidTr="00872DE8">
        <w:tc>
          <w:tcPr>
            <w:tcW w:w="2478" w:type="dxa"/>
          </w:tcPr>
          <w:p w:rsidR="0057080E" w:rsidRPr="00A57644" w:rsidRDefault="0010261B"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30</w:t>
            </w:r>
          </w:p>
        </w:tc>
        <w:tc>
          <w:tcPr>
            <w:tcW w:w="2478" w:type="dxa"/>
          </w:tcPr>
          <w:p w:rsidR="0057080E" w:rsidRPr="00A57644" w:rsidRDefault="0010261B"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45</w:t>
            </w:r>
          </w:p>
        </w:tc>
      </w:tr>
    </w:tbl>
    <w:p w:rsidR="0017257F" w:rsidRPr="00A57644" w:rsidRDefault="0017257F" w:rsidP="003A72C3">
      <w:pPr>
        <w:pStyle w:val="a4"/>
        <w:spacing w:before="0" w:beforeAutospacing="0" w:after="0" w:afterAutospacing="0" w:line="360" w:lineRule="auto"/>
        <w:ind w:firstLine="709"/>
        <w:jc w:val="center"/>
        <w:rPr>
          <w:color w:val="000000" w:themeColor="text1"/>
          <w:sz w:val="28"/>
          <w:szCs w:val="28"/>
        </w:rPr>
      </w:pPr>
    </w:p>
    <w:p w:rsidR="0017257F" w:rsidRPr="00A57644" w:rsidRDefault="0017257F" w:rsidP="003A72C3">
      <w:pPr>
        <w:pStyle w:val="a4"/>
        <w:spacing w:before="0" w:beforeAutospacing="0" w:after="0" w:afterAutospacing="0" w:line="360" w:lineRule="auto"/>
        <w:ind w:firstLine="709"/>
        <w:jc w:val="center"/>
        <w:rPr>
          <w:color w:val="000000" w:themeColor="text1"/>
          <w:sz w:val="28"/>
          <w:szCs w:val="28"/>
        </w:rPr>
      </w:pPr>
    </w:p>
    <w:p w:rsidR="0017257F" w:rsidRPr="00A57644" w:rsidRDefault="0017257F" w:rsidP="003A72C3">
      <w:pPr>
        <w:pStyle w:val="a4"/>
        <w:spacing w:before="0" w:beforeAutospacing="0" w:after="0" w:afterAutospacing="0" w:line="360" w:lineRule="auto"/>
        <w:ind w:firstLine="709"/>
        <w:jc w:val="center"/>
        <w:rPr>
          <w:color w:val="000000" w:themeColor="text1"/>
          <w:sz w:val="28"/>
          <w:szCs w:val="28"/>
        </w:rPr>
      </w:pPr>
    </w:p>
    <w:p w:rsidR="0017257F" w:rsidRPr="00A57644" w:rsidRDefault="0017257F" w:rsidP="003A72C3">
      <w:pPr>
        <w:pStyle w:val="a4"/>
        <w:spacing w:before="0" w:beforeAutospacing="0" w:after="0" w:afterAutospacing="0" w:line="360" w:lineRule="auto"/>
        <w:ind w:firstLine="709"/>
        <w:jc w:val="center"/>
        <w:rPr>
          <w:color w:val="000000" w:themeColor="text1"/>
          <w:sz w:val="28"/>
          <w:szCs w:val="28"/>
        </w:rPr>
      </w:pPr>
    </w:p>
    <w:p w:rsidR="0017257F" w:rsidRPr="00A57644" w:rsidRDefault="0017257F" w:rsidP="003A72C3">
      <w:pPr>
        <w:pStyle w:val="a4"/>
        <w:spacing w:before="0" w:beforeAutospacing="0" w:after="0" w:afterAutospacing="0" w:line="360" w:lineRule="auto"/>
        <w:ind w:firstLine="709"/>
        <w:rPr>
          <w:color w:val="000000" w:themeColor="text1"/>
          <w:sz w:val="28"/>
          <w:szCs w:val="28"/>
        </w:rPr>
      </w:pPr>
      <w:r w:rsidRPr="00A57644">
        <w:rPr>
          <w:b/>
          <w:color w:val="000000" w:themeColor="text1"/>
          <w:sz w:val="28"/>
          <w:szCs w:val="28"/>
        </w:rPr>
        <w:t xml:space="preserve">     Вывод</w:t>
      </w:r>
      <w:r w:rsidRPr="00A57644">
        <w:rPr>
          <w:color w:val="000000" w:themeColor="text1"/>
          <w:sz w:val="28"/>
          <w:szCs w:val="28"/>
        </w:rPr>
        <w:t xml:space="preserve">: </w:t>
      </w:r>
      <w:r w:rsidR="00C122CD" w:rsidRPr="00A57644">
        <w:rPr>
          <w:color w:val="000000" w:themeColor="text1"/>
          <w:sz w:val="28"/>
          <w:szCs w:val="28"/>
        </w:rPr>
        <w:t>видно, что большая часть эту возможность не используют.</w:t>
      </w:r>
    </w:p>
    <w:p w:rsidR="00B56FDC" w:rsidRPr="00A57644" w:rsidRDefault="00B46047" w:rsidP="003A72C3">
      <w:pPr>
        <w:pStyle w:val="a4"/>
        <w:spacing w:before="0" w:beforeAutospacing="0" w:after="0" w:afterAutospacing="0" w:line="360" w:lineRule="auto"/>
        <w:ind w:firstLine="709"/>
        <w:rPr>
          <w:color w:val="000000" w:themeColor="text1"/>
          <w:sz w:val="28"/>
          <w:szCs w:val="28"/>
        </w:rPr>
      </w:pPr>
      <w:r w:rsidRPr="00A57644">
        <w:rPr>
          <w:noProof/>
          <w:color w:val="000000" w:themeColor="text1"/>
          <w:sz w:val="28"/>
          <w:szCs w:val="28"/>
        </w:rPr>
        <w:drawing>
          <wp:anchor distT="0" distB="0" distL="114300" distR="114300" simplePos="0" relativeHeight="251665408" behindDoc="0" locked="0" layoutInCell="1" allowOverlap="1">
            <wp:simplePos x="0" y="0"/>
            <wp:positionH relativeFrom="margin">
              <wp:posOffset>3585845</wp:posOffset>
            </wp:positionH>
            <wp:positionV relativeFrom="paragraph">
              <wp:posOffset>264160</wp:posOffset>
            </wp:positionV>
            <wp:extent cx="2505075" cy="2619375"/>
            <wp:effectExtent l="0" t="0" r="9525" b="9525"/>
            <wp:wrapThrough wrapText="bothSides">
              <wp:wrapPolygon edited="0">
                <wp:start x="0" y="0"/>
                <wp:lineTo x="0" y="21521"/>
                <wp:lineTo x="21518" y="21521"/>
                <wp:lineTo x="21518" y="0"/>
                <wp:lineTo x="0" y="0"/>
              </wp:wrapPolygon>
            </wp:wrapThrough>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0057080E" w:rsidRPr="00A57644">
        <w:rPr>
          <w:color w:val="000000" w:themeColor="text1"/>
          <w:sz w:val="28"/>
          <w:szCs w:val="28"/>
        </w:rPr>
        <w:t>3</w:t>
      </w:r>
      <w:r w:rsidR="00B56FDC" w:rsidRPr="00A57644">
        <w:rPr>
          <w:color w:val="000000" w:themeColor="text1"/>
          <w:sz w:val="28"/>
          <w:szCs w:val="28"/>
        </w:rPr>
        <w:t>.1. Если нет, то почему?</w:t>
      </w:r>
    </w:p>
    <w:p w:rsidR="008B4D30" w:rsidRPr="00A57644" w:rsidRDefault="008B4D30" w:rsidP="003A72C3">
      <w:pPr>
        <w:pStyle w:val="a4"/>
        <w:spacing w:before="0" w:beforeAutospacing="0" w:after="0" w:afterAutospacing="0" w:line="360" w:lineRule="auto"/>
        <w:ind w:firstLine="709"/>
        <w:jc w:val="right"/>
        <w:rPr>
          <w:color w:val="000000" w:themeColor="text1"/>
          <w:sz w:val="28"/>
          <w:szCs w:val="28"/>
        </w:rPr>
      </w:pPr>
      <w:r w:rsidRPr="00A57644">
        <w:rPr>
          <w:color w:val="000000" w:themeColor="text1"/>
          <w:sz w:val="28"/>
          <w:szCs w:val="28"/>
        </w:rPr>
        <w:t xml:space="preserve">  Таблица 6.</w:t>
      </w:r>
    </w:p>
    <w:tbl>
      <w:tblPr>
        <w:tblStyle w:val="a6"/>
        <w:tblW w:w="0" w:type="auto"/>
        <w:tblLook w:val="04A0"/>
      </w:tblPr>
      <w:tblGrid>
        <w:gridCol w:w="1652"/>
        <w:gridCol w:w="1652"/>
        <w:gridCol w:w="1652"/>
      </w:tblGrid>
      <w:tr w:rsidR="00C122CD" w:rsidRPr="00A57644" w:rsidTr="0010261B">
        <w:tc>
          <w:tcPr>
            <w:tcW w:w="4956" w:type="dxa"/>
            <w:gridSpan w:val="3"/>
          </w:tcPr>
          <w:p w:rsidR="00C122CD" w:rsidRPr="00A57644" w:rsidRDefault="00C122CD"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От 40 до 60 лет</w:t>
            </w:r>
          </w:p>
        </w:tc>
      </w:tr>
      <w:tr w:rsidR="00C122CD" w:rsidRPr="00A57644" w:rsidTr="00B56FDC">
        <w:tc>
          <w:tcPr>
            <w:tcW w:w="1652" w:type="dxa"/>
          </w:tcPr>
          <w:p w:rsidR="00C122CD" w:rsidRPr="00A57644" w:rsidRDefault="00C122CD"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lastRenderedPageBreak/>
              <w:t>Нет времени</w:t>
            </w:r>
          </w:p>
        </w:tc>
        <w:tc>
          <w:tcPr>
            <w:tcW w:w="1652" w:type="dxa"/>
          </w:tcPr>
          <w:p w:rsidR="00C122CD" w:rsidRPr="00A57644" w:rsidRDefault="00C122CD"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Много документов</w:t>
            </w:r>
          </w:p>
        </w:tc>
        <w:tc>
          <w:tcPr>
            <w:tcW w:w="1652" w:type="dxa"/>
          </w:tcPr>
          <w:p w:rsidR="00C122CD" w:rsidRPr="00A57644" w:rsidRDefault="00C122CD"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Не знают о нем</w:t>
            </w:r>
          </w:p>
        </w:tc>
      </w:tr>
      <w:tr w:rsidR="00C122CD" w:rsidRPr="00A57644" w:rsidTr="00B56FDC">
        <w:tc>
          <w:tcPr>
            <w:tcW w:w="1652" w:type="dxa"/>
          </w:tcPr>
          <w:p w:rsidR="00C122CD" w:rsidRPr="00A57644" w:rsidRDefault="00C122CD"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20</w:t>
            </w:r>
          </w:p>
        </w:tc>
        <w:tc>
          <w:tcPr>
            <w:tcW w:w="1652" w:type="dxa"/>
          </w:tcPr>
          <w:p w:rsidR="00C122CD" w:rsidRPr="00A57644" w:rsidRDefault="00C122CD"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15</w:t>
            </w:r>
          </w:p>
        </w:tc>
        <w:tc>
          <w:tcPr>
            <w:tcW w:w="1652" w:type="dxa"/>
          </w:tcPr>
          <w:p w:rsidR="00C122CD" w:rsidRPr="00A57644" w:rsidRDefault="00C122CD"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10</w:t>
            </w:r>
          </w:p>
        </w:tc>
      </w:tr>
    </w:tbl>
    <w:p w:rsidR="00C122CD" w:rsidRPr="00A57644" w:rsidRDefault="00C122CD" w:rsidP="003A72C3">
      <w:pPr>
        <w:pStyle w:val="a4"/>
        <w:spacing w:before="0" w:beforeAutospacing="0" w:after="0" w:afterAutospacing="0" w:line="360" w:lineRule="auto"/>
        <w:ind w:firstLine="709"/>
        <w:jc w:val="center"/>
        <w:rPr>
          <w:color w:val="000000" w:themeColor="text1"/>
          <w:sz w:val="28"/>
          <w:szCs w:val="28"/>
        </w:rPr>
      </w:pPr>
    </w:p>
    <w:p w:rsidR="00C122CD" w:rsidRPr="00A57644" w:rsidRDefault="00C122CD" w:rsidP="003A72C3">
      <w:pPr>
        <w:pStyle w:val="a4"/>
        <w:spacing w:before="0" w:beforeAutospacing="0" w:after="0" w:afterAutospacing="0" w:line="360" w:lineRule="auto"/>
        <w:ind w:firstLine="709"/>
        <w:jc w:val="center"/>
        <w:rPr>
          <w:color w:val="000000" w:themeColor="text1"/>
          <w:sz w:val="28"/>
          <w:szCs w:val="28"/>
        </w:rPr>
      </w:pPr>
    </w:p>
    <w:p w:rsidR="00C122CD" w:rsidRPr="00A57644" w:rsidRDefault="00C122CD" w:rsidP="003A72C3">
      <w:pPr>
        <w:pStyle w:val="a4"/>
        <w:spacing w:before="0" w:beforeAutospacing="0" w:after="0" w:afterAutospacing="0" w:line="360" w:lineRule="auto"/>
        <w:ind w:firstLine="709"/>
        <w:jc w:val="center"/>
        <w:rPr>
          <w:color w:val="000000" w:themeColor="text1"/>
          <w:sz w:val="28"/>
          <w:szCs w:val="28"/>
        </w:rPr>
      </w:pPr>
    </w:p>
    <w:p w:rsidR="00C122CD" w:rsidRPr="00A57644" w:rsidRDefault="00C122CD" w:rsidP="003A72C3">
      <w:pPr>
        <w:pStyle w:val="a4"/>
        <w:spacing w:before="0" w:beforeAutospacing="0" w:after="0" w:afterAutospacing="0" w:line="360" w:lineRule="auto"/>
        <w:ind w:firstLine="709"/>
        <w:jc w:val="center"/>
        <w:rPr>
          <w:color w:val="000000" w:themeColor="text1"/>
          <w:sz w:val="28"/>
          <w:szCs w:val="28"/>
        </w:rPr>
      </w:pPr>
    </w:p>
    <w:p w:rsidR="0057080E" w:rsidRPr="00A57644" w:rsidRDefault="0057080E" w:rsidP="003A72C3">
      <w:pPr>
        <w:pStyle w:val="a4"/>
        <w:spacing w:before="0" w:beforeAutospacing="0" w:after="0" w:afterAutospacing="0" w:line="360" w:lineRule="auto"/>
        <w:ind w:firstLine="709"/>
        <w:jc w:val="center"/>
        <w:rPr>
          <w:color w:val="000000" w:themeColor="text1"/>
          <w:sz w:val="28"/>
          <w:szCs w:val="28"/>
        </w:rPr>
      </w:pPr>
    </w:p>
    <w:p w:rsidR="00C122CD" w:rsidRPr="00A57644" w:rsidRDefault="00C122CD" w:rsidP="003A72C3">
      <w:pPr>
        <w:pStyle w:val="a4"/>
        <w:spacing w:before="0" w:beforeAutospacing="0" w:after="0" w:afterAutospacing="0" w:line="360" w:lineRule="auto"/>
        <w:ind w:firstLine="709"/>
        <w:jc w:val="center"/>
        <w:rPr>
          <w:color w:val="000000" w:themeColor="text1"/>
          <w:sz w:val="28"/>
          <w:szCs w:val="28"/>
        </w:rPr>
      </w:pPr>
    </w:p>
    <w:p w:rsidR="00C122CD" w:rsidRPr="00A57644" w:rsidRDefault="00603CE4" w:rsidP="003A72C3">
      <w:pPr>
        <w:pStyle w:val="a4"/>
        <w:spacing w:before="0" w:beforeAutospacing="0" w:after="0" w:afterAutospacing="0" w:line="360" w:lineRule="auto"/>
        <w:ind w:firstLine="709"/>
        <w:jc w:val="both"/>
        <w:rPr>
          <w:color w:val="000000" w:themeColor="text1"/>
          <w:sz w:val="28"/>
          <w:szCs w:val="28"/>
        </w:rPr>
      </w:pPr>
      <w:r w:rsidRPr="00A57644">
        <w:rPr>
          <w:b/>
          <w:color w:val="000000" w:themeColor="text1"/>
          <w:sz w:val="28"/>
          <w:szCs w:val="28"/>
        </w:rPr>
        <w:t xml:space="preserve">     </w:t>
      </w:r>
      <w:r w:rsidR="00C122CD" w:rsidRPr="00A57644">
        <w:rPr>
          <w:b/>
          <w:color w:val="000000" w:themeColor="text1"/>
          <w:sz w:val="28"/>
          <w:szCs w:val="28"/>
        </w:rPr>
        <w:t>Вывод</w:t>
      </w:r>
      <w:r w:rsidR="00596655" w:rsidRPr="00A57644">
        <w:rPr>
          <w:color w:val="000000" w:themeColor="text1"/>
          <w:sz w:val="28"/>
          <w:szCs w:val="28"/>
        </w:rPr>
        <w:t>: большое количество людей</w:t>
      </w:r>
      <w:r w:rsidR="00C122CD" w:rsidRPr="00A57644">
        <w:rPr>
          <w:color w:val="000000" w:themeColor="text1"/>
          <w:sz w:val="28"/>
          <w:szCs w:val="28"/>
        </w:rPr>
        <w:t xml:space="preserve"> не находят время на то, чтобы подать документы, мень</w:t>
      </w:r>
      <w:r w:rsidR="00596655" w:rsidRPr="00A57644">
        <w:rPr>
          <w:color w:val="000000" w:themeColor="text1"/>
          <w:sz w:val="28"/>
          <w:szCs w:val="28"/>
        </w:rPr>
        <w:t>ших</w:t>
      </w:r>
      <w:r w:rsidR="00C122CD" w:rsidRPr="00A57644">
        <w:rPr>
          <w:color w:val="000000" w:themeColor="text1"/>
          <w:sz w:val="28"/>
          <w:szCs w:val="28"/>
        </w:rPr>
        <w:t xml:space="preserve"> же </w:t>
      </w:r>
      <w:r w:rsidR="00596655" w:rsidRPr="00A57644">
        <w:rPr>
          <w:color w:val="000000" w:themeColor="text1"/>
          <w:sz w:val="28"/>
          <w:szCs w:val="28"/>
        </w:rPr>
        <w:t>не устраивает большое количество документов для подачи. Некоторые элементарно не знают о налоговых вычетах.</w:t>
      </w:r>
    </w:p>
    <w:p w:rsidR="009B3CB1" w:rsidRPr="00A57644" w:rsidRDefault="008B4D30"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4.</w:t>
      </w:r>
      <w:bookmarkStart w:id="0" w:name="_GoBack"/>
      <w:bookmarkEnd w:id="0"/>
      <w:r w:rsidR="009B3CB1" w:rsidRPr="00A57644">
        <w:rPr>
          <w:color w:val="000000" w:themeColor="text1"/>
          <w:sz w:val="28"/>
          <w:szCs w:val="28"/>
        </w:rPr>
        <w:t>Пользуетесь ли вы кэшбэком?</w:t>
      </w:r>
    </w:p>
    <w:p w:rsidR="008B4D30" w:rsidRPr="00A57644" w:rsidRDefault="008B4D30" w:rsidP="003A72C3">
      <w:pPr>
        <w:pStyle w:val="a4"/>
        <w:spacing w:before="0" w:beforeAutospacing="0" w:after="0" w:afterAutospacing="0" w:line="360" w:lineRule="auto"/>
        <w:ind w:firstLine="709"/>
        <w:jc w:val="right"/>
        <w:rPr>
          <w:color w:val="000000" w:themeColor="text1"/>
          <w:sz w:val="28"/>
          <w:szCs w:val="28"/>
        </w:rPr>
      </w:pPr>
      <w:r w:rsidRPr="00A57644">
        <w:rPr>
          <w:color w:val="000000" w:themeColor="text1"/>
          <w:sz w:val="28"/>
          <w:szCs w:val="28"/>
        </w:rPr>
        <w:t>Таблица 7.</w:t>
      </w:r>
    </w:p>
    <w:tbl>
      <w:tblPr>
        <w:tblStyle w:val="a6"/>
        <w:tblW w:w="0" w:type="auto"/>
        <w:tblInd w:w="360" w:type="dxa"/>
        <w:tblLook w:val="04A0"/>
      </w:tblPr>
      <w:tblGrid>
        <w:gridCol w:w="2227"/>
        <w:gridCol w:w="2239"/>
        <w:gridCol w:w="2225"/>
        <w:gridCol w:w="2236"/>
      </w:tblGrid>
      <w:tr w:rsidR="009B3CB1" w:rsidRPr="00A57644" w:rsidTr="0010261B">
        <w:tc>
          <w:tcPr>
            <w:tcW w:w="4775" w:type="dxa"/>
            <w:gridSpan w:val="2"/>
          </w:tcPr>
          <w:p w:rsidR="009B3CB1" w:rsidRPr="00A57644" w:rsidRDefault="009B3CB1"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Ученики 11 классов</w:t>
            </w:r>
          </w:p>
        </w:tc>
        <w:tc>
          <w:tcPr>
            <w:tcW w:w="4776" w:type="dxa"/>
            <w:gridSpan w:val="2"/>
          </w:tcPr>
          <w:p w:rsidR="009B3CB1" w:rsidRPr="00A57644" w:rsidRDefault="009B3CB1"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От 40 до 60 лет</w:t>
            </w:r>
          </w:p>
        </w:tc>
      </w:tr>
      <w:tr w:rsidR="009B3CB1" w:rsidRPr="00A57644" w:rsidTr="009B3CB1">
        <w:tc>
          <w:tcPr>
            <w:tcW w:w="2387" w:type="dxa"/>
          </w:tcPr>
          <w:p w:rsidR="009B3CB1" w:rsidRPr="00A57644" w:rsidRDefault="009B3CB1"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Да</w:t>
            </w:r>
          </w:p>
        </w:tc>
        <w:tc>
          <w:tcPr>
            <w:tcW w:w="2388" w:type="dxa"/>
          </w:tcPr>
          <w:p w:rsidR="009B3CB1" w:rsidRPr="00A57644" w:rsidRDefault="009B3CB1"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Нет</w:t>
            </w:r>
          </w:p>
        </w:tc>
        <w:tc>
          <w:tcPr>
            <w:tcW w:w="2388" w:type="dxa"/>
          </w:tcPr>
          <w:p w:rsidR="009B3CB1" w:rsidRPr="00A57644" w:rsidRDefault="009B3CB1"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Да</w:t>
            </w:r>
          </w:p>
        </w:tc>
        <w:tc>
          <w:tcPr>
            <w:tcW w:w="2388" w:type="dxa"/>
          </w:tcPr>
          <w:p w:rsidR="009B3CB1" w:rsidRPr="00A57644" w:rsidRDefault="009B3CB1"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Нет</w:t>
            </w:r>
          </w:p>
        </w:tc>
      </w:tr>
      <w:tr w:rsidR="009B3CB1" w:rsidRPr="00A57644" w:rsidTr="009B3CB1">
        <w:tc>
          <w:tcPr>
            <w:tcW w:w="2387" w:type="dxa"/>
          </w:tcPr>
          <w:p w:rsidR="009B3CB1" w:rsidRPr="00A57644" w:rsidRDefault="009B3CB1"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65</w:t>
            </w:r>
          </w:p>
        </w:tc>
        <w:tc>
          <w:tcPr>
            <w:tcW w:w="2388" w:type="dxa"/>
          </w:tcPr>
          <w:p w:rsidR="009B3CB1" w:rsidRPr="00A57644" w:rsidRDefault="009B3CB1"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10</w:t>
            </w:r>
          </w:p>
        </w:tc>
        <w:tc>
          <w:tcPr>
            <w:tcW w:w="2388" w:type="dxa"/>
          </w:tcPr>
          <w:p w:rsidR="009B3CB1" w:rsidRPr="00A57644" w:rsidRDefault="009B3CB1"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50</w:t>
            </w:r>
          </w:p>
        </w:tc>
        <w:tc>
          <w:tcPr>
            <w:tcW w:w="2388" w:type="dxa"/>
          </w:tcPr>
          <w:p w:rsidR="009B3CB1" w:rsidRPr="00A57644" w:rsidRDefault="009B3CB1"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25</w:t>
            </w:r>
          </w:p>
        </w:tc>
      </w:tr>
    </w:tbl>
    <w:p w:rsidR="009B3CB1" w:rsidRPr="00A57644" w:rsidRDefault="009B3CB1" w:rsidP="003A72C3">
      <w:pPr>
        <w:pStyle w:val="a4"/>
        <w:spacing w:before="0" w:beforeAutospacing="0" w:after="0" w:afterAutospacing="0" w:line="360" w:lineRule="auto"/>
        <w:ind w:firstLine="709"/>
        <w:jc w:val="center"/>
        <w:rPr>
          <w:color w:val="000000" w:themeColor="text1"/>
          <w:sz w:val="28"/>
          <w:szCs w:val="28"/>
        </w:rPr>
      </w:pPr>
    </w:p>
    <w:p w:rsidR="009B3CB1" w:rsidRPr="00A57644" w:rsidRDefault="00B46047" w:rsidP="003A72C3">
      <w:pPr>
        <w:pStyle w:val="a4"/>
        <w:spacing w:before="0" w:beforeAutospacing="0" w:after="0" w:afterAutospacing="0" w:line="360" w:lineRule="auto"/>
        <w:ind w:firstLine="709"/>
        <w:rPr>
          <w:color w:val="000000" w:themeColor="text1"/>
          <w:sz w:val="28"/>
          <w:szCs w:val="28"/>
        </w:rPr>
      </w:pPr>
      <w:r w:rsidRPr="00A57644">
        <w:rPr>
          <w:noProof/>
          <w:color w:val="000000" w:themeColor="text1"/>
          <w:sz w:val="28"/>
          <w:szCs w:val="28"/>
        </w:rPr>
        <w:drawing>
          <wp:anchor distT="0" distB="0" distL="114300" distR="114300" simplePos="0" relativeHeight="251669504" behindDoc="0" locked="0" layoutInCell="1" allowOverlap="1">
            <wp:simplePos x="0" y="0"/>
            <wp:positionH relativeFrom="column">
              <wp:posOffset>3490595</wp:posOffset>
            </wp:positionH>
            <wp:positionV relativeFrom="paragraph">
              <wp:posOffset>13335</wp:posOffset>
            </wp:positionV>
            <wp:extent cx="2476500" cy="2314575"/>
            <wp:effectExtent l="0" t="0" r="0" b="9525"/>
            <wp:wrapThrough wrapText="bothSides">
              <wp:wrapPolygon edited="0">
                <wp:start x="0" y="0"/>
                <wp:lineTo x="0" y="21511"/>
                <wp:lineTo x="21434" y="21511"/>
                <wp:lineTo x="21434" y="0"/>
                <wp:lineTo x="0" y="0"/>
              </wp:wrapPolygon>
            </wp:wrapThrough>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Pr="00A57644">
        <w:rPr>
          <w:noProof/>
          <w:color w:val="000000" w:themeColor="text1"/>
          <w:sz w:val="28"/>
          <w:szCs w:val="28"/>
        </w:rPr>
        <w:drawing>
          <wp:anchor distT="0" distB="0" distL="114300" distR="114300" simplePos="0" relativeHeight="251668480" behindDoc="0" locked="0" layoutInCell="1" allowOverlap="1">
            <wp:simplePos x="0" y="0"/>
            <wp:positionH relativeFrom="column">
              <wp:posOffset>404495</wp:posOffset>
            </wp:positionH>
            <wp:positionV relativeFrom="paragraph">
              <wp:posOffset>13335</wp:posOffset>
            </wp:positionV>
            <wp:extent cx="2486025" cy="2314575"/>
            <wp:effectExtent l="0" t="0" r="9525" b="9525"/>
            <wp:wrapThrough wrapText="bothSides">
              <wp:wrapPolygon edited="0">
                <wp:start x="0" y="0"/>
                <wp:lineTo x="0" y="21511"/>
                <wp:lineTo x="21517" y="21511"/>
                <wp:lineTo x="21517" y="0"/>
                <wp:lineTo x="0" y="0"/>
              </wp:wrapPolygon>
            </wp:wrapThrough>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rsidR="009B3CB1" w:rsidRPr="00A57644" w:rsidRDefault="009B3CB1" w:rsidP="003A72C3">
      <w:pPr>
        <w:pStyle w:val="a4"/>
        <w:spacing w:before="0" w:beforeAutospacing="0" w:after="0" w:afterAutospacing="0" w:line="360" w:lineRule="auto"/>
        <w:ind w:firstLine="709"/>
        <w:rPr>
          <w:color w:val="000000" w:themeColor="text1"/>
          <w:sz w:val="28"/>
          <w:szCs w:val="28"/>
        </w:rPr>
      </w:pPr>
    </w:p>
    <w:p w:rsidR="009B3CB1" w:rsidRPr="00A57644" w:rsidRDefault="009B3CB1" w:rsidP="003A72C3">
      <w:pPr>
        <w:pStyle w:val="a4"/>
        <w:spacing w:before="0" w:beforeAutospacing="0" w:after="0" w:afterAutospacing="0" w:line="360" w:lineRule="auto"/>
        <w:ind w:firstLine="709"/>
        <w:rPr>
          <w:color w:val="000000" w:themeColor="text1"/>
          <w:sz w:val="28"/>
          <w:szCs w:val="28"/>
        </w:rPr>
      </w:pPr>
    </w:p>
    <w:p w:rsidR="009B3CB1" w:rsidRPr="00A57644" w:rsidRDefault="009B3CB1" w:rsidP="003A72C3">
      <w:pPr>
        <w:pStyle w:val="a4"/>
        <w:spacing w:before="0" w:beforeAutospacing="0" w:after="0" w:afterAutospacing="0" w:line="360" w:lineRule="auto"/>
        <w:ind w:firstLine="709"/>
        <w:rPr>
          <w:color w:val="000000" w:themeColor="text1"/>
          <w:sz w:val="28"/>
          <w:szCs w:val="28"/>
        </w:rPr>
      </w:pPr>
    </w:p>
    <w:p w:rsidR="009B3CB1" w:rsidRPr="00A57644" w:rsidRDefault="009B3CB1" w:rsidP="003A72C3">
      <w:pPr>
        <w:pStyle w:val="a4"/>
        <w:spacing w:before="0" w:beforeAutospacing="0" w:after="0" w:afterAutospacing="0" w:line="360" w:lineRule="auto"/>
        <w:ind w:firstLine="709"/>
        <w:rPr>
          <w:color w:val="000000" w:themeColor="text1"/>
          <w:sz w:val="28"/>
          <w:szCs w:val="28"/>
        </w:rPr>
      </w:pPr>
    </w:p>
    <w:p w:rsidR="009B3CB1" w:rsidRPr="00A57644" w:rsidRDefault="009B3CB1" w:rsidP="003A72C3">
      <w:pPr>
        <w:pStyle w:val="a4"/>
        <w:spacing w:before="0" w:beforeAutospacing="0" w:after="0" w:afterAutospacing="0" w:line="360" w:lineRule="auto"/>
        <w:ind w:firstLine="709"/>
        <w:rPr>
          <w:color w:val="000000" w:themeColor="text1"/>
          <w:sz w:val="28"/>
          <w:szCs w:val="28"/>
        </w:rPr>
      </w:pPr>
    </w:p>
    <w:p w:rsidR="002D190D" w:rsidRPr="00A57644" w:rsidRDefault="002D190D" w:rsidP="003A72C3">
      <w:pPr>
        <w:pStyle w:val="a4"/>
        <w:spacing w:before="0" w:beforeAutospacing="0" w:after="0" w:afterAutospacing="0" w:line="360" w:lineRule="auto"/>
        <w:ind w:firstLine="709"/>
        <w:jc w:val="both"/>
        <w:rPr>
          <w:b/>
          <w:color w:val="000000" w:themeColor="text1"/>
          <w:sz w:val="28"/>
          <w:szCs w:val="28"/>
        </w:rPr>
      </w:pPr>
    </w:p>
    <w:p w:rsidR="002D190D" w:rsidRPr="00A57644" w:rsidRDefault="002D190D" w:rsidP="003A72C3">
      <w:pPr>
        <w:pStyle w:val="a4"/>
        <w:spacing w:before="0" w:beforeAutospacing="0" w:after="0" w:afterAutospacing="0" w:line="360" w:lineRule="auto"/>
        <w:ind w:firstLine="709"/>
        <w:jc w:val="both"/>
        <w:rPr>
          <w:b/>
          <w:color w:val="000000" w:themeColor="text1"/>
          <w:sz w:val="28"/>
          <w:szCs w:val="28"/>
        </w:rPr>
      </w:pPr>
    </w:p>
    <w:p w:rsidR="002D190D" w:rsidRPr="00A57644" w:rsidRDefault="002D190D" w:rsidP="003A72C3">
      <w:pPr>
        <w:pStyle w:val="a4"/>
        <w:spacing w:before="0" w:beforeAutospacing="0" w:after="0" w:afterAutospacing="0" w:line="360" w:lineRule="auto"/>
        <w:ind w:firstLine="709"/>
        <w:jc w:val="both"/>
        <w:rPr>
          <w:b/>
          <w:color w:val="000000" w:themeColor="text1"/>
          <w:sz w:val="28"/>
          <w:szCs w:val="28"/>
        </w:rPr>
      </w:pPr>
    </w:p>
    <w:p w:rsidR="002D190D" w:rsidRPr="00A57644" w:rsidRDefault="002D190D" w:rsidP="003A72C3">
      <w:pPr>
        <w:pStyle w:val="a4"/>
        <w:spacing w:before="0" w:beforeAutospacing="0" w:after="0" w:afterAutospacing="0" w:line="360" w:lineRule="auto"/>
        <w:ind w:firstLine="709"/>
        <w:jc w:val="both"/>
        <w:rPr>
          <w:b/>
          <w:color w:val="000000" w:themeColor="text1"/>
          <w:sz w:val="28"/>
          <w:szCs w:val="28"/>
        </w:rPr>
      </w:pPr>
    </w:p>
    <w:p w:rsidR="009B3CB1" w:rsidRPr="00A57644" w:rsidRDefault="002D190D" w:rsidP="003A72C3">
      <w:pPr>
        <w:pStyle w:val="a4"/>
        <w:spacing w:before="0" w:beforeAutospacing="0" w:after="0" w:afterAutospacing="0" w:line="360" w:lineRule="auto"/>
        <w:ind w:firstLine="709"/>
        <w:jc w:val="both"/>
        <w:rPr>
          <w:color w:val="000000" w:themeColor="text1"/>
          <w:sz w:val="28"/>
          <w:szCs w:val="28"/>
        </w:rPr>
      </w:pPr>
      <w:r w:rsidRPr="00A57644">
        <w:rPr>
          <w:b/>
          <w:color w:val="000000" w:themeColor="text1"/>
          <w:sz w:val="28"/>
          <w:szCs w:val="28"/>
        </w:rPr>
        <w:lastRenderedPageBreak/>
        <w:t xml:space="preserve">     В</w:t>
      </w:r>
      <w:r w:rsidR="00BE51D8" w:rsidRPr="00A57644">
        <w:rPr>
          <w:b/>
          <w:color w:val="000000" w:themeColor="text1"/>
          <w:sz w:val="28"/>
          <w:szCs w:val="28"/>
        </w:rPr>
        <w:t xml:space="preserve">ывод: </w:t>
      </w:r>
      <w:r w:rsidR="00BE51D8" w:rsidRPr="00A57644">
        <w:rPr>
          <w:color w:val="000000" w:themeColor="text1"/>
          <w:sz w:val="28"/>
          <w:szCs w:val="28"/>
        </w:rPr>
        <w:t>большинство опрошенных пользуются кэшбэком, но есть группа людей, которые не считают нужным это делать.</w:t>
      </w:r>
    </w:p>
    <w:p w:rsidR="009B3CB1" w:rsidRPr="00A57644" w:rsidRDefault="00596655" w:rsidP="003A72C3">
      <w:pPr>
        <w:pStyle w:val="a4"/>
        <w:numPr>
          <w:ilvl w:val="0"/>
          <w:numId w:val="17"/>
        </w:numPr>
        <w:spacing w:before="0" w:beforeAutospacing="0" w:after="0" w:afterAutospacing="0" w:line="360" w:lineRule="auto"/>
        <w:ind w:left="0" w:firstLine="709"/>
        <w:jc w:val="both"/>
        <w:rPr>
          <w:color w:val="000000" w:themeColor="text1"/>
          <w:sz w:val="28"/>
          <w:szCs w:val="28"/>
        </w:rPr>
      </w:pPr>
      <w:r w:rsidRPr="00A57644">
        <w:rPr>
          <w:color w:val="000000" w:themeColor="text1"/>
          <w:sz w:val="28"/>
          <w:szCs w:val="28"/>
        </w:rPr>
        <w:t>Что относится из приведенного списка к кэшбэку</w:t>
      </w:r>
      <w:r w:rsidR="009B3CB1" w:rsidRPr="00A57644">
        <w:rPr>
          <w:color w:val="000000" w:themeColor="text1"/>
          <w:sz w:val="28"/>
          <w:szCs w:val="28"/>
        </w:rPr>
        <w:t>?</w:t>
      </w:r>
      <w:r w:rsidRPr="00A57644">
        <w:rPr>
          <w:color w:val="000000" w:themeColor="text1"/>
          <w:sz w:val="28"/>
          <w:szCs w:val="28"/>
        </w:rPr>
        <w:t xml:space="preserve"> (можно выбрать несколько вариантов)</w:t>
      </w:r>
    </w:p>
    <w:p w:rsidR="008B4D30" w:rsidRPr="00A57644" w:rsidRDefault="008B4D30" w:rsidP="003A72C3">
      <w:pPr>
        <w:pStyle w:val="a4"/>
        <w:spacing w:before="0" w:beforeAutospacing="0" w:after="0" w:afterAutospacing="0" w:line="360" w:lineRule="auto"/>
        <w:ind w:firstLine="709"/>
        <w:jc w:val="right"/>
        <w:rPr>
          <w:color w:val="000000" w:themeColor="text1"/>
          <w:sz w:val="28"/>
          <w:szCs w:val="28"/>
        </w:rPr>
      </w:pPr>
      <w:r w:rsidRPr="00A57644">
        <w:rPr>
          <w:color w:val="000000" w:themeColor="text1"/>
          <w:sz w:val="28"/>
          <w:szCs w:val="28"/>
        </w:rPr>
        <w:t>Таблица 8.</w:t>
      </w:r>
    </w:p>
    <w:tbl>
      <w:tblPr>
        <w:tblStyle w:val="a6"/>
        <w:tblW w:w="0" w:type="auto"/>
        <w:tblInd w:w="-5" w:type="dxa"/>
        <w:tblLook w:val="04A0"/>
      </w:tblPr>
      <w:tblGrid>
        <w:gridCol w:w="1854"/>
        <w:gridCol w:w="1874"/>
        <w:gridCol w:w="1996"/>
        <w:gridCol w:w="1790"/>
        <w:gridCol w:w="1778"/>
      </w:tblGrid>
      <w:tr w:rsidR="00596655" w:rsidRPr="00A57644" w:rsidTr="005240B3">
        <w:tc>
          <w:tcPr>
            <w:tcW w:w="9916" w:type="dxa"/>
            <w:gridSpan w:val="5"/>
          </w:tcPr>
          <w:p w:rsidR="00596655" w:rsidRPr="00A57644" w:rsidRDefault="00596655"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Ученики 11 классов</w:t>
            </w:r>
          </w:p>
        </w:tc>
      </w:tr>
      <w:tr w:rsidR="00596655" w:rsidRPr="00A57644" w:rsidTr="005240B3">
        <w:tc>
          <w:tcPr>
            <w:tcW w:w="1985" w:type="dxa"/>
          </w:tcPr>
          <w:p w:rsidR="00596655" w:rsidRPr="00A57644" w:rsidRDefault="00596655"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Мили</w:t>
            </w:r>
          </w:p>
        </w:tc>
        <w:tc>
          <w:tcPr>
            <w:tcW w:w="1984" w:type="dxa"/>
          </w:tcPr>
          <w:p w:rsidR="00596655" w:rsidRPr="00A57644" w:rsidRDefault="00596655"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Бонусы</w:t>
            </w:r>
          </w:p>
        </w:tc>
        <w:tc>
          <w:tcPr>
            <w:tcW w:w="2126" w:type="dxa"/>
          </w:tcPr>
          <w:p w:rsidR="00596655" w:rsidRPr="00A57644" w:rsidRDefault="00596655"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Спасибо</w:t>
            </w:r>
          </w:p>
        </w:tc>
        <w:tc>
          <w:tcPr>
            <w:tcW w:w="1910" w:type="dxa"/>
          </w:tcPr>
          <w:p w:rsidR="00596655" w:rsidRPr="00A57644" w:rsidRDefault="00596655"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Деньги</w:t>
            </w:r>
          </w:p>
        </w:tc>
        <w:tc>
          <w:tcPr>
            <w:tcW w:w="1911" w:type="dxa"/>
          </w:tcPr>
          <w:p w:rsidR="00596655" w:rsidRPr="00A57644" w:rsidRDefault="00596655"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Товар или услуга</w:t>
            </w:r>
          </w:p>
        </w:tc>
      </w:tr>
      <w:tr w:rsidR="00596655" w:rsidRPr="00A57644" w:rsidTr="005240B3">
        <w:tc>
          <w:tcPr>
            <w:tcW w:w="1985" w:type="dxa"/>
          </w:tcPr>
          <w:p w:rsidR="00596655" w:rsidRPr="00A57644" w:rsidRDefault="005240B3"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12</w:t>
            </w:r>
            <w:r w:rsidR="002D190D" w:rsidRPr="00A57644">
              <w:rPr>
                <w:color w:val="000000" w:themeColor="text1"/>
                <w:sz w:val="28"/>
                <w:szCs w:val="28"/>
              </w:rPr>
              <w:t>/16</w:t>
            </w:r>
            <w:r w:rsidR="00E35034" w:rsidRPr="00A57644">
              <w:rPr>
                <w:color w:val="000000" w:themeColor="text1"/>
                <w:sz w:val="28"/>
                <w:szCs w:val="28"/>
              </w:rPr>
              <w:t>%</w:t>
            </w:r>
          </w:p>
        </w:tc>
        <w:tc>
          <w:tcPr>
            <w:tcW w:w="1984" w:type="dxa"/>
          </w:tcPr>
          <w:p w:rsidR="00596655" w:rsidRPr="00A57644" w:rsidRDefault="005240B3"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75</w:t>
            </w:r>
            <w:r w:rsidR="002D190D" w:rsidRPr="00A57644">
              <w:rPr>
                <w:color w:val="000000" w:themeColor="text1"/>
                <w:sz w:val="28"/>
                <w:szCs w:val="28"/>
              </w:rPr>
              <w:t>/100</w:t>
            </w:r>
            <w:r w:rsidR="00E35034" w:rsidRPr="00A57644">
              <w:rPr>
                <w:color w:val="000000" w:themeColor="text1"/>
                <w:sz w:val="28"/>
                <w:szCs w:val="28"/>
              </w:rPr>
              <w:t>%</w:t>
            </w:r>
          </w:p>
        </w:tc>
        <w:tc>
          <w:tcPr>
            <w:tcW w:w="2126" w:type="dxa"/>
          </w:tcPr>
          <w:p w:rsidR="00596655" w:rsidRPr="00A57644" w:rsidRDefault="005240B3"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9</w:t>
            </w:r>
            <w:r w:rsidR="002D190D" w:rsidRPr="00A57644">
              <w:rPr>
                <w:color w:val="000000" w:themeColor="text1"/>
                <w:sz w:val="28"/>
                <w:szCs w:val="28"/>
              </w:rPr>
              <w:t>/12</w:t>
            </w:r>
            <w:r w:rsidR="00E35034" w:rsidRPr="00A57644">
              <w:rPr>
                <w:color w:val="000000" w:themeColor="text1"/>
                <w:sz w:val="28"/>
                <w:szCs w:val="28"/>
              </w:rPr>
              <w:t>%</w:t>
            </w:r>
          </w:p>
        </w:tc>
        <w:tc>
          <w:tcPr>
            <w:tcW w:w="1910" w:type="dxa"/>
          </w:tcPr>
          <w:p w:rsidR="00596655" w:rsidRPr="00A57644" w:rsidRDefault="005240B3"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50</w:t>
            </w:r>
            <w:r w:rsidR="002D190D" w:rsidRPr="00A57644">
              <w:rPr>
                <w:color w:val="000000" w:themeColor="text1"/>
                <w:sz w:val="28"/>
                <w:szCs w:val="28"/>
              </w:rPr>
              <w:t>/66</w:t>
            </w:r>
            <w:r w:rsidR="00E35034" w:rsidRPr="00A57644">
              <w:rPr>
                <w:color w:val="000000" w:themeColor="text1"/>
                <w:sz w:val="28"/>
                <w:szCs w:val="28"/>
              </w:rPr>
              <w:t>%</w:t>
            </w:r>
          </w:p>
        </w:tc>
        <w:tc>
          <w:tcPr>
            <w:tcW w:w="1911" w:type="dxa"/>
          </w:tcPr>
          <w:p w:rsidR="00596655" w:rsidRPr="00A57644" w:rsidRDefault="00E35034"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3/4%</w:t>
            </w:r>
          </w:p>
        </w:tc>
      </w:tr>
    </w:tbl>
    <w:p w:rsidR="008B4D30" w:rsidRPr="00A57644" w:rsidRDefault="008B4D30" w:rsidP="003A72C3">
      <w:pPr>
        <w:pStyle w:val="a4"/>
        <w:spacing w:before="0" w:beforeAutospacing="0" w:after="0" w:afterAutospacing="0" w:line="360" w:lineRule="auto"/>
        <w:ind w:firstLine="709"/>
        <w:jc w:val="right"/>
        <w:rPr>
          <w:color w:val="000000" w:themeColor="text1"/>
          <w:sz w:val="28"/>
          <w:szCs w:val="28"/>
        </w:rPr>
      </w:pPr>
    </w:p>
    <w:p w:rsidR="00596655" w:rsidRPr="00A57644" w:rsidRDefault="008B4D30" w:rsidP="003A72C3">
      <w:pPr>
        <w:pStyle w:val="a4"/>
        <w:spacing w:before="0" w:beforeAutospacing="0" w:after="0" w:afterAutospacing="0" w:line="360" w:lineRule="auto"/>
        <w:ind w:firstLine="709"/>
        <w:jc w:val="right"/>
        <w:rPr>
          <w:color w:val="000000" w:themeColor="text1"/>
          <w:sz w:val="28"/>
          <w:szCs w:val="28"/>
        </w:rPr>
      </w:pPr>
      <w:r w:rsidRPr="00A57644">
        <w:rPr>
          <w:color w:val="000000" w:themeColor="text1"/>
          <w:sz w:val="28"/>
          <w:szCs w:val="28"/>
        </w:rPr>
        <w:t xml:space="preserve">Таблица 9.   </w:t>
      </w:r>
    </w:p>
    <w:tbl>
      <w:tblPr>
        <w:tblStyle w:val="a6"/>
        <w:tblW w:w="0" w:type="auto"/>
        <w:tblInd w:w="-5" w:type="dxa"/>
        <w:tblLook w:val="04A0"/>
      </w:tblPr>
      <w:tblGrid>
        <w:gridCol w:w="1976"/>
        <w:gridCol w:w="1937"/>
        <w:gridCol w:w="1811"/>
        <w:gridCol w:w="1790"/>
        <w:gridCol w:w="1778"/>
      </w:tblGrid>
      <w:tr w:rsidR="00596655" w:rsidRPr="00A57644" w:rsidTr="005240B3">
        <w:tc>
          <w:tcPr>
            <w:tcW w:w="9916" w:type="dxa"/>
            <w:gridSpan w:val="5"/>
          </w:tcPr>
          <w:p w:rsidR="00596655" w:rsidRPr="00A57644" w:rsidRDefault="005240B3"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От 40 до 60 лет</w:t>
            </w:r>
          </w:p>
        </w:tc>
      </w:tr>
      <w:tr w:rsidR="00596655" w:rsidRPr="00A57644" w:rsidTr="005240B3">
        <w:tc>
          <w:tcPr>
            <w:tcW w:w="2127" w:type="dxa"/>
          </w:tcPr>
          <w:p w:rsidR="00596655" w:rsidRPr="00A57644" w:rsidRDefault="005240B3"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Мили</w:t>
            </w:r>
          </w:p>
        </w:tc>
        <w:tc>
          <w:tcPr>
            <w:tcW w:w="2058" w:type="dxa"/>
          </w:tcPr>
          <w:p w:rsidR="00596655" w:rsidRPr="00A57644" w:rsidRDefault="005240B3"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Бонусы</w:t>
            </w:r>
          </w:p>
        </w:tc>
        <w:tc>
          <w:tcPr>
            <w:tcW w:w="1910" w:type="dxa"/>
          </w:tcPr>
          <w:p w:rsidR="00596655" w:rsidRPr="00A57644" w:rsidRDefault="005240B3"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Спасибо</w:t>
            </w:r>
          </w:p>
        </w:tc>
        <w:tc>
          <w:tcPr>
            <w:tcW w:w="1910" w:type="dxa"/>
          </w:tcPr>
          <w:p w:rsidR="00596655" w:rsidRPr="00A57644" w:rsidRDefault="005240B3"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Деньги</w:t>
            </w:r>
          </w:p>
        </w:tc>
        <w:tc>
          <w:tcPr>
            <w:tcW w:w="1911" w:type="dxa"/>
          </w:tcPr>
          <w:p w:rsidR="00596655" w:rsidRPr="00A57644" w:rsidRDefault="005240B3"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Товар или услуга</w:t>
            </w:r>
          </w:p>
        </w:tc>
      </w:tr>
      <w:tr w:rsidR="00596655" w:rsidRPr="00A57644" w:rsidTr="005240B3">
        <w:tc>
          <w:tcPr>
            <w:tcW w:w="2127" w:type="dxa"/>
          </w:tcPr>
          <w:p w:rsidR="00596655" w:rsidRPr="00A57644" w:rsidRDefault="005240B3"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25</w:t>
            </w:r>
            <w:r w:rsidR="00E35034" w:rsidRPr="00A57644">
              <w:rPr>
                <w:color w:val="000000" w:themeColor="text1"/>
                <w:sz w:val="28"/>
                <w:szCs w:val="28"/>
              </w:rPr>
              <w:t>/33%</w:t>
            </w:r>
          </w:p>
        </w:tc>
        <w:tc>
          <w:tcPr>
            <w:tcW w:w="2058" w:type="dxa"/>
          </w:tcPr>
          <w:p w:rsidR="00596655" w:rsidRPr="00A57644" w:rsidRDefault="005240B3"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75</w:t>
            </w:r>
            <w:r w:rsidR="00E35034" w:rsidRPr="00A57644">
              <w:rPr>
                <w:color w:val="000000" w:themeColor="text1"/>
                <w:sz w:val="28"/>
                <w:szCs w:val="28"/>
              </w:rPr>
              <w:t>/100%</w:t>
            </w:r>
          </w:p>
        </w:tc>
        <w:tc>
          <w:tcPr>
            <w:tcW w:w="1910" w:type="dxa"/>
          </w:tcPr>
          <w:p w:rsidR="00596655" w:rsidRPr="00A57644" w:rsidRDefault="005240B3"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13</w:t>
            </w:r>
            <w:r w:rsidR="00E35034" w:rsidRPr="00A57644">
              <w:rPr>
                <w:color w:val="000000" w:themeColor="text1"/>
                <w:sz w:val="28"/>
                <w:szCs w:val="28"/>
              </w:rPr>
              <w:t>/17%</w:t>
            </w:r>
          </w:p>
        </w:tc>
        <w:tc>
          <w:tcPr>
            <w:tcW w:w="1910" w:type="dxa"/>
          </w:tcPr>
          <w:p w:rsidR="00596655" w:rsidRPr="00A57644" w:rsidRDefault="005240B3"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53</w:t>
            </w:r>
            <w:r w:rsidR="00E35034" w:rsidRPr="00A57644">
              <w:rPr>
                <w:color w:val="000000" w:themeColor="text1"/>
                <w:sz w:val="28"/>
                <w:szCs w:val="28"/>
              </w:rPr>
              <w:t>/71%</w:t>
            </w:r>
          </w:p>
        </w:tc>
        <w:tc>
          <w:tcPr>
            <w:tcW w:w="1911" w:type="dxa"/>
          </w:tcPr>
          <w:p w:rsidR="00596655" w:rsidRPr="00A57644" w:rsidRDefault="006367AC"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2</w:t>
            </w:r>
            <w:r w:rsidR="00E35034" w:rsidRPr="00A57644">
              <w:rPr>
                <w:color w:val="000000" w:themeColor="text1"/>
                <w:sz w:val="28"/>
                <w:szCs w:val="28"/>
              </w:rPr>
              <w:t>/3%</w:t>
            </w:r>
          </w:p>
        </w:tc>
      </w:tr>
    </w:tbl>
    <w:p w:rsidR="00596655" w:rsidRPr="00A57644" w:rsidRDefault="00603CE4"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 xml:space="preserve"> </w:t>
      </w:r>
      <w:r w:rsidR="00450CE9" w:rsidRPr="00A57644">
        <w:rPr>
          <w:noProof/>
          <w:color w:val="000000" w:themeColor="text1"/>
          <w:sz w:val="28"/>
          <w:szCs w:val="28"/>
        </w:rPr>
        <w:drawing>
          <wp:inline distT="0" distB="0" distL="0" distR="0">
            <wp:extent cx="4191000" cy="2562225"/>
            <wp:effectExtent l="0" t="0" r="0" b="952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72F07" w:rsidRPr="00A57644" w:rsidRDefault="00603CE4" w:rsidP="003A72C3">
      <w:pPr>
        <w:pStyle w:val="a4"/>
        <w:spacing w:before="0" w:beforeAutospacing="0" w:after="0" w:afterAutospacing="0" w:line="360" w:lineRule="auto"/>
        <w:ind w:firstLine="709"/>
        <w:jc w:val="both"/>
        <w:rPr>
          <w:color w:val="000000" w:themeColor="text1"/>
          <w:sz w:val="28"/>
          <w:szCs w:val="28"/>
        </w:rPr>
      </w:pPr>
      <w:r w:rsidRPr="00A57644">
        <w:rPr>
          <w:b/>
          <w:color w:val="000000" w:themeColor="text1"/>
          <w:sz w:val="28"/>
          <w:szCs w:val="28"/>
        </w:rPr>
        <w:t xml:space="preserve">     </w:t>
      </w:r>
      <w:r w:rsidR="00E72F07" w:rsidRPr="00A57644">
        <w:rPr>
          <w:b/>
          <w:color w:val="000000" w:themeColor="text1"/>
          <w:sz w:val="28"/>
          <w:szCs w:val="28"/>
        </w:rPr>
        <w:t xml:space="preserve">Вывод: </w:t>
      </w:r>
      <w:r w:rsidR="00E72F07" w:rsidRPr="00A57644">
        <w:rPr>
          <w:color w:val="000000" w:themeColor="text1"/>
          <w:sz w:val="28"/>
          <w:szCs w:val="28"/>
        </w:rPr>
        <w:t xml:space="preserve">все знают, что бонусы являются кэшбэком, мили у многих вызывают сомнения, но все же есть часть людей, которые проинформированы, бонусы Спасибо также знакомы не многим, деньги </w:t>
      </w:r>
      <w:r w:rsidR="00E72F07" w:rsidRPr="00A57644">
        <w:rPr>
          <w:color w:val="000000" w:themeColor="text1"/>
          <w:sz w:val="28"/>
          <w:szCs w:val="28"/>
        </w:rPr>
        <w:lastRenderedPageBreak/>
        <w:t>считают кэшбэком подавляющее количество респондентов, а товар или услугу и вовсе не относят к виду кэшбэка.</w:t>
      </w:r>
    </w:p>
    <w:p w:rsidR="0057080E" w:rsidRPr="00A57644" w:rsidRDefault="0057080E" w:rsidP="003A72C3">
      <w:pPr>
        <w:pStyle w:val="a4"/>
        <w:numPr>
          <w:ilvl w:val="0"/>
          <w:numId w:val="17"/>
        </w:numPr>
        <w:spacing w:before="0" w:beforeAutospacing="0" w:after="0" w:afterAutospacing="0" w:line="360" w:lineRule="auto"/>
        <w:ind w:left="0" w:firstLine="709"/>
        <w:jc w:val="both"/>
        <w:rPr>
          <w:color w:val="000000" w:themeColor="text1"/>
          <w:sz w:val="28"/>
          <w:szCs w:val="28"/>
        </w:rPr>
      </w:pPr>
      <w:r w:rsidRPr="00A57644">
        <w:rPr>
          <w:color w:val="000000" w:themeColor="text1"/>
          <w:sz w:val="28"/>
          <w:szCs w:val="28"/>
        </w:rPr>
        <w:t>С</w:t>
      </w:r>
      <w:r w:rsidR="00BE2971" w:rsidRPr="00A57644">
        <w:rPr>
          <w:color w:val="000000" w:themeColor="text1"/>
          <w:sz w:val="28"/>
          <w:szCs w:val="28"/>
        </w:rPr>
        <w:t>читаете ли вы, что кэшбэк можно использовать как дополнительный источник дохода?</w:t>
      </w:r>
    </w:p>
    <w:p w:rsidR="008B4D30" w:rsidRPr="00A57644" w:rsidRDefault="008B4D30" w:rsidP="003A72C3">
      <w:pPr>
        <w:pStyle w:val="a4"/>
        <w:spacing w:before="0" w:beforeAutospacing="0" w:after="0" w:afterAutospacing="0" w:line="360" w:lineRule="auto"/>
        <w:ind w:firstLine="709"/>
        <w:jc w:val="right"/>
        <w:rPr>
          <w:color w:val="000000" w:themeColor="text1"/>
          <w:sz w:val="28"/>
          <w:szCs w:val="28"/>
        </w:rPr>
      </w:pPr>
      <w:r w:rsidRPr="00A57644">
        <w:rPr>
          <w:color w:val="000000" w:themeColor="text1"/>
          <w:sz w:val="28"/>
          <w:szCs w:val="28"/>
        </w:rPr>
        <w:t>Таблица 10.</w:t>
      </w:r>
    </w:p>
    <w:tbl>
      <w:tblPr>
        <w:tblStyle w:val="a6"/>
        <w:tblW w:w="0" w:type="auto"/>
        <w:tblLook w:val="04A0"/>
      </w:tblPr>
      <w:tblGrid>
        <w:gridCol w:w="2348"/>
        <w:gridCol w:w="2340"/>
        <w:gridCol w:w="2293"/>
        <w:gridCol w:w="2306"/>
      </w:tblGrid>
      <w:tr w:rsidR="00DD1AB5" w:rsidRPr="00A57644" w:rsidTr="0010261B">
        <w:tc>
          <w:tcPr>
            <w:tcW w:w="4955" w:type="dxa"/>
            <w:gridSpan w:val="2"/>
          </w:tcPr>
          <w:p w:rsidR="00DD1AB5" w:rsidRPr="00A57644" w:rsidRDefault="00DD1AB5" w:rsidP="003A72C3">
            <w:pPr>
              <w:pStyle w:val="a4"/>
              <w:tabs>
                <w:tab w:val="left" w:pos="870"/>
              </w:tabs>
              <w:spacing w:before="0" w:beforeAutospacing="0" w:after="0" w:afterAutospacing="0" w:line="360" w:lineRule="auto"/>
              <w:ind w:firstLine="709"/>
              <w:rPr>
                <w:color w:val="000000" w:themeColor="text1"/>
                <w:sz w:val="28"/>
                <w:szCs w:val="28"/>
              </w:rPr>
            </w:pPr>
            <w:r w:rsidRPr="00A57644">
              <w:rPr>
                <w:color w:val="000000" w:themeColor="text1"/>
                <w:sz w:val="28"/>
                <w:szCs w:val="28"/>
              </w:rPr>
              <w:tab/>
              <w:t>Ученики 11 классов</w:t>
            </w:r>
          </w:p>
        </w:tc>
        <w:tc>
          <w:tcPr>
            <w:tcW w:w="4956" w:type="dxa"/>
            <w:gridSpan w:val="2"/>
          </w:tcPr>
          <w:p w:rsidR="00DD1AB5" w:rsidRPr="00A57644" w:rsidRDefault="0057080E"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От 40 до 60 лет</w:t>
            </w:r>
          </w:p>
        </w:tc>
      </w:tr>
      <w:tr w:rsidR="00DD1AB5" w:rsidRPr="00A57644" w:rsidTr="00DD1AB5">
        <w:tc>
          <w:tcPr>
            <w:tcW w:w="2477" w:type="dxa"/>
          </w:tcPr>
          <w:p w:rsidR="00DD1AB5" w:rsidRPr="00A57644" w:rsidRDefault="00DD1AB5"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Да</w:t>
            </w:r>
          </w:p>
        </w:tc>
        <w:tc>
          <w:tcPr>
            <w:tcW w:w="2478" w:type="dxa"/>
          </w:tcPr>
          <w:p w:rsidR="00DD1AB5" w:rsidRPr="00A57644" w:rsidRDefault="00DD1AB5"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Нет</w:t>
            </w:r>
          </w:p>
        </w:tc>
        <w:tc>
          <w:tcPr>
            <w:tcW w:w="2478" w:type="dxa"/>
          </w:tcPr>
          <w:p w:rsidR="00DD1AB5" w:rsidRPr="00A57644" w:rsidRDefault="00DD1AB5"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Да</w:t>
            </w:r>
          </w:p>
        </w:tc>
        <w:tc>
          <w:tcPr>
            <w:tcW w:w="2478" w:type="dxa"/>
          </w:tcPr>
          <w:p w:rsidR="00DD1AB5" w:rsidRPr="00A57644" w:rsidRDefault="00DD1AB5"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Нет</w:t>
            </w:r>
          </w:p>
        </w:tc>
      </w:tr>
      <w:tr w:rsidR="00DD1AB5" w:rsidRPr="00A57644" w:rsidTr="00DD1AB5">
        <w:tc>
          <w:tcPr>
            <w:tcW w:w="2477" w:type="dxa"/>
          </w:tcPr>
          <w:p w:rsidR="00DD1AB5" w:rsidRPr="00A57644" w:rsidRDefault="00DD1AB5"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25</w:t>
            </w:r>
          </w:p>
        </w:tc>
        <w:tc>
          <w:tcPr>
            <w:tcW w:w="2478" w:type="dxa"/>
          </w:tcPr>
          <w:p w:rsidR="00DD1AB5" w:rsidRPr="00A57644" w:rsidRDefault="00DD1AB5"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50</w:t>
            </w:r>
          </w:p>
        </w:tc>
        <w:tc>
          <w:tcPr>
            <w:tcW w:w="2478" w:type="dxa"/>
          </w:tcPr>
          <w:p w:rsidR="00DD1AB5" w:rsidRPr="00A57644" w:rsidRDefault="00DD1AB5"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15</w:t>
            </w:r>
          </w:p>
        </w:tc>
        <w:tc>
          <w:tcPr>
            <w:tcW w:w="2478" w:type="dxa"/>
          </w:tcPr>
          <w:p w:rsidR="00DD1AB5" w:rsidRPr="00A57644" w:rsidRDefault="00DD1AB5" w:rsidP="003A72C3">
            <w:pPr>
              <w:pStyle w:val="a4"/>
              <w:spacing w:before="0" w:beforeAutospacing="0" w:after="0" w:afterAutospacing="0" w:line="360" w:lineRule="auto"/>
              <w:ind w:firstLine="709"/>
              <w:jc w:val="center"/>
              <w:rPr>
                <w:color w:val="000000" w:themeColor="text1"/>
                <w:sz w:val="28"/>
                <w:szCs w:val="28"/>
              </w:rPr>
            </w:pPr>
            <w:r w:rsidRPr="00A57644">
              <w:rPr>
                <w:color w:val="000000" w:themeColor="text1"/>
                <w:sz w:val="28"/>
                <w:szCs w:val="28"/>
              </w:rPr>
              <w:t>60</w:t>
            </w:r>
          </w:p>
        </w:tc>
      </w:tr>
    </w:tbl>
    <w:p w:rsidR="00CB73B9" w:rsidRPr="00A57644" w:rsidRDefault="00ED6E3D" w:rsidP="003A72C3">
      <w:pPr>
        <w:pStyle w:val="a4"/>
        <w:spacing w:before="0" w:beforeAutospacing="0" w:after="0" w:afterAutospacing="0" w:line="360" w:lineRule="auto"/>
        <w:ind w:firstLine="709"/>
        <w:jc w:val="center"/>
        <w:rPr>
          <w:color w:val="000000" w:themeColor="text1"/>
          <w:sz w:val="28"/>
          <w:szCs w:val="28"/>
        </w:rPr>
      </w:pPr>
      <w:r w:rsidRPr="00A57644">
        <w:rPr>
          <w:noProof/>
          <w:color w:val="000000" w:themeColor="text1"/>
          <w:sz w:val="28"/>
          <w:szCs w:val="28"/>
        </w:rPr>
        <w:drawing>
          <wp:anchor distT="0" distB="0" distL="114300" distR="114300" simplePos="0" relativeHeight="251667456" behindDoc="0" locked="0" layoutInCell="1" allowOverlap="1">
            <wp:simplePos x="0" y="0"/>
            <wp:positionH relativeFrom="margin">
              <wp:posOffset>3385820</wp:posOffset>
            </wp:positionH>
            <wp:positionV relativeFrom="paragraph">
              <wp:posOffset>275590</wp:posOffset>
            </wp:positionV>
            <wp:extent cx="2771775" cy="2543175"/>
            <wp:effectExtent l="0" t="0" r="9525" b="9525"/>
            <wp:wrapThrough wrapText="bothSides">
              <wp:wrapPolygon edited="0">
                <wp:start x="0" y="0"/>
                <wp:lineTo x="0" y="21519"/>
                <wp:lineTo x="21526" y="21519"/>
                <wp:lineTo x="21526" y="0"/>
                <wp:lineTo x="0" y="0"/>
              </wp:wrapPolygon>
            </wp:wrapThrough>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rsidR="00E72F07" w:rsidRPr="00A57644" w:rsidRDefault="00E72F07" w:rsidP="003A72C3">
      <w:pPr>
        <w:pStyle w:val="a4"/>
        <w:spacing w:before="0" w:beforeAutospacing="0" w:after="0" w:afterAutospacing="0" w:line="360" w:lineRule="auto"/>
        <w:ind w:firstLine="709"/>
        <w:jc w:val="both"/>
        <w:rPr>
          <w:color w:val="000000" w:themeColor="text1"/>
          <w:sz w:val="28"/>
          <w:szCs w:val="28"/>
        </w:rPr>
      </w:pPr>
      <w:r w:rsidRPr="00A57644">
        <w:rPr>
          <w:noProof/>
          <w:color w:val="000000" w:themeColor="text1"/>
          <w:sz w:val="28"/>
          <w:szCs w:val="28"/>
        </w:rPr>
        <w:drawing>
          <wp:anchor distT="0" distB="0" distL="114300" distR="114300" simplePos="0" relativeHeight="251666432" behindDoc="0" locked="0" layoutInCell="1" allowOverlap="1">
            <wp:simplePos x="0" y="0"/>
            <wp:positionH relativeFrom="column">
              <wp:posOffset>109220</wp:posOffset>
            </wp:positionH>
            <wp:positionV relativeFrom="paragraph">
              <wp:posOffset>21590</wp:posOffset>
            </wp:positionV>
            <wp:extent cx="2943225" cy="2533650"/>
            <wp:effectExtent l="0" t="0" r="9525" b="0"/>
            <wp:wrapThrough wrapText="bothSides">
              <wp:wrapPolygon edited="0">
                <wp:start x="0" y="0"/>
                <wp:lineTo x="0" y="21438"/>
                <wp:lineTo x="21530" y="21438"/>
                <wp:lineTo x="21530" y="0"/>
                <wp:lineTo x="0" y="0"/>
              </wp:wrapPolygon>
            </wp:wrapThrough>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rsidR="00ED6E3D" w:rsidRPr="00A57644" w:rsidRDefault="00603CE4" w:rsidP="003A72C3">
      <w:pPr>
        <w:pStyle w:val="a4"/>
        <w:spacing w:before="0" w:beforeAutospacing="0" w:after="0" w:afterAutospacing="0" w:line="360" w:lineRule="auto"/>
        <w:ind w:firstLine="709"/>
        <w:jc w:val="both"/>
        <w:rPr>
          <w:color w:val="000000" w:themeColor="text1"/>
          <w:sz w:val="28"/>
          <w:szCs w:val="28"/>
        </w:rPr>
      </w:pPr>
      <w:r w:rsidRPr="00A57644">
        <w:rPr>
          <w:b/>
          <w:color w:val="000000" w:themeColor="text1"/>
          <w:sz w:val="28"/>
          <w:szCs w:val="28"/>
        </w:rPr>
        <w:t xml:space="preserve">            В</w:t>
      </w:r>
      <w:r w:rsidR="00E72F07" w:rsidRPr="00A57644">
        <w:rPr>
          <w:b/>
          <w:color w:val="000000" w:themeColor="text1"/>
          <w:sz w:val="28"/>
          <w:szCs w:val="28"/>
        </w:rPr>
        <w:t xml:space="preserve">ывод: </w:t>
      </w:r>
      <w:r w:rsidR="00E72F07" w:rsidRPr="00A57644">
        <w:rPr>
          <w:color w:val="000000" w:themeColor="text1"/>
          <w:sz w:val="28"/>
          <w:szCs w:val="28"/>
        </w:rPr>
        <w:t>можно увидеть, что большинство не считают, что кэшбэк можно использовать как дополнительный источник дохода.</w:t>
      </w:r>
    </w:p>
    <w:p w:rsidR="0057080E" w:rsidRPr="00A57644" w:rsidRDefault="000D09E5" w:rsidP="003A72C3">
      <w:pPr>
        <w:pStyle w:val="a4"/>
        <w:numPr>
          <w:ilvl w:val="0"/>
          <w:numId w:val="17"/>
        </w:numPr>
        <w:spacing w:before="0" w:beforeAutospacing="0" w:after="0" w:afterAutospacing="0" w:line="360" w:lineRule="auto"/>
        <w:ind w:left="0" w:firstLine="709"/>
        <w:rPr>
          <w:rStyle w:val="a5"/>
          <w:color w:val="000000" w:themeColor="text1"/>
          <w:sz w:val="28"/>
          <w:szCs w:val="28"/>
          <w:u w:val="none"/>
        </w:rPr>
      </w:pPr>
      <w:r w:rsidRPr="00A57644">
        <w:rPr>
          <w:rStyle w:val="a5"/>
          <w:color w:val="000000" w:themeColor="text1"/>
          <w:sz w:val="28"/>
          <w:szCs w:val="28"/>
          <w:u w:val="none"/>
        </w:rPr>
        <w:t>Сколько вы тратите в месяц на лечение и покупку лекарств?</w:t>
      </w:r>
    </w:p>
    <w:p w:rsidR="00E72F07" w:rsidRPr="00A57644" w:rsidRDefault="008B4D30" w:rsidP="003A72C3">
      <w:pPr>
        <w:pStyle w:val="a4"/>
        <w:spacing w:before="0" w:beforeAutospacing="0" w:after="0" w:afterAutospacing="0" w:line="360" w:lineRule="auto"/>
        <w:ind w:firstLine="709"/>
        <w:jc w:val="right"/>
        <w:rPr>
          <w:rStyle w:val="a5"/>
          <w:color w:val="000000" w:themeColor="text1"/>
          <w:sz w:val="28"/>
          <w:szCs w:val="28"/>
          <w:u w:val="none"/>
        </w:rPr>
      </w:pPr>
      <w:r w:rsidRPr="00A57644">
        <w:rPr>
          <w:rStyle w:val="a5"/>
          <w:color w:val="000000" w:themeColor="text1"/>
          <w:sz w:val="28"/>
          <w:szCs w:val="28"/>
          <w:u w:val="none"/>
        </w:rPr>
        <w:t>Таблица 11.</w:t>
      </w:r>
    </w:p>
    <w:tbl>
      <w:tblPr>
        <w:tblStyle w:val="a6"/>
        <w:tblW w:w="0" w:type="auto"/>
        <w:tblLook w:val="04A0"/>
      </w:tblPr>
      <w:tblGrid>
        <w:gridCol w:w="1851"/>
        <w:gridCol w:w="1851"/>
        <w:gridCol w:w="1851"/>
        <w:gridCol w:w="1851"/>
        <w:gridCol w:w="1883"/>
      </w:tblGrid>
      <w:tr w:rsidR="000D09E5" w:rsidRPr="00A57644" w:rsidTr="00DB651F">
        <w:tc>
          <w:tcPr>
            <w:tcW w:w="9911" w:type="dxa"/>
            <w:gridSpan w:val="5"/>
          </w:tcPr>
          <w:p w:rsidR="000D09E5" w:rsidRPr="00A57644" w:rsidRDefault="000D09E5" w:rsidP="003A72C3">
            <w:pPr>
              <w:pStyle w:val="a4"/>
              <w:spacing w:before="0" w:beforeAutospacing="0" w:after="0" w:afterAutospacing="0" w:line="360" w:lineRule="auto"/>
              <w:ind w:firstLine="709"/>
              <w:jc w:val="center"/>
              <w:rPr>
                <w:rStyle w:val="a5"/>
                <w:color w:val="000000" w:themeColor="text1"/>
                <w:sz w:val="28"/>
                <w:szCs w:val="28"/>
                <w:u w:val="none"/>
              </w:rPr>
            </w:pPr>
            <w:r w:rsidRPr="00A57644">
              <w:rPr>
                <w:rStyle w:val="a5"/>
                <w:color w:val="000000" w:themeColor="text1"/>
                <w:sz w:val="28"/>
                <w:szCs w:val="28"/>
                <w:u w:val="none"/>
              </w:rPr>
              <w:t>Пенсионеры</w:t>
            </w:r>
          </w:p>
        </w:tc>
      </w:tr>
      <w:tr w:rsidR="000D09E5" w:rsidRPr="00A57644" w:rsidTr="000D09E5">
        <w:tc>
          <w:tcPr>
            <w:tcW w:w="1982" w:type="dxa"/>
          </w:tcPr>
          <w:p w:rsidR="000D09E5" w:rsidRPr="00A57644" w:rsidRDefault="000D09E5" w:rsidP="003A72C3">
            <w:pPr>
              <w:pStyle w:val="a4"/>
              <w:spacing w:before="0" w:beforeAutospacing="0" w:after="0" w:afterAutospacing="0" w:line="360" w:lineRule="auto"/>
              <w:ind w:firstLine="709"/>
              <w:jc w:val="center"/>
              <w:rPr>
                <w:rStyle w:val="a5"/>
                <w:color w:val="000000" w:themeColor="text1"/>
                <w:sz w:val="28"/>
                <w:szCs w:val="28"/>
                <w:u w:val="none"/>
              </w:rPr>
            </w:pPr>
            <w:r w:rsidRPr="00A57644">
              <w:rPr>
                <w:rStyle w:val="a5"/>
                <w:color w:val="000000" w:themeColor="text1"/>
                <w:sz w:val="28"/>
                <w:szCs w:val="28"/>
                <w:u w:val="none"/>
              </w:rPr>
              <w:t>До 1000 руб.</w:t>
            </w:r>
          </w:p>
        </w:tc>
        <w:tc>
          <w:tcPr>
            <w:tcW w:w="1982" w:type="dxa"/>
          </w:tcPr>
          <w:p w:rsidR="000D09E5" w:rsidRPr="00A57644" w:rsidRDefault="000D09E5" w:rsidP="003A72C3">
            <w:pPr>
              <w:pStyle w:val="a4"/>
              <w:spacing w:before="0" w:beforeAutospacing="0" w:after="0" w:afterAutospacing="0" w:line="360" w:lineRule="auto"/>
              <w:ind w:firstLine="709"/>
              <w:jc w:val="center"/>
              <w:rPr>
                <w:rStyle w:val="a5"/>
                <w:color w:val="000000" w:themeColor="text1"/>
                <w:sz w:val="28"/>
                <w:szCs w:val="28"/>
                <w:u w:val="none"/>
              </w:rPr>
            </w:pPr>
            <w:r w:rsidRPr="00A57644">
              <w:rPr>
                <w:rStyle w:val="a5"/>
                <w:color w:val="000000" w:themeColor="text1"/>
                <w:sz w:val="28"/>
                <w:szCs w:val="28"/>
                <w:u w:val="none"/>
              </w:rPr>
              <w:t>От 1000 до 2000 руб.</w:t>
            </w:r>
          </w:p>
        </w:tc>
        <w:tc>
          <w:tcPr>
            <w:tcW w:w="1982" w:type="dxa"/>
          </w:tcPr>
          <w:p w:rsidR="000D09E5" w:rsidRPr="00A57644" w:rsidRDefault="000D09E5" w:rsidP="003A72C3">
            <w:pPr>
              <w:pStyle w:val="a4"/>
              <w:spacing w:before="0" w:beforeAutospacing="0" w:after="0" w:afterAutospacing="0" w:line="360" w:lineRule="auto"/>
              <w:ind w:firstLine="709"/>
              <w:jc w:val="center"/>
              <w:rPr>
                <w:rStyle w:val="a5"/>
                <w:color w:val="000000" w:themeColor="text1"/>
                <w:sz w:val="28"/>
                <w:szCs w:val="28"/>
                <w:u w:val="none"/>
              </w:rPr>
            </w:pPr>
            <w:r w:rsidRPr="00A57644">
              <w:rPr>
                <w:rStyle w:val="a5"/>
                <w:color w:val="000000" w:themeColor="text1"/>
                <w:sz w:val="28"/>
                <w:szCs w:val="28"/>
                <w:u w:val="none"/>
              </w:rPr>
              <w:t>От 2000 до 3000 руб.</w:t>
            </w:r>
          </w:p>
        </w:tc>
        <w:tc>
          <w:tcPr>
            <w:tcW w:w="1982" w:type="dxa"/>
          </w:tcPr>
          <w:p w:rsidR="000D09E5" w:rsidRPr="00A57644" w:rsidRDefault="000D09E5" w:rsidP="003A72C3">
            <w:pPr>
              <w:pStyle w:val="a4"/>
              <w:spacing w:before="0" w:beforeAutospacing="0" w:after="0" w:afterAutospacing="0" w:line="360" w:lineRule="auto"/>
              <w:ind w:firstLine="709"/>
              <w:jc w:val="center"/>
              <w:rPr>
                <w:rStyle w:val="a5"/>
                <w:color w:val="000000" w:themeColor="text1"/>
                <w:sz w:val="28"/>
                <w:szCs w:val="28"/>
                <w:u w:val="none"/>
              </w:rPr>
            </w:pPr>
            <w:r w:rsidRPr="00A57644">
              <w:rPr>
                <w:rStyle w:val="a5"/>
                <w:color w:val="000000" w:themeColor="text1"/>
                <w:sz w:val="28"/>
                <w:szCs w:val="28"/>
                <w:u w:val="none"/>
              </w:rPr>
              <w:t>От 3000 до 4000 руб.</w:t>
            </w:r>
          </w:p>
        </w:tc>
        <w:tc>
          <w:tcPr>
            <w:tcW w:w="1983" w:type="dxa"/>
          </w:tcPr>
          <w:p w:rsidR="000D09E5" w:rsidRPr="00A57644" w:rsidRDefault="000D09E5" w:rsidP="003A72C3">
            <w:pPr>
              <w:pStyle w:val="a4"/>
              <w:spacing w:before="0" w:beforeAutospacing="0" w:after="0" w:afterAutospacing="0" w:line="360" w:lineRule="auto"/>
              <w:ind w:firstLine="709"/>
              <w:jc w:val="center"/>
              <w:rPr>
                <w:rStyle w:val="a5"/>
                <w:color w:val="000000" w:themeColor="text1"/>
                <w:sz w:val="28"/>
                <w:szCs w:val="28"/>
                <w:u w:val="none"/>
              </w:rPr>
            </w:pPr>
            <w:r w:rsidRPr="00A57644">
              <w:rPr>
                <w:rStyle w:val="a5"/>
                <w:color w:val="000000" w:themeColor="text1"/>
                <w:sz w:val="28"/>
                <w:szCs w:val="28"/>
                <w:u w:val="none"/>
              </w:rPr>
              <w:t>Свыше 4000 руб.</w:t>
            </w:r>
          </w:p>
        </w:tc>
      </w:tr>
      <w:tr w:rsidR="000D09E5" w:rsidRPr="00A57644" w:rsidTr="000D09E5">
        <w:tc>
          <w:tcPr>
            <w:tcW w:w="1982" w:type="dxa"/>
          </w:tcPr>
          <w:p w:rsidR="000D09E5" w:rsidRPr="00A57644" w:rsidRDefault="00855E08" w:rsidP="003A72C3">
            <w:pPr>
              <w:pStyle w:val="a4"/>
              <w:spacing w:before="0" w:beforeAutospacing="0" w:after="0" w:afterAutospacing="0" w:line="360" w:lineRule="auto"/>
              <w:ind w:firstLine="709"/>
              <w:jc w:val="center"/>
              <w:rPr>
                <w:rStyle w:val="a5"/>
                <w:color w:val="000000" w:themeColor="text1"/>
                <w:sz w:val="28"/>
                <w:szCs w:val="28"/>
                <w:u w:val="none"/>
              </w:rPr>
            </w:pPr>
            <w:r w:rsidRPr="00A57644">
              <w:rPr>
                <w:rStyle w:val="a5"/>
                <w:color w:val="000000" w:themeColor="text1"/>
                <w:sz w:val="28"/>
                <w:szCs w:val="28"/>
                <w:u w:val="none"/>
              </w:rPr>
              <w:t>9</w:t>
            </w:r>
          </w:p>
        </w:tc>
        <w:tc>
          <w:tcPr>
            <w:tcW w:w="1982" w:type="dxa"/>
          </w:tcPr>
          <w:p w:rsidR="000D09E5" w:rsidRPr="00A57644" w:rsidRDefault="00855E08" w:rsidP="003A72C3">
            <w:pPr>
              <w:pStyle w:val="a4"/>
              <w:spacing w:before="0" w:beforeAutospacing="0" w:after="0" w:afterAutospacing="0" w:line="360" w:lineRule="auto"/>
              <w:ind w:firstLine="709"/>
              <w:jc w:val="center"/>
              <w:rPr>
                <w:rStyle w:val="a5"/>
                <w:color w:val="000000" w:themeColor="text1"/>
                <w:sz w:val="28"/>
                <w:szCs w:val="28"/>
                <w:u w:val="none"/>
              </w:rPr>
            </w:pPr>
            <w:r w:rsidRPr="00A57644">
              <w:rPr>
                <w:rStyle w:val="a5"/>
                <w:color w:val="000000" w:themeColor="text1"/>
                <w:sz w:val="28"/>
                <w:szCs w:val="28"/>
                <w:u w:val="none"/>
              </w:rPr>
              <w:t>8</w:t>
            </w:r>
          </w:p>
        </w:tc>
        <w:tc>
          <w:tcPr>
            <w:tcW w:w="1982" w:type="dxa"/>
          </w:tcPr>
          <w:p w:rsidR="000D09E5" w:rsidRPr="00A57644" w:rsidRDefault="005240B3" w:rsidP="003A72C3">
            <w:pPr>
              <w:pStyle w:val="a4"/>
              <w:spacing w:before="0" w:beforeAutospacing="0" w:after="0" w:afterAutospacing="0" w:line="360" w:lineRule="auto"/>
              <w:ind w:firstLine="709"/>
              <w:jc w:val="center"/>
              <w:rPr>
                <w:rStyle w:val="a5"/>
                <w:color w:val="000000" w:themeColor="text1"/>
                <w:sz w:val="28"/>
                <w:szCs w:val="28"/>
                <w:u w:val="none"/>
              </w:rPr>
            </w:pPr>
            <w:r w:rsidRPr="00A57644">
              <w:rPr>
                <w:rStyle w:val="a5"/>
                <w:color w:val="000000" w:themeColor="text1"/>
                <w:sz w:val="28"/>
                <w:szCs w:val="28"/>
                <w:u w:val="none"/>
              </w:rPr>
              <w:t>25</w:t>
            </w:r>
          </w:p>
        </w:tc>
        <w:tc>
          <w:tcPr>
            <w:tcW w:w="1982" w:type="dxa"/>
          </w:tcPr>
          <w:p w:rsidR="000D09E5" w:rsidRPr="00A57644" w:rsidRDefault="00855E08" w:rsidP="003A72C3">
            <w:pPr>
              <w:pStyle w:val="a4"/>
              <w:spacing w:before="0" w:beforeAutospacing="0" w:after="0" w:afterAutospacing="0" w:line="360" w:lineRule="auto"/>
              <w:ind w:firstLine="709"/>
              <w:jc w:val="center"/>
              <w:rPr>
                <w:rStyle w:val="a5"/>
                <w:color w:val="000000" w:themeColor="text1"/>
                <w:sz w:val="28"/>
                <w:szCs w:val="28"/>
                <w:u w:val="none"/>
              </w:rPr>
            </w:pPr>
            <w:r w:rsidRPr="00A57644">
              <w:rPr>
                <w:rStyle w:val="a5"/>
                <w:color w:val="000000" w:themeColor="text1"/>
                <w:sz w:val="28"/>
                <w:szCs w:val="28"/>
                <w:u w:val="none"/>
              </w:rPr>
              <w:t>11</w:t>
            </w:r>
          </w:p>
        </w:tc>
        <w:tc>
          <w:tcPr>
            <w:tcW w:w="1983" w:type="dxa"/>
          </w:tcPr>
          <w:p w:rsidR="000D09E5" w:rsidRPr="00A57644" w:rsidRDefault="005240B3" w:rsidP="003A72C3">
            <w:pPr>
              <w:pStyle w:val="a4"/>
              <w:spacing w:before="0" w:beforeAutospacing="0" w:after="0" w:afterAutospacing="0" w:line="360" w:lineRule="auto"/>
              <w:ind w:firstLine="709"/>
              <w:jc w:val="center"/>
              <w:rPr>
                <w:rStyle w:val="a5"/>
                <w:color w:val="000000" w:themeColor="text1"/>
                <w:sz w:val="28"/>
                <w:szCs w:val="28"/>
                <w:u w:val="none"/>
              </w:rPr>
            </w:pPr>
            <w:r w:rsidRPr="00A57644">
              <w:rPr>
                <w:rStyle w:val="a5"/>
                <w:color w:val="000000" w:themeColor="text1"/>
                <w:sz w:val="28"/>
                <w:szCs w:val="28"/>
                <w:u w:val="none"/>
              </w:rPr>
              <w:t>22</w:t>
            </w:r>
          </w:p>
        </w:tc>
      </w:tr>
    </w:tbl>
    <w:p w:rsidR="000D09E5" w:rsidRPr="00A57644" w:rsidRDefault="000D09E5" w:rsidP="003A72C3">
      <w:pPr>
        <w:pStyle w:val="a4"/>
        <w:spacing w:before="0" w:beforeAutospacing="0" w:after="0" w:afterAutospacing="0" w:line="360" w:lineRule="auto"/>
        <w:ind w:firstLine="709"/>
        <w:jc w:val="center"/>
        <w:rPr>
          <w:rStyle w:val="a5"/>
          <w:color w:val="000000" w:themeColor="text1"/>
          <w:sz w:val="28"/>
          <w:szCs w:val="28"/>
          <w:u w:val="none"/>
        </w:rPr>
      </w:pPr>
    </w:p>
    <w:p w:rsidR="009B3CB1" w:rsidRPr="00A57644" w:rsidRDefault="00855E08" w:rsidP="003A72C3">
      <w:pPr>
        <w:pStyle w:val="a4"/>
        <w:spacing w:before="0" w:beforeAutospacing="0" w:after="0" w:afterAutospacing="0" w:line="360" w:lineRule="auto"/>
        <w:ind w:firstLine="709"/>
        <w:jc w:val="center"/>
        <w:rPr>
          <w:rStyle w:val="a5"/>
          <w:color w:val="000000" w:themeColor="text1"/>
          <w:sz w:val="28"/>
          <w:szCs w:val="28"/>
          <w:u w:val="none"/>
        </w:rPr>
      </w:pPr>
      <w:r w:rsidRPr="00A57644">
        <w:rPr>
          <w:noProof/>
          <w:color w:val="000000" w:themeColor="text1"/>
          <w:sz w:val="28"/>
          <w:szCs w:val="28"/>
        </w:rPr>
        <w:lastRenderedPageBreak/>
        <w:drawing>
          <wp:inline distT="0" distB="0" distL="0" distR="0">
            <wp:extent cx="3038475" cy="2905125"/>
            <wp:effectExtent l="0" t="0" r="9525"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855E08" w:rsidRPr="00A57644" w:rsidRDefault="00E72F07" w:rsidP="003A72C3">
      <w:pPr>
        <w:pStyle w:val="a4"/>
        <w:spacing w:before="0" w:beforeAutospacing="0" w:after="0" w:afterAutospacing="0" w:line="360" w:lineRule="auto"/>
        <w:ind w:firstLine="709"/>
        <w:jc w:val="both"/>
        <w:rPr>
          <w:rStyle w:val="a5"/>
          <w:color w:val="000000" w:themeColor="text1"/>
          <w:sz w:val="28"/>
          <w:szCs w:val="28"/>
          <w:u w:val="none"/>
        </w:rPr>
      </w:pPr>
      <w:r w:rsidRPr="00A57644">
        <w:rPr>
          <w:rStyle w:val="a5"/>
          <w:b/>
          <w:color w:val="000000" w:themeColor="text1"/>
          <w:sz w:val="28"/>
          <w:szCs w:val="28"/>
          <w:u w:val="none"/>
        </w:rPr>
        <w:t xml:space="preserve">     Вывод: </w:t>
      </w:r>
      <w:r w:rsidRPr="00A57644">
        <w:rPr>
          <w:rStyle w:val="a5"/>
          <w:color w:val="000000" w:themeColor="text1"/>
          <w:sz w:val="28"/>
          <w:szCs w:val="28"/>
          <w:u w:val="none"/>
        </w:rPr>
        <w:t>из диаграммы и таблицы видно, что пенсионеры тратят достаточно большое количество средств на покупку лекарств и лечение.</w:t>
      </w:r>
    </w:p>
    <w:p w:rsidR="00855E08" w:rsidRPr="00A57644" w:rsidRDefault="00855E08" w:rsidP="003A72C3">
      <w:pPr>
        <w:pStyle w:val="a4"/>
        <w:numPr>
          <w:ilvl w:val="0"/>
          <w:numId w:val="17"/>
        </w:numPr>
        <w:spacing w:before="0" w:beforeAutospacing="0" w:after="0" w:afterAutospacing="0" w:line="360" w:lineRule="auto"/>
        <w:ind w:left="0" w:firstLine="709"/>
        <w:rPr>
          <w:rStyle w:val="a5"/>
          <w:color w:val="000000" w:themeColor="text1"/>
          <w:sz w:val="28"/>
          <w:szCs w:val="28"/>
          <w:u w:val="none"/>
        </w:rPr>
      </w:pPr>
      <w:r w:rsidRPr="00A57644">
        <w:rPr>
          <w:rStyle w:val="a5"/>
          <w:color w:val="000000" w:themeColor="text1"/>
          <w:sz w:val="28"/>
          <w:szCs w:val="28"/>
          <w:u w:val="none"/>
        </w:rPr>
        <w:t>Подавали ли вы налоговый вычет на лекарства и лечение?</w:t>
      </w:r>
    </w:p>
    <w:p w:rsidR="008B4D30" w:rsidRPr="00A57644" w:rsidRDefault="008B4D30" w:rsidP="003A72C3">
      <w:pPr>
        <w:pStyle w:val="a4"/>
        <w:spacing w:before="0" w:beforeAutospacing="0" w:after="0" w:afterAutospacing="0" w:line="360" w:lineRule="auto"/>
        <w:ind w:firstLine="709"/>
        <w:jc w:val="right"/>
        <w:rPr>
          <w:rStyle w:val="a5"/>
          <w:color w:val="000000" w:themeColor="text1"/>
          <w:sz w:val="28"/>
          <w:szCs w:val="28"/>
          <w:u w:val="none"/>
        </w:rPr>
      </w:pPr>
      <w:r w:rsidRPr="00A57644">
        <w:rPr>
          <w:rStyle w:val="a5"/>
          <w:color w:val="000000" w:themeColor="text1"/>
          <w:sz w:val="28"/>
          <w:szCs w:val="28"/>
          <w:u w:val="none"/>
        </w:rPr>
        <w:t>Таблица 12.</w:t>
      </w:r>
    </w:p>
    <w:tbl>
      <w:tblPr>
        <w:tblStyle w:val="a6"/>
        <w:tblW w:w="0" w:type="auto"/>
        <w:tblLook w:val="04A0"/>
      </w:tblPr>
      <w:tblGrid>
        <w:gridCol w:w="4643"/>
        <w:gridCol w:w="4644"/>
      </w:tblGrid>
      <w:tr w:rsidR="00024006" w:rsidRPr="00A57644" w:rsidTr="00E96ED1">
        <w:tc>
          <w:tcPr>
            <w:tcW w:w="9911" w:type="dxa"/>
            <w:gridSpan w:val="2"/>
          </w:tcPr>
          <w:p w:rsidR="00024006" w:rsidRPr="00A57644" w:rsidRDefault="00024006" w:rsidP="003A72C3">
            <w:pPr>
              <w:pStyle w:val="a4"/>
              <w:spacing w:before="0" w:beforeAutospacing="0" w:after="0" w:afterAutospacing="0" w:line="360" w:lineRule="auto"/>
              <w:ind w:firstLine="709"/>
              <w:jc w:val="center"/>
              <w:rPr>
                <w:rStyle w:val="a5"/>
                <w:color w:val="000000" w:themeColor="text1"/>
                <w:sz w:val="28"/>
                <w:szCs w:val="28"/>
                <w:u w:val="none"/>
              </w:rPr>
            </w:pPr>
            <w:r w:rsidRPr="00A57644">
              <w:rPr>
                <w:rStyle w:val="a5"/>
                <w:color w:val="000000" w:themeColor="text1"/>
                <w:sz w:val="28"/>
                <w:szCs w:val="28"/>
                <w:u w:val="none"/>
              </w:rPr>
              <w:t>Пенсионеры</w:t>
            </w:r>
          </w:p>
        </w:tc>
      </w:tr>
      <w:tr w:rsidR="00024006" w:rsidRPr="00A57644" w:rsidTr="00024006">
        <w:tc>
          <w:tcPr>
            <w:tcW w:w="4955" w:type="dxa"/>
          </w:tcPr>
          <w:p w:rsidR="00024006" w:rsidRPr="00A57644" w:rsidRDefault="00024006" w:rsidP="003A72C3">
            <w:pPr>
              <w:pStyle w:val="a4"/>
              <w:spacing w:before="0" w:beforeAutospacing="0" w:after="0" w:afterAutospacing="0" w:line="360" w:lineRule="auto"/>
              <w:ind w:firstLine="709"/>
              <w:jc w:val="center"/>
              <w:rPr>
                <w:rStyle w:val="a5"/>
                <w:color w:val="000000" w:themeColor="text1"/>
                <w:sz w:val="28"/>
                <w:szCs w:val="28"/>
                <w:u w:val="none"/>
              </w:rPr>
            </w:pPr>
            <w:r w:rsidRPr="00A57644">
              <w:rPr>
                <w:rStyle w:val="a5"/>
                <w:color w:val="000000" w:themeColor="text1"/>
                <w:sz w:val="28"/>
                <w:szCs w:val="28"/>
                <w:u w:val="none"/>
              </w:rPr>
              <w:t>Да</w:t>
            </w:r>
          </w:p>
        </w:tc>
        <w:tc>
          <w:tcPr>
            <w:tcW w:w="4956" w:type="dxa"/>
          </w:tcPr>
          <w:p w:rsidR="00024006" w:rsidRPr="00A57644" w:rsidRDefault="00024006" w:rsidP="003A72C3">
            <w:pPr>
              <w:pStyle w:val="a4"/>
              <w:spacing w:before="0" w:beforeAutospacing="0" w:after="0" w:afterAutospacing="0" w:line="360" w:lineRule="auto"/>
              <w:ind w:firstLine="709"/>
              <w:jc w:val="center"/>
              <w:rPr>
                <w:rStyle w:val="a5"/>
                <w:color w:val="000000" w:themeColor="text1"/>
                <w:sz w:val="28"/>
                <w:szCs w:val="28"/>
                <w:u w:val="none"/>
              </w:rPr>
            </w:pPr>
            <w:r w:rsidRPr="00A57644">
              <w:rPr>
                <w:rStyle w:val="a5"/>
                <w:color w:val="000000" w:themeColor="text1"/>
                <w:sz w:val="28"/>
                <w:szCs w:val="28"/>
                <w:u w:val="none"/>
              </w:rPr>
              <w:t>Нет</w:t>
            </w:r>
          </w:p>
        </w:tc>
      </w:tr>
      <w:tr w:rsidR="00024006" w:rsidRPr="00A57644" w:rsidTr="00024006">
        <w:tc>
          <w:tcPr>
            <w:tcW w:w="4955" w:type="dxa"/>
          </w:tcPr>
          <w:p w:rsidR="00024006" w:rsidRPr="00A57644" w:rsidRDefault="00024006" w:rsidP="003A72C3">
            <w:pPr>
              <w:pStyle w:val="a4"/>
              <w:spacing w:before="0" w:beforeAutospacing="0" w:after="0" w:afterAutospacing="0" w:line="360" w:lineRule="auto"/>
              <w:ind w:firstLine="709"/>
              <w:jc w:val="center"/>
              <w:rPr>
                <w:rStyle w:val="a5"/>
                <w:color w:val="000000" w:themeColor="text1"/>
                <w:sz w:val="28"/>
                <w:szCs w:val="28"/>
                <w:u w:val="none"/>
              </w:rPr>
            </w:pPr>
            <w:r w:rsidRPr="00A57644">
              <w:rPr>
                <w:rStyle w:val="a5"/>
                <w:color w:val="000000" w:themeColor="text1"/>
                <w:sz w:val="28"/>
                <w:szCs w:val="28"/>
                <w:u w:val="none"/>
              </w:rPr>
              <w:t>13</w:t>
            </w:r>
          </w:p>
        </w:tc>
        <w:tc>
          <w:tcPr>
            <w:tcW w:w="4956" w:type="dxa"/>
          </w:tcPr>
          <w:p w:rsidR="00024006" w:rsidRPr="00A57644" w:rsidRDefault="00024006" w:rsidP="003A72C3">
            <w:pPr>
              <w:pStyle w:val="a4"/>
              <w:spacing w:before="0" w:beforeAutospacing="0" w:after="0" w:afterAutospacing="0" w:line="360" w:lineRule="auto"/>
              <w:ind w:firstLine="709"/>
              <w:jc w:val="center"/>
              <w:rPr>
                <w:rStyle w:val="a5"/>
                <w:color w:val="000000" w:themeColor="text1"/>
                <w:sz w:val="28"/>
                <w:szCs w:val="28"/>
                <w:u w:val="none"/>
              </w:rPr>
            </w:pPr>
            <w:r w:rsidRPr="00A57644">
              <w:rPr>
                <w:rStyle w:val="a5"/>
                <w:color w:val="000000" w:themeColor="text1"/>
                <w:sz w:val="28"/>
                <w:szCs w:val="28"/>
                <w:u w:val="none"/>
              </w:rPr>
              <w:t>62</w:t>
            </w:r>
          </w:p>
        </w:tc>
      </w:tr>
    </w:tbl>
    <w:p w:rsidR="00B15950" w:rsidRPr="00A57644" w:rsidRDefault="00024006" w:rsidP="003A72C3">
      <w:pPr>
        <w:pStyle w:val="a4"/>
        <w:spacing w:before="0" w:beforeAutospacing="0" w:after="0" w:afterAutospacing="0" w:line="360" w:lineRule="auto"/>
        <w:ind w:firstLine="709"/>
        <w:rPr>
          <w:rStyle w:val="a5"/>
          <w:color w:val="000000" w:themeColor="text1"/>
          <w:sz w:val="28"/>
          <w:szCs w:val="28"/>
          <w:u w:val="none"/>
        </w:rPr>
      </w:pPr>
      <w:r w:rsidRPr="00A57644">
        <w:rPr>
          <w:noProof/>
          <w:color w:val="000000" w:themeColor="text1"/>
          <w:sz w:val="28"/>
          <w:szCs w:val="28"/>
        </w:rPr>
        <w:drawing>
          <wp:anchor distT="0" distB="0" distL="114300" distR="114300" simplePos="0" relativeHeight="251670528" behindDoc="0" locked="0" layoutInCell="1" allowOverlap="1">
            <wp:simplePos x="0" y="0"/>
            <wp:positionH relativeFrom="column">
              <wp:posOffset>1909445</wp:posOffset>
            </wp:positionH>
            <wp:positionV relativeFrom="paragraph">
              <wp:posOffset>0</wp:posOffset>
            </wp:positionV>
            <wp:extent cx="2581275" cy="2533650"/>
            <wp:effectExtent l="0" t="0" r="9525" b="0"/>
            <wp:wrapThrough wrapText="bothSides">
              <wp:wrapPolygon edited="0">
                <wp:start x="0" y="0"/>
                <wp:lineTo x="0" y="21438"/>
                <wp:lineTo x="21520" y="21438"/>
                <wp:lineTo x="21520" y="0"/>
                <wp:lineTo x="0" y="0"/>
              </wp:wrapPolygon>
            </wp:wrapThrough>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p w:rsidR="00024006" w:rsidRPr="00A57644" w:rsidRDefault="00024006" w:rsidP="003A72C3">
      <w:pPr>
        <w:pStyle w:val="a4"/>
        <w:spacing w:before="0" w:beforeAutospacing="0" w:after="0" w:afterAutospacing="0" w:line="360" w:lineRule="auto"/>
        <w:ind w:firstLine="709"/>
        <w:jc w:val="center"/>
        <w:rPr>
          <w:rStyle w:val="a5"/>
          <w:color w:val="000000" w:themeColor="text1"/>
          <w:sz w:val="28"/>
          <w:szCs w:val="28"/>
          <w:u w:val="none"/>
        </w:rPr>
      </w:pPr>
    </w:p>
    <w:p w:rsidR="00024006" w:rsidRPr="00A57644" w:rsidRDefault="00024006" w:rsidP="003A72C3">
      <w:pPr>
        <w:pStyle w:val="a4"/>
        <w:spacing w:before="0" w:beforeAutospacing="0" w:after="0" w:afterAutospacing="0" w:line="360" w:lineRule="auto"/>
        <w:ind w:firstLine="709"/>
        <w:jc w:val="center"/>
        <w:rPr>
          <w:rStyle w:val="a5"/>
          <w:color w:val="000000" w:themeColor="text1"/>
          <w:sz w:val="28"/>
          <w:szCs w:val="28"/>
          <w:u w:val="none"/>
        </w:rPr>
      </w:pPr>
    </w:p>
    <w:p w:rsidR="00024006" w:rsidRPr="00A57644" w:rsidRDefault="00024006" w:rsidP="003A72C3">
      <w:pPr>
        <w:pStyle w:val="a4"/>
        <w:spacing w:before="0" w:beforeAutospacing="0" w:after="0" w:afterAutospacing="0" w:line="360" w:lineRule="auto"/>
        <w:ind w:firstLine="709"/>
        <w:jc w:val="center"/>
        <w:rPr>
          <w:rStyle w:val="a5"/>
          <w:color w:val="000000" w:themeColor="text1"/>
          <w:sz w:val="28"/>
          <w:szCs w:val="28"/>
          <w:u w:val="none"/>
        </w:rPr>
      </w:pPr>
    </w:p>
    <w:p w:rsidR="00024006" w:rsidRPr="00A57644" w:rsidRDefault="00024006" w:rsidP="003A72C3">
      <w:pPr>
        <w:pStyle w:val="a4"/>
        <w:spacing w:before="0" w:beforeAutospacing="0" w:after="0" w:afterAutospacing="0" w:line="360" w:lineRule="auto"/>
        <w:ind w:firstLine="709"/>
        <w:jc w:val="center"/>
        <w:rPr>
          <w:rStyle w:val="a5"/>
          <w:color w:val="000000" w:themeColor="text1"/>
          <w:sz w:val="28"/>
          <w:szCs w:val="28"/>
          <w:u w:val="none"/>
        </w:rPr>
      </w:pPr>
    </w:p>
    <w:p w:rsidR="00024006" w:rsidRPr="00A57644" w:rsidRDefault="00024006" w:rsidP="003A72C3">
      <w:pPr>
        <w:pStyle w:val="a4"/>
        <w:spacing w:before="0" w:beforeAutospacing="0" w:after="0" w:afterAutospacing="0" w:line="360" w:lineRule="auto"/>
        <w:ind w:firstLine="709"/>
        <w:jc w:val="center"/>
        <w:rPr>
          <w:rStyle w:val="a5"/>
          <w:color w:val="000000" w:themeColor="text1"/>
          <w:sz w:val="28"/>
          <w:szCs w:val="28"/>
          <w:u w:val="none"/>
        </w:rPr>
      </w:pPr>
    </w:p>
    <w:p w:rsidR="00024006" w:rsidRPr="00A57644" w:rsidRDefault="00024006" w:rsidP="003A72C3">
      <w:pPr>
        <w:pStyle w:val="a4"/>
        <w:spacing w:before="0" w:beforeAutospacing="0" w:after="0" w:afterAutospacing="0" w:line="360" w:lineRule="auto"/>
        <w:ind w:firstLine="709"/>
        <w:jc w:val="center"/>
        <w:rPr>
          <w:rStyle w:val="a5"/>
          <w:color w:val="000000" w:themeColor="text1"/>
          <w:sz w:val="28"/>
          <w:szCs w:val="28"/>
          <w:u w:val="none"/>
        </w:rPr>
      </w:pPr>
    </w:p>
    <w:p w:rsidR="00024006" w:rsidRPr="00A57644" w:rsidRDefault="00024006" w:rsidP="003A72C3">
      <w:pPr>
        <w:pStyle w:val="a4"/>
        <w:spacing w:before="0" w:beforeAutospacing="0" w:after="0" w:afterAutospacing="0" w:line="360" w:lineRule="auto"/>
        <w:ind w:firstLine="709"/>
        <w:jc w:val="center"/>
        <w:rPr>
          <w:rStyle w:val="a5"/>
          <w:color w:val="000000" w:themeColor="text1"/>
          <w:sz w:val="28"/>
          <w:szCs w:val="28"/>
          <w:u w:val="none"/>
        </w:rPr>
      </w:pPr>
    </w:p>
    <w:p w:rsidR="00024006" w:rsidRPr="00A57644" w:rsidRDefault="00024006" w:rsidP="003A72C3">
      <w:pPr>
        <w:pStyle w:val="a4"/>
        <w:spacing w:before="0" w:beforeAutospacing="0" w:after="0" w:afterAutospacing="0" w:line="360" w:lineRule="auto"/>
        <w:ind w:firstLine="709"/>
        <w:jc w:val="center"/>
        <w:rPr>
          <w:rStyle w:val="a5"/>
          <w:color w:val="000000" w:themeColor="text1"/>
          <w:sz w:val="28"/>
          <w:szCs w:val="28"/>
          <w:u w:val="none"/>
        </w:rPr>
      </w:pPr>
    </w:p>
    <w:p w:rsidR="00024006" w:rsidRPr="00A57644" w:rsidRDefault="00024006" w:rsidP="003A72C3">
      <w:pPr>
        <w:pStyle w:val="a4"/>
        <w:spacing w:before="0" w:beforeAutospacing="0" w:after="0" w:afterAutospacing="0" w:line="360" w:lineRule="auto"/>
        <w:ind w:firstLine="709"/>
        <w:jc w:val="center"/>
        <w:rPr>
          <w:rStyle w:val="a5"/>
          <w:color w:val="000000" w:themeColor="text1"/>
          <w:sz w:val="28"/>
          <w:szCs w:val="28"/>
          <w:u w:val="none"/>
        </w:rPr>
      </w:pPr>
    </w:p>
    <w:p w:rsidR="00E72F07" w:rsidRPr="00A57644" w:rsidRDefault="00E72F07" w:rsidP="003A72C3">
      <w:pPr>
        <w:pStyle w:val="a4"/>
        <w:spacing w:before="0" w:beforeAutospacing="0" w:after="0" w:afterAutospacing="0" w:line="360" w:lineRule="auto"/>
        <w:ind w:firstLine="709"/>
        <w:jc w:val="both"/>
        <w:rPr>
          <w:rStyle w:val="a5"/>
          <w:color w:val="000000" w:themeColor="text1"/>
          <w:sz w:val="28"/>
          <w:szCs w:val="28"/>
          <w:u w:val="none"/>
        </w:rPr>
      </w:pPr>
      <w:r w:rsidRPr="00A57644">
        <w:rPr>
          <w:rStyle w:val="a5"/>
          <w:b/>
          <w:color w:val="000000" w:themeColor="text1"/>
          <w:sz w:val="28"/>
          <w:szCs w:val="28"/>
          <w:u w:val="none"/>
        </w:rPr>
        <w:t xml:space="preserve">     Вывод: </w:t>
      </w:r>
      <w:r w:rsidR="00001FF2" w:rsidRPr="00A57644">
        <w:rPr>
          <w:rStyle w:val="a5"/>
          <w:color w:val="000000" w:themeColor="text1"/>
          <w:sz w:val="28"/>
          <w:szCs w:val="28"/>
          <w:u w:val="none"/>
        </w:rPr>
        <w:t>подавляюще малое количество опрошенных людей пенсионного возраста подавали налоговый вычет на лекарства и лечение.</w:t>
      </w:r>
    </w:p>
    <w:p w:rsidR="00603CE4" w:rsidRPr="00A57644" w:rsidRDefault="00603CE4" w:rsidP="003A72C3">
      <w:pPr>
        <w:pStyle w:val="a4"/>
        <w:spacing w:before="0" w:beforeAutospacing="0" w:after="0" w:afterAutospacing="0" w:line="360" w:lineRule="auto"/>
        <w:ind w:firstLine="709"/>
        <w:rPr>
          <w:rStyle w:val="a5"/>
          <w:color w:val="000000" w:themeColor="text1"/>
          <w:sz w:val="28"/>
          <w:szCs w:val="28"/>
          <w:u w:val="none"/>
        </w:rPr>
      </w:pPr>
    </w:p>
    <w:p w:rsidR="00826891" w:rsidRPr="00A57644" w:rsidRDefault="00826891" w:rsidP="003A72C3">
      <w:pPr>
        <w:pStyle w:val="a4"/>
        <w:spacing w:before="0" w:beforeAutospacing="0" w:after="0" w:afterAutospacing="0" w:line="360" w:lineRule="auto"/>
        <w:ind w:firstLine="709"/>
        <w:jc w:val="center"/>
        <w:rPr>
          <w:rStyle w:val="a5"/>
          <w:b/>
          <w:color w:val="000000" w:themeColor="text1"/>
          <w:sz w:val="28"/>
          <w:szCs w:val="28"/>
          <w:u w:val="none"/>
        </w:rPr>
      </w:pPr>
      <w:r w:rsidRPr="00A57644">
        <w:rPr>
          <w:rStyle w:val="a5"/>
          <w:b/>
          <w:color w:val="000000" w:themeColor="text1"/>
          <w:sz w:val="28"/>
          <w:szCs w:val="28"/>
          <w:u w:val="none"/>
        </w:rPr>
        <w:lastRenderedPageBreak/>
        <w:t>Заключение</w:t>
      </w:r>
    </w:p>
    <w:p w:rsidR="00603CE4" w:rsidRPr="00A57644" w:rsidRDefault="00603CE4" w:rsidP="003A72C3">
      <w:pPr>
        <w:pStyle w:val="a4"/>
        <w:spacing w:before="0" w:beforeAutospacing="0" w:after="0" w:afterAutospacing="0" w:line="360" w:lineRule="auto"/>
        <w:ind w:firstLine="709"/>
        <w:jc w:val="center"/>
        <w:rPr>
          <w:rStyle w:val="a5"/>
          <w:b/>
          <w:color w:val="000000" w:themeColor="text1"/>
          <w:sz w:val="28"/>
          <w:szCs w:val="28"/>
          <w:u w:val="none"/>
        </w:rPr>
      </w:pPr>
    </w:p>
    <w:p w:rsidR="00603CE4" w:rsidRPr="00A57644" w:rsidRDefault="00603CE4" w:rsidP="003A72C3">
      <w:pPr>
        <w:pStyle w:val="a4"/>
        <w:spacing w:before="0" w:beforeAutospacing="0" w:after="0" w:afterAutospacing="0" w:line="360" w:lineRule="auto"/>
        <w:ind w:firstLine="709"/>
        <w:jc w:val="center"/>
        <w:rPr>
          <w:rStyle w:val="a5"/>
          <w:b/>
          <w:color w:val="000000" w:themeColor="text1"/>
          <w:sz w:val="28"/>
          <w:szCs w:val="28"/>
          <w:u w:val="none"/>
        </w:rPr>
      </w:pPr>
    </w:p>
    <w:p w:rsidR="00826891" w:rsidRPr="00A57644" w:rsidRDefault="00826891" w:rsidP="003A72C3">
      <w:pPr>
        <w:pStyle w:val="a4"/>
        <w:spacing w:before="0" w:beforeAutospacing="0" w:after="0" w:afterAutospacing="0" w:line="360" w:lineRule="auto"/>
        <w:ind w:firstLine="709"/>
        <w:jc w:val="both"/>
        <w:rPr>
          <w:rStyle w:val="a5"/>
          <w:color w:val="000000" w:themeColor="text1"/>
          <w:sz w:val="28"/>
          <w:szCs w:val="28"/>
          <w:u w:val="none"/>
        </w:rPr>
      </w:pPr>
      <w:r w:rsidRPr="00A57644">
        <w:rPr>
          <w:rStyle w:val="a5"/>
          <w:color w:val="000000" w:themeColor="text1"/>
          <w:sz w:val="28"/>
          <w:szCs w:val="28"/>
          <w:u w:val="none"/>
        </w:rPr>
        <w:t xml:space="preserve">   Все сказанное позволяет сделать вывод о том, что поставленная цель достигнута и гипотеза доказана. Смело можно сказать, что налоговые вычеты можно использовать как дополнительный источник дохода. Кэшбэк же можно получить в разном виде. Если говорить о деньгах или баллах, которые можно перевести в денежные средства, то тогда он является дополнительным заработком, а если это товар, услуга или бонусы, которые можно потратить в самом магазине или в его партнерах, то это лишь уловки магазинов и маркетинговый ход.</w:t>
      </w:r>
    </w:p>
    <w:p w:rsidR="00826891" w:rsidRPr="00A57644" w:rsidRDefault="00826891" w:rsidP="003A72C3">
      <w:pPr>
        <w:pStyle w:val="a4"/>
        <w:spacing w:before="0" w:beforeAutospacing="0" w:after="0" w:afterAutospacing="0" w:line="360" w:lineRule="auto"/>
        <w:ind w:firstLine="709"/>
        <w:jc w:val="both"/>
        <w:rPr>
          <w:rStyle w:val="a5"/>
          <w:color w:val="000000" w:themeColor="text1"/>
          <w:sz w:val="28"/>
          <w:szCs w:val="28"/>
          <w:u w:val="none"/>
        </w:rPr>
      </w:pPr>
    </w:p>
    <w:p w:rsidR="00826891" w:rsidRPr="00A57644" w:rsidRDefault="00826891" w:rsidP="003A72C3">
      <w:pPr>
        <w:pStyle w:val="a4"/>
        <w:spacing w:before="0" w:beforeAutospacing="0" w:after="0" w:afterAutospacing="0" w:line="360" w:lineRule="auto"/>
        <w:ind w:firstLine="709"/>
        <w:jc w:val="center"/>
        <w:rPr>
          <w:rStyle w:val="a5"/>
          <w:color w:val="000000" w:themeColor="text1"/>
          <w:sz w:val="28"/>
          <w:szCs w:val="28"/>
          <w:u w:val="none"/>
        </w:rPr>
      </w:pPr>
    </w:p>
    <w:p w:rsidR="00826891" w:rsidRPr="00A57644" w:rsidRDefault="00826891" w:rsidP="003A72C3">
      <w:pPr>
        <w:pStyle w:val="a4"/>
        <w:spacing w:before="0" w:beforeAutospacing="0" w:after="0" w:afterAutospacing="0" w:line="360" w:lineRule="auto"/>
        <w:ind w:firstLine="709"/>
        <w:jc w:val="center"/>
        <w:rPr>
          <w:rStyle w:val="a5"/>
          <w:color w:val="000000" w:themeColor="text1"/>
          <w:sz w:val="28"/>
          <w:szCs w:val="28"/>
          <w:u w:val="none"/>
        </w:rPr>
      </w:pPr>
    </w:p>
    <w:p w:rsidR="00826891" w:rsidRPr="00A57644" w:rsidRDefault="00826891" w:rsidP="003A72C3">
      <w:pPr>
        <w:pStyle w:val="a4"/>
        <w:spacing w:before="0" w:beforeAutospacing="0" w:after="0" w:afterAutospacing="0" w:line="360" w:lineRule="auto"/>
        <w:ind w:firstLine="709"/>
        <w:jc w:val="center"/>
        <w:rPr>
          <w:rStyle w:val="a5"/>
          <w:color w:val="000000" w:themeColor="text1"/>
          <w:sz w:val="28"/>
          <w:szCs w:val="28"/>
          <w:u w:val="none"/>
        </w:rPr>
      </w:pPr>
    </w:p>
    <w:p w:rsidR="00826891" w:rsidRPr="00A57644" w:rsidRDefault="00826891" w:rsidP="003A72C3">
      <w:pPr>
        <w:pStyle w:val="a4"/>
        <w:spacing w:before="0" w:beforeAutospacing="0" w:after="0" w:afterAutospacing="0" w:line="360" w:lineRule="auto"/>
        <w:ind w:firstLine="709"/>
        <w:jc w:val="center"/>
        <w:rPr>
          <w:rStyle w:val="a5"/>
          <w:color w:val="000000" w:themeColor="text1"/>
          <w:sz w:val="28"/>
          <w:szCs w:val="28"/>
          <w:u w:val="none"/>
        </w:rPr>
      </w:pPr>
    </w:p>
    <w:p w:rsidR="00826891" w:rsidRPr="00A57644" w:rsidRDefault="00826891" w:rsidP="003A72C3">
      <w:pPr>
        <w:pStyle w:val="a4"/>
        <w:spacing w:before="0" w:beforeAutospacing="0" w:after="0" w:afterAutospacing="0" w:line="360" w:lineRule="auto"/>
        <w:ind w:firstLine="709"/>
        <w:jc w:val="center"/>
        <w:rPr>
          <w:rStyle w:val="a5"/>
          <w:color w:val="000000" w:themeColor="text1"/>
          <w:sz w:val="28"/>
          <w:szCs w:val="28"/>
          <w:u w:val="none"/>
        </w:rPr>
      </w:pPr>
    </w:p>
    <w:p w:rsidR="00826891" w:rsidRPr="00A57644" w:rsidRDefault="00826891" w:rsidP="003A72C3">
      <w:pPr>
        <w:pStyle w:val="a4"/>
        <w:spacing w:before="0" w:beforeAutospacing="0" w:after="0" w:afterAutospacing="0" w:line="360" w:lineRule="auto"/>
        <w:ind w:firstLine="709"/>
        <w:jc w:val="center"/>
        <w:rPr>
          <w:rStyle w:val="a5"/>
          <w:color w:val="000000" w:themeColor="text1"/>
          <w:sz w:val="28"/>
          <w:szCs w:val="28"/>
          <w:u w:val="none"/>
        </w:rPr>
      </w:pPr>
    </w:p>
    <w:p w:rsidR="00826891" w:rsidRPr="00A57644" w:rsidRDefault="00826891" w:rsidP="003A72C3">
      <w:pPr>
        <w:pStyle w:val="a4"/>
        <w:spacing w:before="0" w:beforeAutospacing="0" w:after="0" w:afterAutospacing="0" w:line="360" w:lineRule="auto"/>
        <w:ind w:firstLine="709"/>
        <w:jc w:val="center"/>
        <w:rPr>
          <w:rStyle w:val="a5"/>
          <w:color w:val="000000" w:themeColor="text1"/>
          <w:sz w:val="28"/>
          <w:szCs w:val="28"/>
          <w:u w:val="none"/>
        </w:rPr>
      </w:pPr>
    </w:p>
    <w:p w:rsidR="00826891" w:rsidRPr="00A57644" w:rsidRDefault="00826891" w:rsidP="003A72C3">
      <w:pPr>
        <w:pStyle w:val="a4"/>
        <w:spacing w:before="0" w:beforeAutospacing="0" w:after="0" w:afterAutospacing="0" w:line="360" w:lineRule="auto"/>
        <w:ind w:firstLine="709"/>
        <w:jc w:val="center"/>
        <w:rPr>
          <w:rStyle w:val="a5"/>
          <w:color w:val="000000" w:themeColor="text1"/>
          <w:sz w:val="28"/>
          <w:szCs w:val="28"/>
          <w:u w:val="none"/>
        </w:rPr>
      </w:pPr>
    </w:p>
    <w:p w:rsidR="00826891" w:rsidRPr="00A57644" w:rsidRDefault="00826891" w:rsidP="003A72C3">
      <w:pPr>
        <w:pStyle w:val="a4"/>
        <w:spacing w:before="0" w:beforeAutospacing="0" w:after="0" w:afterAutospacing="0" w:line="360" w:lineRule="auto"/>
        <w:ind w:firstLine="709"/>
        <w:jc w:val="center"/>
        <w:rPr>
          <w:rStyle w:val="a5"/>
          <w:color w:val="000000" w:themeColor="text1"/>
          <w:sz w:val="28"/>
          <w:szCs w:val="28"/>
          <w:u w:val="none"/>
        </w:rPr>
      </w:pPr>
    </w:p>
    <w:p w:rsidR="00826891" w:rsidRPr="00A57644" w:rsidRDefault="00826891" w:rsidP="003A72C3">
      <w:pPr>
        <w:pStyle w:val="a4"/>
        <w:spacing w:before="0" w:beforeAutospacing="0" w:after="0" w:afterAutospacing="0" w:line="360" w:lineRule="auto"/>
        <w:ind w:firstLine="709"/>
        <w:jc w:val="center"/>
        <w:rPr>
          <w:rStyle w:val="a5"/>
          <w:color w:val="000000" w:themeColor="text1"/>
          <w:sz w:val="28"/>
          <w:szCs w:val="28"/>
          <w:u w:val="none"/>
        </w:rPr>
      </w:pPr>
    </w:p>
    <w:p w:rsidR="00826891" w:rsidRPr="00A57644" w:rsidRDefault="00826891" w:rsidP="003A72C3">
      <w:pPr>
        <w:pStyle w:val="a4"/>
        <w:spacing w:before="0" w:beforeAutospacing="0" w:after="0" w:afterAutospacing="0" w:line="360" w:lineRule="auto"/>
        <w:ind w:firstLine="709"/>
        <w:jc w:val="center"/>
        <w:rPr>
          <w:rStyle w:val="a5"/>
          <w:color w:val="000000" w:themeColor="text1"/>
          <w:sz w:val="28"/>
          <w:szCs w:val="28"/>
          <w:u w:val="none"/>
        </w:rPr>
      </w:pPr>
    </w:p>
    <w:p w:rsidR="00826891" w:rsidRPr="00A57644" w:rsidRDefault="00826891" w:rsidP="003A72C3">
      <w:pPr>
        <w:pStyle w:val="a4"/>
        <w:spacing w:before="0" w:beforeAutospacing="0" w:after="0" w:afterAutospacing="0" w:line="360" w:lineRule="auto"/>
        <w:ind w:firstLine="709"/>
        <w:jc w:val="center"/>
        <w:rPr>
          <w:rStyle w:val="a5"/>
          <w:color w:val="000000" w:themeColor="text1"/>
          <w:sz w:val="28"/>
          <w:szCs w:val="28"/>
          <w:u w:val="none"/>
        </w:rPr>
      </w:pPr>
    </w:p>
    <w:p w:rsidR="00826891" w:rsidRPr="00A57644" w:rsidRDefault="00826891" w:rsidP="003A72C3">
      <w:pPr>
        <w:pStyle w:val="a4"/>
        <w:spacing w:before="0" w:beforeAutospacing="0" w:after="0" w:afterAutospacing="0" w:line="360" w:lineRule="auto"/>
        <w:ind w:firstLine="709"/>
        <w:jc w:val="center"/>
        <w:rPr>
          <w:rStyle w:val="a5"/>
          <w:color w:val="000000" w:themeColor="text1"/>
          <w:sz w:val="28"/>
          <w:szCs w:val="28"/>
          <w:u w:val="none"/>
        </w:rPr>
      </w:pPr>
    </w:p>
    <w:p w:rsidR="00826891" w:rsidRPr="00A57644" w:rsidRDefault="00826891" w:rsidP="003A72C3">
      <w:pPr>
        <w:pStyle w:val="a4"/>
        <w:spacing w:before="0" w:beforeAutospacing="0" w:after="0" w:afterAutospacing="0" w:line="360" w:lineRule="auto"/>
        <w:ind w:firstLine="709"/>
        <w:jc w:val="center"/>
        <w:rPr>
          <w:rStyle w:val="a5"/>
          <w:color w:val="000000" w:themeColor="text1"/>
          <w:sz w:val="28"/>
          <w:szCs w:val="28"/>
          <w:u w:val="none"/>
        </w:rPr>
      </w:pPr>
    </w:p>
    <w:p w:rsidR="00826891" w:rsidRPr="00A57644" w:rsidRDefault="00826891" w:rsidP="003A72C3">
      <w:pPr>
        <w:pStyle w:val="a4"/>
        <w:spacing w:before="0" w:beforeAutospacing="0" w:after="0" w:afterAutospacing="0" w:line="360" w:lineRule="auto"/>
        <w:ind w:firstLine="709"/>
        <w:jc w:val="center"/>
        <w:rPr>
          <w:rStyle w:val="a5"/>
          <w:color w:val="000000" w:themeColor="text1"/>
          <w:sz w:val="28"/>
          <w:szCs w:val="28"/>
          <w:u w:val="none"/>
        </w:rPr>
      </w:pPr>
    </w:p>
    <w:p w:rsidR="00826891" w:rsidRPr="00A57644" w:rsidRDefault="00826891" w:rsidP="003A72C3">
      <w:pPr>
        <w:pStyle w:val="a4"/>
        <w:spacing w:before="0" w:beforeAutospacing="0" w:after="0" w:afterAutospacing="0" w:line="360" w:lineRule="auto"/>
        <w:ind w:firstLine="709"/>
        <w:jc w:val="center"/>
        <w:rPr>
          <w:rStyle w:val="a5"/>
          <w:color w:val="000000" w:themeColor="text1"/>
          <w:sz w:val="28"/>
          <w:szCs w:val="28"/>
          <w:u w:val="none"/>
        </w:rPr>
      </w:pPr>
    </w:p>
    <w:p w:rsidR="00603CE4" w:rsidRPr="00A57644" w:rsidRDefault="00603CE4" w:rsidP="003A72C3">
      <w:pPr>
        <w:pStyle w:val="a4"/>
        <w:spacing w:before="0" w:beforeAutospacing="0" w:after="0" w:afterAutospacing="0" w:line="360" w:lineRule="auto"/>
        <w:ind w:firstLine="709"/>
        <w:rPr>
          <w:rStyle w:val="a5"/>
          <w:color w:val="000000" w:themeColor="text1"/>
          <w:sz w:val="28"/>
          <w:szCs w:val="28"/>
          <w:u w:val="none"/>
        </w:rPr>
      </w:pPr>
    </w:p>
    <w:p w:rsidR="00603CE4" w:rsidRPr="00A57644" w:rsidRDefault="00603CE4" w:rsidP="003A72C3">
      <w:pPr>
        <w:pStyle w:val="a4"/>
        <w:spacing w:before="0" w:beforeAutospacing="0" w:after="0" w:afterAutospacing="0" w:line="360" w:lineRule="auto"/>
        <w:ind w:firstLine="709"/>
        <w:rPr>
          <w:rStyle w:val="a5"/>
          <w:color w:val="000000" w:themeColor="text1"/>
          <w:sz w:val="28"/>
          <w:szCs w:val="28"/>
          <w:u w:val="none"/>
        </w:rPr>
      </w:pPr>
    </w:p>
    <w:p w:rsidR="00ED6E3D" w:rsidRPr="00A57644" w:rsidRDefault="00ED6E3D" w:rsidP="003A72C3">
      <w:pPr>
        <w:pStyle w:val="a4"/>
        <w:spacing w:before="0" w:beforeAutospacing="0" w:after="0" w:afterAutospacing="0" w:line="360" w:lineRule="auto"/>
        <w:ind w:firstLine="709"/>
        <w:jc w:val="center"/>
        <w:rPr>
          <w:rStyle w:val="a5"/>
          <w:b/>
          <w:color w:val="000000" w:themeColor="text1"/>
          <w:sz w:val="28"/>
          <w:szCs w:val="28"/>
          <w:u w:val="none"/>
        </w:rPr>
      </w:pPr>
      <w:r w:rsidRPr="00A57644">
        <w:rPr>
          <w:rStyle w:val="a5"/>
          <w:b/>
          <w:color w:val="000000" w:themeColor="text1"/>
          <w:sz w:val="28"/>
          <w:szCs w:val="28"/>
          <w:u w:val="none"/>
        </w:rPr>
        <w:lastRenderedPageBreak/>
        <w:t>Список литературы</w:t>
      </w:r>
    </w:p>
    <w:p w:rsidR="00603CE4" w:rsidRPr="00A57644" w:rsidRDefault="00603CE4" w:rsidP="003A72C3">
      <w:pPr>
        <w:pStyle w:val="a4"/>
        <w:spacing w:before="0" w:beforeAutospacing="0" w:after="0" w:afterAutospacing="0" w:line="360" w:lineRule="auto"/>
        <w:ind w:firstLine="709"/>
        <w:jc w:val="center"/>
        <w:rPr>
          <w:rStyle w:val="a5"/>
          <w:b/>
          <w:color w:val="000000" w:themeColor="text1"/>
          <w:sz w:val="28"/>
          <w:szCs w:val="28"/>
          <w:u w:val="none"/>
        </w:rPr>
      </w:pPr>
    </w:p>
    <w:p w:rsidR="00603CE4" w:rsidRPr="00A57644" w:rsidRDefault="00603CE4" w:rsidP="003A72C3">
      <w:pPr>
        <w:pStyle w:val="a4"/>
        <w:spacing w:before="0" w:beforeAutospacing="0" w:after="0" w:afterAutospacing="0" w:line="360" w:lineRule="auto"/>
        <w:ind w:firstLine="709"/>
        <w:jc w:val="center"/>
        <w:rPr>
          <w:rStyle w:val="a5"/>
          <w:b/>
          <w:color w:val="000000" w:themeColor="text1"/>
          <w:sz w:val="28"/>
          <w:szCs w:val="28"/>
          <w:u w:val="none"/>
        </w:rPr>
      </w:pPr>
    </w:p>
    <w:p w:rsidR="00E11B82" w:rsidRPr="00A57644" w:rsidRDefault="00E11B82" w:rsidP="003A72C3">
      <w:pPr>
        <w:pStyle w:val="a4"/>
        <w:spacing w:before="0" w:beforeAutospacing="0" w:after="0" w:afterAutospacing="0" w:line="360" w:lineRule="auto"/>
        <w:ind w:firstLine="709"/>
        <w:jc w:val="both"/>
        <w:rPr>
          <w:color w:val="000000" w:themeColor="text1"/>
          <w:sz w:val="28"/>
          <w:szCs w:val="28"/>
        </w:rPr>
      </w:pPr>
      <w:r w:rsidRPr="00A57644">
        <w:rPr>
          <w:color w:val="000000" w:themeColor="text1"/>
          <w:sz w:val="28"/>
          <w:szCs w:val="28"/>
        </w:rPr>
        <w:t>Налоговый кодекс РФ (часть вторая) от 05.08.2000 №117-ФЗ // СЗ РФ. - 07.08.2000.- №32, ст. 3340.</w:t>
      </w:r>
    </w:p>
    <w:p w:rsidR="00E11B82" w:rsidRPr="00A57644" w:rsidRDefault="00E11B82" w:rsidP="003A72C3">
      <w:pPr>
        <w:pStyle w:val="a4"/>
        <w:spacing w:before="0" w:beforeAutospacing="0" w:after="0" w:afterAutospacing="0" w:line="360" w:lineRule="auto"/>
        <w:ind w:firstLine="709"/>
        <w:jc w:val="both"/>
        <w:rPr>
          <w:sz w:val="28"/>
          <w:szCs w:val="28"/>
        </w:rPr>
      </w:pPr>
      <w:r w:rsidRPr="00A57644">
        <w:rPr>
          <w:sz w:val="28"/>
          <w:szCs w:val="28"/>
        </w:rPr>
        <w:t>Налоги и налогообложение: Учебное пособие / Под общей редакцией к.э.н., доцента Лазуриной О. М. – Ярославль: МФЮА, 2014. – 220 с.</w:t>
      </w:r>
    </w:p>
    <w:p w:rsidR="00E11B82" w:rsidRPr="00A57644" w:rsidRDefault="00E11B82" w:rsidP="003A72C3">
      <w:pPr>
        <w:pStyle w:val="a4"/>
        <w:spacing w:before="0" w:beforeAutospacing="0" w:after="0" w:afterAutospacing="0" w:line="360" w:lineRule="auto"/>
        <w:ind w:firstLine="709"/>
        <w:jc w:val="both"/>
        <w:rPr>
          <w:color w:val="000000"/>
          <w:sz w:val="28"/>
          <w:szCs w:val="28"/>
          <w:shd w:val="clear" w:color="auto" w:fill="FFFFFF"/>
        </w:rPr>
      </w:pPr>
      <w:r w:rsidRPr="00A57644">
        <w:rPr>
          <w:color w:val="000000"/>
          <w:sz w:val="28"/>
          <w:szCs w:val="28"/>
          <w:shd w:val="clear" w:color="auto" w:fill="FFFFFF"/>
        </w:rPr>
        <w:t>Налоги и налоговая система Российской Федерации : учебник и практикум для академического бакалавриата / Л. И. Гончаренко [и др.] ; ответственный редактор Л. И. Гончаренко. — 2-е изд., перераб. и доп. — Москва : Издательство Юрайт, 2019. — 524 с.</w:t>
      </w:r>
    </w:p>
    <w:p w:rsidR="00E11B82" w:rsidRPr="00A57644" w:rsidRDefault="00E11B82" w:rsidP="003A72C3">
      <w:pPr>
        <w:pStyle w:val="a4"/>
        <w:spacing w:before="0" w:beforeAutospacing="0" w:after="0" w:afterAutospacing="0" w:line="360" w:lineRule="auto"/>
        <w:ind w:firstLine="709"/>
        <w:jc w:val="both"/>
        <w:rPr>
          <w:color w:val="000000" w:themeColor="text1"/>
          <w:sz w:val="28"/>
          <w:szCs w:val="28"/>
        </w:rPr>
      </w:pPr>
      <w:r w:rsidRPr="00A57644">
        <w:rPr>
          <w:sz w:val="28"/>
          <w:szCs w:val="28"/>
        </w:rPr>
        <w:t>Налоги и налогообложение [Текст] : учебник / [М. М. Шадурская, Е. А. Смородина, Т. В. Бакунова и др.] ; М-во науки и высш. образования Рос. Федерации, Урал. гос. экон. ун-т. — 2-е изд., перераб. и доп. — Екатеринбург : [Изд-во Урал. гос. экон. ун-та], 2019. — 216 с.</w:t>
      </w:r>
    </w:p>
    <w:p w:rsidR="00CB73B9" w:rsidRPr="00A57644" w:rsidRDefault="00344EF6" w:rsidP="003A72C3">
      <w:pPr>
        <w:pStyle w:val="a4"/>
        <w:spacing w:before="0" w:beforeAutospacing="0" w:after="0" w:afterAutospacing="0" w:line="360" w:lineRule="auto"/>
        <w:ind w:firstLine="709"/>
        <w:jc w:val="both"/>
        <w:rPr>
          <w:color w:val="000000" w:themeColor="text1"/>
          <w:sz w:val="28"/>
          <w:szCs w:val="28"/>
        </w:rPr>
      </w:pPr>
      <w:hyperlink r:id="rId27" w:history="1">
        <w:r w:rsidR="00CB73B9" w:rsidRPr="00A57644">
          <w:rPr>
            <w:rStyle w:val="a5"/>
            <w:sz w:val="28"/>
            <w:szCs w:val="28"/>
            <w:u w:val="none"/>
          </w:rPr>
          <w:t>http://www.consultant.ru/document/cons_doc_LAW_28165/c100f38376d82fcc23ff72192989c382d6e3a646/</w:t>
        </w:r>
      </w:hyperlink>
    </w:p>
    <w:p w:rsidR="0000174E" w:rsidRPr="00A57644" w:rsidRDefault="00344EF6" w:rsidP="003A72C3">
      <w:pPr>
        <w:pStyle w:val="a4"/>
        <w:spacing w:before="0" w:beforeAutospacing="0" w:after="0" w:afterAutospacing="0" w:line="360" w:lineRule="auto"/>
        <w:ind w:firstLine="709"/>
        <w:jc w:val="both"/>
        <w:rPr>
          <w:color w:val="000000" w:themeColor="text1"/>
          <w:sz w:val="28"/>
          <w:szCs w:val="28"/>
        </w:rPr>
      </w:pPr>
      <w:hyperlink r:id="rId28" w:history="1">
        <w:r w:rsidR="0000174E" w:rsidRPr="00A57644">
          <w:rPr>
            <w:rStyle w:val="a5"/>
            <w:sz w:val="28"/>
            <w:szCs w:val="28"/>
            <w:u w:val="none"/>
            <w:lang w:val="en-US"/>
          </w:rPr>
          <w:t>https</w:t>
        </w:r>
        <w:r w:rsidR="0000174E" w:rsidRPr="00A57644">
          <w:rPr>
            <w:rStyle w:val="a5"/>
            <w:sz w:val="28"/>
            <w:szCs w:val="28"/>
            <w:u w:val="none"/>
          </w:rPr>
          <w:t>://</w:t>
        </w:r>
        <w:r w:rsidR="0000174E" w:rsidRPr="00A57644">
          <w:rPr>
            <w:rStyle w:val="a5"/>
            <w:sz w:val="28"/>
            <w:szCs w:val="28"/>
            <w:u w:val="none"/>
            <w:lang w:val="en-US"/>
          </w:rPr>
          <w:t>mytopfinance</w:t>
        </w:r>
        <w:r w:rsidR="0000174E" w:rsidRPr="00A57644">
          <w:rPr>
            <w:rStyle w:val="a5"/>
            <w:sz w:val="28"/>
            <w:szCs w:val="28"/>
            <w:u w:val="none"/>
          </w:rPr>
          <w:t>.</w:t>
        </w:r>
        <w:r w:rsidR="0000174E" w:rsidRPr="00A57644">
          <w:rPr>
            <w:rStyle w:val="a5"/>
            <w:sz w:val="28"/>
            <w:szCs w:val="28"/>
            <w:u w:val="none"/>
            <w:lang w:val="en-US"/>
          </w:rPr>
          <w:t>ru</w:t>
        </w:r>
        <w:r w:rsidR="0000174E" w:rsidRPr="00A57644">
          <w:rPr>
            <w:rStyle w:val="a5"/>
            <w:sz w:val="28"/>
            <w:szCs w:val="28"/>
            <w:u w:val="none"/>
          </w:rPr>
          <w:t>/</w:t>
        </w:r>
        <w:r w:rsidR="0000174E" w:rsidRPr="00A57644">
          <w:rPr>
            <w:rStyle w:val="a5"/>
            <w:sz w:val="28"/>
            <w:szCs w:val="28"/>
            <w:u w:val="none"/>
            <w:lang w:val="en-US"/>
          </w:rPr>
          <w:t>nalogovyj</w:t>
        </w:r>
        <w:r w:rsidR="0000174E" w:rsidRPr="00A57644">
          <w:rPr>
            <w:rStyle w:val="a5"/>
            <w:sz w:val="28"/>
            <w:szCs w:val="28"/>
            <w:u w:val="none"/>
          </w:rPr>
          <w:t>-</w:t>
        </w:r>
        <w:r w:rsidR="0000174E" w:rsidRPr="00A57644">
          <w:rPr>
            <w:rStyle w:val="a5"/>
            <w:sz w:val="28"/>
            <w:szCs w:val="28"/>
            <w:u w:val="none"/>
            <w:lang w:val="en-US"/>
          </w:rPr>
          <w:t>vychet</w:t>
        </w:r>
        <w:r w:rsidR="0000174E" w:rsidRPr="00A57644">
          <w:rPr>
            <w:rStyle w:val="a5"/>
            <w:sz w:val="28"/>
            <w:szCs w:val="28"/>
            <w:u w:val="none"/>
          </w:rPr>
          <w:t>-</w:t>
        </w:r>
        <w:r w:rsidR="0000174E" w:rsidRPr="00A57644">
          <w:rPr>
            <w:rStyle w:val="a5"/>
            <w:sz w:val="28"/>
            <w:szCs w:val="28"/>
            <w:u w:val="none"/>
            <w:lang w:val="en-US"/>
          </w:rPr>
          <w:t>za</w:t>
        </w:r>
        <w:r w:rsidR="0000174E" w:rsidRPr="00A57644">
          <w:rPr>
            <w:rStyle w:val="a5"/>
            <w:sz w:val="28"/>
            <w:szCs w:val="28"/>
            <w:u w:val="none"/>
          </w:rPr>
          <w:t>-</w:t>
        </w:r>
        <w:r w:rsidR="0000174E" w:rsidRPr="00A57644">
          <w:rPr>
            <w:rStyle w:val="a5"/>
            <w:sz w:val="28"/>
            <w:szCs w:val="28"/>
            <w:u w:val="none"/>
            <w:lang w:val="en-US"/>
          </w:rPr>
          <w:t>lekarstva</w:t>
        </w:r>
        <w:r w:rsidR="0000174E" w:rsidRPr="00A57644">
          <w:rPr>
            <w:rStyle w:val="a5"/>
            <w:sz w:val="28"/>
            <w:szCs w:val="28"/>
            <w:u w:val="none"/>
          </w:rPr>
          <w:t>/</w:t>
        </w:r>
      </w:hyperlink>
    </w:p>
    <w:p w:rsidR="0000174E" w:rsidRPr="00A57644" w:rsidRDefault="00344EF6" w:rsidP="003A72C3">
      <w:pPr>
        <w:pStyle w:val="a4"/>
        <w:spacing w:before="0" w:beforeAutospacing="0" w:after="0" w:afterAutospacing="0" w:line="360" w:lineRule="auto"/>
        <w:ind w:firstLine="709"/>
        <w:jc w:val="both"/>
        <w:rPr>
          <w:sz w:val="28"/>
          <w:szCs w:val="28"/>
        </w:rPr>
      </w:pPr>
      <w:hyperlink r:id="rId29" w:history="1">
        <w:r w:rsidR="009F5A34" w:rsidRPr="00A57644">
          <w:rPr>
            <w:rStyle w:val="a5"/>
            <w:sz w:val="28"/>
            <w:szCs w:val="28"/>
            <w:u w:val="none"/>
          </w:rPr>
          <w:t>https://www.nalog.ru/rn40/news/smi/5705769/</w:t>
        </w:r>
      </w:hyperlink>
    </w:p>
    <w:p w:rsidR="00001FF2" w:rsidRPr="00A57644" w:rsidRDefault="00344EF6" w:rsidP="003A72C3">
      <w:pPr>
        <w:pStyle w:val="a4"/>
        <w:spacing w:before="0" w:beforeAutospacing="0" w:after="0" w:afterAutospacing="0" w:line="360" w:lineRule="auto"/>
        <w:ind w:firstLine="709"/>
        <w:jc w:val="both"/>
        <w:rPr>
          <w:color w:val="000000" w:themeColor="text1"/>
          <w:sz w:val="28"/>
          <w:szCs w:val="28"/>
        </w:rPr>
      </w:pPr>
      <w:hyperlink r:id="rId30" w:history="1">
        <w:r w:rsidR="00001FF2" w:rsidRPr="00A57644">
          <w:rPr>
            <w:rStyle w:val="a5"/>
            <w:sz w:val="28"/>
            <w:szCs w:val="28"/>
            <w:u w:val="none"/>
          </w:rPr>
          <w:t>http://www.consultant.ru/document/cons_doc_LAW_28165/30e4690deae106140c96017db18054a3175e14f6/</w:t>
        </w:r>
      </w:hyperlink>
    </w:p>
    <w:p w:rsidR="00001FF2" w:rsidRPr="00A57644" w:rsidRDefault="00344EF6" w:rsidP="003A72C3">
      <w:pPr>
        <w:pStyle w:val="a4"/>
        <w:spacing w:before="0" w:beforeAutospacing="0" w:after="0" w:afterAutospacing="0" w:line="360" w:lineRule="auto"/>
        <w:ind w:firstLine="709"/>
        <w:jc w:val="both"/>
        <w:rPr>
          <w:color w:val="000000" w:themeColor="text1"/>
          <w:sz w:val="28"/>
          <w:szCs w:val="28"/>
        </w:rPr>
      </w:pPr>
      <w:hyperlink r:id="rId31" w:history="1">
        <w:r w:rsidR="00001FF2" w:rsidRPr="00A57644">
          <w:rPr>
            <w:rStyle w:val="a5"/>
            <w:sz w:val="28"/>
            <w:szCs w:val="28"/>
            <w:u w:val="none"/>
          </w:rPr>
          <w:t>https://nalog-nalog.ru/ndfl/vychety_ndfl/poluchenie_imuwestvennyh_nalogovyh_vychetov_po_ndfl/</w:t>
        </w:r>
      </w:hyperlink>
    </w:p>
    <w:p w:rsidR="00001FF2" w:rsidRPr="00A57644" w:rsidRDefault="00344EF6" w:rsidP="003A72C3">
      <w:pPr>
        <w:pStyle w:val="a4"/>
        <w:spacing w:before="0" w:beforeAutospacing="0" w:after="0" w:afterAutospacing="0" w:line="360" w:lineRule="auto"/>
        <w:ind w:firstLine="709"/>
        <w:jc w:val="both"/>
        <w:rPr>
          <w:color w:val="000000" w:themeColor="text1"/>
          <w:sz w:val="28"/>
          <w:szCs w:val="28"/>
        </w:rPr>
      </w:pPr>
      <w:hyperlink r:id="rId32" w:history="1">
        <w:r w:rsidR="00001FF2" w:rsidRPr="00A57644">
          <w:rPr>
            <w:rStyle w:val="a5"/>
            <w:sz w:val="28"/>
            <w:szCs w:val="28"/>
            <w:u w:val="none"/>
          </w:rPr>
          <w:t>https://zen.yandex.com/media/megabonus/chto-takoe-keshbek-prostymi-slovami-i-kak-eto-rabotaet-5df0b0ece6cb9b00b109bb75</w:t>
        </w:r>
      </w:hyperlink>
    </w:p>
    <w:p w:rsidR="00001FF2" w:rsidRPr="00A57644" w:rsidRDefault="00344EF6" w:rsidP="003A72C3">
      <w:pPr>
        <w:pStyle w:val="a4"/>
        <w:spacing w:before="0" w:beforeAutospacing="0" w:after="0" w:afterAutospacing="0" w:line="360" w:lineRule="auto"/>
        <w:ind w:firstLine="709"/>
        <w:jc w:val="both"/>
        <w:rPr>
          <w:color w:val="000000" w:themeColor="text1"/>
          <w:sz w:val="28"/>
          <w:szCs w:val="28"/>
        </w:rPr>
      </w:pPr>
      <w:hyperlink r:id="rId33" w:history="1">
        <w:r w:rsidR="00001FF2" w:rsidRPr="00A57644">
          <w:rPr>
            <w:rStyle w:val="a5"/>
            <w:sz w:val="28"/>
            <w:szCs w:val="28"/>
            <w:u w:val="none"/>
          </w:rPr>
          <w:t>https://spasibosberbank.ru/</w:t>
        </w:r>
      </w:hyperlink>
    </w:p>
    <w:p w:rsidR="00001FF2" w:rsidRPr="00A57644" w:rsidRDefault="00344EF6" w:rsidP="003A72C3">
      <w:pPr>
        <w:pStyle w:val="a4"/>
        <w:spacing w:before="0" w:beforeAutospacing="0" w:after="0" w:afterAutospacing="0" w:line="360" w:lineRule="auto"/>
        <w:ind w:firstLine="709"/>
        <w:jc w:val="both"/>
        <w:rPr>
          <w:color w:val="000000" w:themeColor="text1"/>
          <w:sz w:val="28"/>
          <w:szCs w:val="28"/>
        </w:rPr>
      </w:pPr>
      <w:hyperlink r:id="rId34" w:history="1">
        <w:r w:rsidR="00001FF2" w:rsidRPr="00A57644">
          <w:rPr>
            <w:rStyle w:val="a5"/>
            <w:sz w:val="28"/>
            <w:szCs w:val="28"/>
            <w:u w:val="none"/>
          </w:rPr>
          <w:t>https://www.tinkoff.ru/cards/debit-cards/tinkoff-black/form/maxcashback/?utm_source=yandex&amp;utm_medium=ctx.cpc&amp;utm_campaign=debit.black&amp;utm_term=тинькофф%20кэшбэк&amp;utm_content=k50id%7</w:t>
        </w:r>
        <w:r w:rsidR="00001FF2" w:rsidRPr="00A57644">
          <w:rPr>
            <w:rStyle w:val="a5"/>
            <w:sz w:val="28"/>
            <w:szCs w:val="28"/>
            <w:u w:val="none"/>
          </w:rPr>
          <w:lastRenderedPageBreak/>
          <w:t>C0100000023143298577_%7Ccid%7C56362750%7Cgid%7C4352179742%7Caid%7C10039712805%7Cadp%7Cno%7Cpostype%7Cpremium%7Cpos%7C1%7Csrctype%7Csearch%7Csrc%7Cnone%7Cdvc%7Cdesktop%7Cregionid%7C11148%7Cregioname%7CУдмуртская%20Республика%7C&amp;yclid=40110571993201018</w:t>
        </w:r>
      </w:hyperlink>
    </w:p>
    <w:p w:rsidR="00001FF2" w:rsidRPr="00A57644" w:rsidRDefault="00344EF6" w:rsidP="003A72C3">
      <w:pPr>
        <w:pStyle w:val="a4"/>
        <w:spacing w:before="0" w:beforeAutospacing="0" w:after="0" w:afterAutospacing="0" w:line="360" w:lineRule="auto"/>
        <w:ind w:firstLine="709"/>
        <w:jc w:val="both"/>
        <w:rPr>
          <w:rStyle w:val="a5"/>
          <w:sz w:val="28"/>
          <w:szCs w:val="28"/>
          <w:u w:val="none"/>
        </w:rPr>
      </w:pPr>
      <w:hyperlink r:id="rId35" w:history="1">
        <w:r w:rsidR="00001FF2" w:rsidRPr="00A57644">
          <w:rPr>
            <w:rStyle w:val="a5"/>
            <w:sz w:val="28"/>
            <w:szCs w:val="28"/>
            <w:u w:val="none"/>
          </w:rPr>
          <w:t>https://halvacard.ru/halva/wiki?active=2</w:t>
        </w:r>
      </w:hyperlink>
    </w:p>
    <w:p w:rsidR="00E35034" w:rsidRPr="00A57644" w:rsidRDefault="00344EF6" w:rsidP="003A72C3">
      <w:pPr>
        <w:pStyle w:val="a4"/>
        <w:spacing w:before="0" w:beforeAutospacing="0" w:after="0" w:afterAutospacing="0" w:line="360" w:lineRule="auto"/>
        <w:ind w:firstLine="709"/>
        <w:jc w:val="both"/>
        <w:rPr>
          <w:color w:val="000000" w:themeColor="text1"/>
          <w:sz w:val="28"/>
          <w:szCs w:val="28"/>
        </w:rPr>
      </w:pPr>
      <w:hyperlink r:id="rId36" w:history="1">
        <w:r w:rsidR="00E35034" w:rsidRPr="00A57644">
          <w:rPr>
            <w:rStyle w:val="a5"/>
            <w:sz w:val="28"/>
            <w:szCs w:val="28"/>
            <w:u w:val="none"/>
          </w:rPr>
          <w:t>https://prifinance.com/nalogooblozhenie/nalogi-v-oae/</w:t>
        </w:r>
      </w:hyperlink>
    </w:p>
    <w:p w:rsidR="008F4568" w:rsidRPr="00A57644" w:rsidRDefault="00344EF6" w:rsidP="003A72C3">
      <w:pPr>
        <w:pStyle w:val="a4"/>
        <w:spacing w:before="0" w:beforeAutospacing="0" w:after="0" w:afterAutospacing="0" w:line="360" w:lineRule="auto"/>
        <w:ind w:firstLine="709"/>
        <w:jc w:val="both"/>
        <w:rPr>
          <w:color w:val="000000"/>
          <w:sz w:val="28"/>
          <w:szCs w:val="28"/>
          <w:shd w:val="clear" w:color="auto" w:fill="FFFFFF"/>
        </w:rPr>
      </w:pPr>
      <w:hyperlink r:id="rId37" w:history="1">
        <w:r w:rsidR="008F4568" w:rsidRPr="00A57644">
          <w:rPr>
            <w:rStyle w:val="a5"/>
            <w:sz w:val="28"/>
            <w:szCs w:val="28"/>
            <w:u w:val="none"/>
            <w:shd w:val="clear" w:color="auto" w:fill="FFFFFF"/>
          </w:rPr>
          <w:t>https://www.audit-it.ru/terms/taxation/nalogovaya_stavka.html</w:t>
        </w:r>
      </w:hyperlink>
    </w:p>
    <w:p w:rsidR="008F4568" w:rsidRPr="00A57644" w:rsidRDefault="00344EF6" w:rsidP="003A72C3">
      <w:pPr>
        <w:shd w:val="clear" w:color="auto" w:fill="FFFFFF"/>
        <w:suppressAutoHyphens w:val="0"/>
        <w:spacing w:after="0" w:line="360" w:lineRule="auto"/>
        <w:ind w:firstLine="709"/>
        <w:jc w:val="both"/>
        <w:rPr>
          <w:sz w:val="28"/>
          <w:szCs w:val="28"/>
        </w:rPr>
      </w:pPr>
      <w:hyperlink r:id="rId38" w:history="1">
        <w:r w:rsidR="008F4568" w:rsidRPr="00A57644">
          <w:rPr>
            <w:rStyle w:val="a5"/>
            <w:rFonts w:ascii="Times New Roman" w:eastAsia="Times New Roman" w:hAnsi="Times New Roman"/>
            <w:sz w:val="28"/>
            <w:szCs w:val="28"/>
            <w:u w:val="none"/>
            <w:lang w:eastAsia="ru-RU"/>
          </w:rPr>
          <w:t>https://www.top-personal.ru/kgbmagazineissue.html?295</w:t>
        </w:r>
      </w:hyperlink>
    </w:p>
    <w:p w:rsidR="00554613" w:rsidRPr="00A57644" w:rsidRDefault="00344EF6" w:rsidP="003A72C3">
      <w:pPr>
        <w:shd w:val="clear" w:color="auto" w:fill="FFFFFF"/>
        <w:suppressAutoHyphens w:val="0"/>
        <w:spacing w:after="0" w:line="360" w:lineRule="auto"/>
        <w:ind w:firstLine="709"/>
        <w:jc w:val="both"/>
        <w:rPr>
          <w:rFonts w:ascii="Times New Roman" w:hAnsi="Times New Roman"/>
          <w:color w:val="000000"/>
          <w:sz w:val="28"/>
          <w:szCs w:val="28"/>
          <w:shd w:val="clear" w:color="auto" w:fill="FFFFFF"/>
        </w:rPr>
      </w:pPr>
      <w:hyperlink r:id="rId39" w:history="1">
        <w:r w:rsidR="00554613" w:rsidRPr="00A57644">
          <w:rPr>
            <w:rStyle w:val="a5"/>
            <w:rFonts w:ascii="Times New Roman" w:hAnsi="Times New Roman"/>
            <w:sz w:val="28"/>
            <w:szCs w:val="28"/>
            <w:u w:val="none"/>
            <w:shd w:val="clear" w:color="auto" w:fill="FFFFFF"/>
          </w:rPr>
          <w:t>https://www.vedomosti.ru/finance/articles/2019/04/25/800260-karti-keshbekom</w:t>
        </w:r>
      </w:hyperlink>
    </w:p>
    <w:p w:rsidR="00554613" w:rsidRPr="00A57644" w:rsidRDefault="00554613" w:rsidP="003A72C3">
      <w:pPr>
        <w:shd w:val="clear" w:color="auto" w:fill="FFFFFF"/>
        <w:suppressAutoHyphens w:val="0"/>
        <w:spacing w:after="0" w:line="360" w:lineRule="auto"/>
        <w:ind w:firstLine="709"/>
        <w:jc w:val="both"/>
        <w:rPr>
          <w:rFonts w:ascii="Times New Roman" w:eastAsia="Times New Roman" w:hAnsi="Times New Roman"/>
          <w:color w:val="000000"/>
          <w:sz w:val="28"/>
          <w:szCs w:val="28"/>
          <w:lang w:eastAsia="ru-RU"/>
        </w:rPr>
      </w:pPr>
    </w:p>
    <w:p w:rsidR="00001FF2" w:rsidRPr="00A57644" w:rsidRDefault="00001FF2" w:rsidP="003A72C3">
      <w:pPr>
        <w:pStyle w:val="a4"/>
        <w:spacing w:before="0" w:beforeAutospacing="0" w:after="0" w:afterAutospacing="0" w:line="360" w:lineRule="auto"/>
        <w:ind w:firstLine="709"/>
        <w:jc w:val="both"/>
        <w:rPr>
          <w:color w:val="000000" w:themeColor="text1"/>
          <w:sz w:val="28"/>
          <w:szCs w:val="28"/>
        </w:rPr>
      </w:pPr>
    </w:p>
    <w:p w:rsidR="009F5A34" w:rsidRPr="00A57644" w:rsidRDefault="009F5A34" w:rsidP="003A72C3">
      <w:pPr>
        <w:pStyle w:val="a4"/>
        <w:spacing w:before="0" w:beforeAutospacing="0" w:after="0" w:afterAutospacing="0" w:line="360" w:lineRule="auto"/>
        <w:ind w:firstLine="709"/>
        <w:jc w:val="both"/>
        <w:rPr>
          <w:color w:val="000000" w:themeColor="text1"/>
          <w:sz w:val="28"/>
          <w:szCs w:val="28"/>
        </w:rPr>
      </w:pPr>
    </w:p>
    <w:p w:rsidR="009C5325" w:rsidRPr="00A57644" w:rsidRDefault="009C5325" w:rsidP="003A72C3">
      <w:pPr>
        <w:pStyle w:val="a4"/>
        <w:spacing w:before="0" w:beforeAutospacing="0" w:after="0" w:afterAutospacing="0" w:line="360" w:lineRule="auto"/>
        <w:ind w:firstLine="709"/>
        <w:jc w:val="both"/>
        <w:rPr>
          <w:color w:val="000000" w:themeColor="text1"/>
          <w:sz w:val="28"/>
          <w:szCs w:val="28"/>
        </w:rPr>
      </w:pPr>
    </w:p>
    <w:sectPr w:rsidR="009C5325" w:rsidRPr="00A57644" w:rsidSect="00A57644">
      <w:footerReference w:type="default" r:id="rId40"/>
      <w:pgSz w:w="11906" w:h="16838"/>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4ED" w:rsidRDefault="002D44ED" w:rsidP="00F434B9">
      <w:pPr>
        <w:spacing w:after="0" w:line="240" w:lineRule="auto"/>
      </w:pPr>
      <w:r>
        <w:separator/>
      </w:r>
    </w:p>
  </w:endnote>
  <w:endnote w:type="continuationSeparator" w:id="1">
    <w:p w:rsidR="002D44ED" w:rsidRDefault="002D44ED" w:rsidP="00F434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3853"/>
      <w:docPartObj>
        <w:docPartGallery w:val="Page Numbers (Bottom of Page)"/>
        <w:docPartUnique/>
      </w:docPartObj>
    </w:sdtPr>
    <w:sdtContent>
      <w:p w:rsidR="00A57644" w:rsidRDefault="00A57644">
        <w:pPr>
          <w:pStyle w:val="ae"/>
          <w:jc w:val="right"/>
        </w:pPr>
        <w:fldSimple w:instr="PAGE   \* MERGEFORMAT">
          <w:r w:rsidR="00B373C7">
            <w:rPr>
              <w:noProof/>
            </w:rPr>
            <w:t>2</w:t>
          </w:r>
        </w:fldSimple>
      </w:p>
    </w:sdtContent>
  </w:sdt>
  <w:p w:rsidR="00A57644" w:rsidRDefault="00A57644">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4ED" w:rsidRDefault="002D44ED" w:rsidP="00F434B9">
      <w:pPr>
        <w:spacing w:after="0" w:line="240" w:lineRule="auto"/>
      </w:pPr>
      <w:r>
        <w:separator/>
      </w:r>
    </w:p>
  </w:footnote>
  <w:footnote w:type="continuationSeparator" w:id="1">
    <w:p w:rsidR="002D44ED" w:rsidRDefault="002D44ED" w:rsidP="00F434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46960"/>
    <w:multiLevelType w:val="multilevel"/>
    <w:tmpl w:val="B49E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912EC3"/>
    <w:multiLevelType w:val="multilevel"/>
    <w:tmpl w:val="53DECFA8"/>
    <w:lvl w:ilvl="0">
      <w:start w:val="1"/>
      <w:numFmt w:val="decimal"/>
      <w:lvlText w:val="%1)"/>
      <w:lvlJc w:val="left"/>
      <w:pPr>
        <w:tabs>
          <w:tab w:val="num" w:pos="360"/>
        </w:tabs>
        <w:ind w:left="360" w:hanging="360"/>
      </w:pPr>
      <w:rPr>
        <w:rFonts w:ascii="Times New Roman" w:eastAsia="Times New Roman" w:hAnsi="Times New Roman" w:cs="Times New Roman" w:hint="default"/>
        <w:sz w:val="20"/>
      </w:rPr>
    </w:lvl>
    <w:lvl w:ilvl="1">
      <w:start w:val="1"/>
      <w:numFmt w:val="decimal"/>
      <w:lvlText w:val="%2."/>
      <w:lvlJc w:val="left"/>
      <w:pPr>
        <w:tabs>
          <w:tab w:val="num" w:pos="1080"/>
        </w:tabs>
        <w:ind w:left="1080" w:hanging="360"/>
      </w:pPr>
      <w:rPr>
        <w:rFont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B572D0D"/>
    <w:multiLevelType w:val="multilevel"/>
    <w:tmpl w:val="53DECFA8"/>
    <w:lvl w:ilvl="0">
      <w:start w:val="1"/>
      <w:numFmt w:val="decimal"/>
      <w:lvlText w:val="%1)"/>
      <w:lvlJc w:val="left"/>
      <w:pPr>
        <w:tabs>
          <w:tab w:val="num" w:pos="360"/>
        </w:tabs>
        <w:ind w:left="360" w:hanging="360"/>
      </w:pPr>
      <w:rPr>
        <w:rFonts w:ascii="Times New Roman" w:eastAsia="Times New Roman" w:hAnsi="Times New Roman" w:cs="Times New Roman" w:hint="default"/>
        <w:sz w:val="20"/>
      </w:rPr>
    </w:lvl>
    <w:lvl w:ilvl="1">
      <w:start w:val="1"/>
      <w:numFmt w:val="decimal"/>
      <w:lvlText w:val="%2."/>
      <w:lvlJc w:val="left"/>
      <w:pPr>
        <w:tabs>
          <w:tab w:val="num" w:pos="1080"/>
        </w:tabs>
        <w:ind w:left="1080" w:hanging="360"/>
      </w:pPr>
      <w:rPr>
        <w:rFont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11966890"/>
    <w:multiLevelType w:val="hybridMultilevel"/>
    <w:tmpl w:val="90022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BF6AE4"/>
    <w:multiLevelType w:val="multilevel"/>
    <w:tmpl w:val="53DECFA8"/>
    <w:lvl w:ilvl="0">
      <w:start w:val="1"/>
      <w:numFmt w:val="decimal"/>
      <w:lvlText w:val="%1)"/>
      <w:lvlJc w:val="left"/>
      <w:pPr>
        <w:tabs>
          <w:tab w:val="num" w:pos="360"/>
        </w:tabs>
        <w:ind w:left="360" w:hanging="360"/>
      </w:pPr>
      <w:rPr>
        <w:rFonts w:ascii="Times New Roman" w:eastAsia="Times New Roman" w:hAnsi="Times New Roman" w:cs="Times New Roman"/>
        <w:sz w:val="20"/>
      </w:rPr>
    </w:lvl>
    <w:lvl w:ilvl="1">
      <w:start w:val="1"/>
      <w:numFmt w:val="decimal"/>
      <w:lvlText w:val="%2."/>
      <w:lvlJc w:val="left"/>
      <w:pPr>
        <w:tabs>
          <w:tab w:val="num" w:pos="1080"/>
        </w:tabs>
        <w:ind w:left="1080" w:hanging="360"/>
      </w:pPr>
      <w:rPr>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197D0C10"/>
    <w:multiLevelType w:val="hybridMultilevel"/>
    <w:tmpl w:val="200A5FE0"/>
    <w:lvl w:ilvl="0" w:tplc="5AFE4B0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E556E3"/>
    <w:multiLevelType w:val="hybridMultilevel"/>
    <w:tmpl w:val="15FCC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9F3039"/>
    <w:multiLevelType w:val="multilevel"/>
    <w:tmpl w:val="5746A0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F96CF4"/>
    <w:multiLevelType w:val="multilevel"/>
    <w:tmpl w:val="53DECFA8"/>
    <w:lvl w:ilvl="0">
      <w:start w:val="1"/>
      <w:numFmt w:val="decimal"/>
      <w:lvlText w:val="%1)"/>
      <w:lvlJc w:val="left"/>
      <w:pPr>
        <w:tabs>
          <w:tab w:val="num" w:pos="360"/>
        </w:tabs>
        <w:ind w:left="360" w:hanging="360"/>
      </w:pPr>
      <w:rPr>
        <w:rFonts w:ascii="Times New Roman" w:eastAsia="Times New Roman" w:hAnsi="Times New Roman" w:cs="Times New Roman" w:hint="default"/>
        <w:sz w:val="20"/>
      </w:rPr>
    </w:lvl>
    <w:lvl w:ilvl="1">
      <w:start w:val="1"/>
      <w:numFmt w:val="decimal"/>
      <w:lvlText w:val="%2."/>
      <w:lvlJc w:val="left"/>
      <w:pPr>
        <w:tabs>
          <w:tab w:val="num" w:pos="1080"/>
        </w:tabs>
        <w:ind w:left="1080" w:hanging="360"/>
      </w:pPr>
      <w:rPr>
        <w:rFont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264152B7"/>
    <w:multiLevelType w:val="multilevel"/>
    <w:tmpl w:val="0BA868B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A4B48EA"/>
    <w:multiLevelType w:val="multilevel"/>
    <w:tmpl w:val="1A827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C067B0"/>
    <w:multiLevelType w:val="multilevel"/>
    <w:tmpl w:val="41D6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FE230BC"/>
    <w:multiLevelType w:val="multilevel"/>
    <w:tmpl w:val="0E86AA92"/>
    <w:lvl w:ilvl="0">
      <w:start w:val="1"/>
      <w:numFmt w:val="decimal"/>
      <w:lvlText w:val="%1."/>
      <w:lvlJc w:val="left"/>
      <w:pPr>
        <w:tabs>
          <w:tab w:val="num" w:pos="360"/>
        </w:tabs>
        <w:ind w:left="360" w:hanging="360"/>
      </w:pPr>
      <w:rPr>
        <w:rFonts w:hint="default"/>
        <w:sz w:val="20"/>
      </w:rPr>
    </w:lvl>
    <w:lvl w:ilvl="1">
      <w:start w:val="1"/>
      <w:numFmt w:val="decimal"/>
      <w:lvlText w:val="%2."/>
      <w:lvlJc w:val="left"/>
      <w:pPr>
        <w:tabs>
          <w:tab w:val="num" w:pos="1080"/>
        </w:tabs>
        <w:ind w:left="1080" w:hanging="360"/>
      </w:pPr>
      <w:rPr>
        <w:rFont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32EA682A"/>
    <w:multiLevelType w:val="hybridMultilevel"/>
    <w:tmpl w:val="881E7E06"/>
    <w:lvl w:ilvl="0" w:tplc="0419000D">
      <w:start w:val="1"/>
      <w:numFmt w:val="bullet"/>
      <w:lvlText w:val=""/>
      <w:lvlJc w:val="left"/>
      <w:pPr>
        <w:ind w:left="720" w:hanging="360"/>
      </w:pPr>
      <w:rPr>
        <w:rFonts w:ascii="Wingdings" w:hAnsi="Wingdings" w:hint="default"/>
      </w:rPr>
    </w:lvl>
    <w:lvl w:ilvl="1" w:tplc="EB7A3210">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66C1194"/>
    <w:multiLevelType w:val="multilevel"/>
    <w:tmpl w:val="1F10FD4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E26838"/>
    <w:multiLevelType w:val="hybridMultilevel"/>
    <w:tmpl w:val="A0DCA92A"/>
    <w:lvl w:ilvl="0" w:tplc="945ABE2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EBF671C"/>
    <w:multiLevelType w:val="hybridMultilevel"/>
    <w:tmpl w:val="835A7B2C"/>
    <w:lvl w:ilvl="0" w:tplc="24A403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B843B75"/>
    <w:multiLevelType w:val="multilevel"/>
    <w:tmpl w:val="0E86AA92"/>
    <w:lvl w:ilvl="0">
      <w:start w:val="1"/>
      <w:numFmt w:val="decimal"/>
      <w:lvlText w:val="%1."/>
      <w:lvlJc w:val="left"/>
      <w:pPr>
        <w:tabs>
          <w:tab w:val="num" w:pos="360"/>
        </w:tabs>
        <w:ind w:left="360" w:hanging="360"/>
      </w:pPr>
      <w:rPr>
        <w:rFonts w:hint="default"/>
        <w:sz w:val="20"/>
      </w:rPr>
    </w:lvl>
    <w:lvl w:ilvl="1">
      <w:start w:val="1"/>
      <w:numFmt w:val="decimal"/>
      <w:lvlText w:val="%2."/>
      <w:lvlJc w:val="left"/>
      <w:pPr>
        <w:tabs>
          <w:tab w:val="num" w:pos="1080"/>
        </w:tabs>
        <w:ind w:left="1080" w:hanging="360"/>
      </w:pPr>
      <w:rPr>
        <w:rFont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nsid w:val="53437DAC"/>
    <w:multiLevelType w:val="multilevel"/>
    <w:tmpl w:val="0E86AA92"/>
    <w:lvl w:ilvl="0">
      <w:start w:val="1"/>
      <w:numFmt w:val="decimal"/>
      <w:lvlText w:val="%1."/>
      <w:lvlJc w:val="left"/>
      <w:pPr>
        <w:tabs>
          <w:tab w:val="num" w:pos="360"/>
        </w:tabs>
        <w:ind w:left="360" w:hanging="360"/>
      </w:pPr>
      <w:rPr>
        <w:rFonts w:hint="default"/>
        <w:sz w:val="20"/>
      </w:rPr>
    </w:lvl>
    <w:lvl w:ilvl="1">
      <w:start w:val="1"/>
      <w:numFmt w:val="decimal"/>
      <w:lvlText w:val="%2."/>
      <w:lvlJc w:val="left"/>
      <w:pPr>
        <w:tabs>
          <w:tab w:val="num" w:pos="1080"/>
        </w:tabs>
        <w:ind w:left="1080" w:hanging="360"/>
      </w:pPr>
      <w:rPr>
        <w:rFont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nsid w:val="53856BD2"/>
    <w:multiLevelType w:val="multilevel"/>
    <w:tmpl w:val="51ACBE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5A3142B9"/>
    <w:multiLevelType w:val="multilevel"/>
    <w:tmpl w:val="0146266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5A621C08"/>
    <w:multiLevelType w:val="multilevel"/>
    <w:tmpl w:val="44C6F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E16391A"/>
    <w:multiLevelType w:val="multilevel"/>
    <w:tmpl w:val="0E86AA92"/>
    <w:lvl w:ilvl="0">
      <w:start w:val="1"/>
      <w:numFmt w:val="decimal"/>
      <w:lvlText w:val="%1."/>
      <w:lvlJc w:val="left"/>
      <w:pPr>
        <w:tabs>
          <w:tab w:val="num" w:pos="360"/>
        </w:tabs>
        <w:ind w:left="360" w:hanging="360"/>
      </w:pPr>
      <w:rPr>
        <w:rFonts w:hint="default"/>
        <w:sz w:val="20"/>
      </w:rPr>
    </w:lvl>
    <w:lvl w:ilvl="1">
      <w:start w:val="1"/>
      <w:numFmt w:val="decimal"/>
      <w:lvlText w:val="%2."/>
      <w:lvlJc w:val="left"/>
      <w:pPr>
        <w:tabs>
          <w:tab w:val="num" w:pos="1080"/>
        </w:tabs>
        <w:ind w:left="1080" w:hanging="360"/>
      </w:pPr>
      <w:rPr>
        <w:rFont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5E286057"/>
    <w:multiLevelType w:val="multilevel"/>
    <w:tmpl w:val="67BE4D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2BA35B3"/>
    <w:multiLevelType w:val="multilevel"/>
    <w:tmpl w:val="F4E6C8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79577E"/>
    <w:multiLevelType w:val="hybridMultilevel"/>
    <w:tmpl w:val="FE164DE0"/>
    <w:lvl w:ilvl="0" w:tplc="0419000D">
      <w:start w:val="1"/>
      <w:numFmt w:val="bullet"/>
      <w:lvlText w:val=""/>
      <w:lvlJc w:val="left"/>
      <w:pPr>
        <w:ind w:left="720" w:hanging="360"/>
      </w:pPr>
      <w:rPr>
        <w:rFonts w:ascii="Wingdings" w:hAnsi="Wingdings" w:hint="default"/>
      </w:rPr>
    </w:lvl>
    <w:lvl w:ilvl="1" w:tplc="AF7CB186">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9181543"/>
    <w:multiLevelType w:val="multilevel"/>
    <w:tmpl w:val="B908D5EC"/>
    <w:lvl w:ilvl="0">
      <w:start w:val="1"/>
      <w:numFmt w:val="decimal"/>
      <w:lvlText w:val="%1."/>
      <w:lvlJc w:val="left"/>
      <w:pPr>
        <w:ind w:left="3255"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69756AAB"/>
    <w:multiLevelType w:val="multilevel"/>
    <w:tmpl w:val="CF0A3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D18756A"/>
    <w:multiLevelType w:val="hybridMultilevel"/>
    <w:tmpl w:val="4A5E4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D937B01"/>
    <w:multiLevelType w:val="hybridMultilevel"/>
    <w:tmpl w:val="07F0E336"/>
    <w:lvl w:ilvl="0" w:tplc="128A775C">
      <w:start w:val="1"/>
      <w:numFmt w:val="decimal"/>
      <w:lvlText w:val="%1)"/>
      <w:lvlJc w:val="left"/>
      <w:pPr>
        <w:ind w:left="502" w:hanging="360"/>
      </w:pPr>
      <w:rPr>
        <w:rFonts w:ascii="Times New Roman" w:hAnsi="Times New Roman" w:cs="Times New Roman" w:hint="default"/>
        <w:color w:val="000000" w:themeColor="text1"/>
        <w:sz w:val="24"/>
        <w:szCs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nsid w:val="6F641101"/>
    <w:multiLevelType w:val="multilevel"/>
    <w:tmpl w:val="FC724B5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73031D50"/>
    <w:multiLevelType w:val="hybridMultilevel"/>
    <w:tmpl w:val="75C0C6D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3153871"/>
    <w:multiLevelType w:val="multilevel"/>
    <w:tmpl w:val="15C6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4D02A91"/>
    <w:multiLevelType w:val="multilevel"/>
    <w:tmpl w:val="7878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FBA66D9"/>
    <w:multiLevelType w:val="hybridMultilevel"/>
    <w:tmpl w:val="D3421974"/>
    <w:lvl w:ilvl="0" w:tplc="346092B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24"/>
  </w:num>
  <w:num w:numId="4">
    <w:abstractNumId w:val="30"/>
  </w:num>
  <w:num w:numId="5">
    <w:abstractNumId w:val="20"/>
  </w:num>
  <w:num w:numId="6">
    <w:abstractNumId w:val="15"/>
  </w:num>
  <w:num w:numId="7">
    <w:abstractNumId w:val="29"/>
  </w:num>
  <w:num w:numId="8">
    <w:abstractNumId w:val="32"/>
  </w:num>
  <w:num w:numId="9">
    <w:abstractNumId w:val="4"/>
  </w:num>
  <w:num w:numId="10">
    <w:abstractNumId w:val="1"/>
  </w:num>
  <w:num w:numId="11">
    <w:abstractNumId w:val="8"/>
  </w:num>
  <w:num w:numId="12">
    <w:abstractNumId w:val="2"/>
  </w:num>
  <w:num w:numId="13">
    <w:abstractNumId w:val="0"/>
  </w:num>
  <w:num w:numId="14">
    <w:abstractNumId w:val="17"/>
  </w:num>
  <w:num w:numId="15">
    <w:abstractNumId w:val="12"/>
  </w:num>
  <w:num w:numId="16">
    <w:abstractNumId w:val="18"/>
  </w:num>
  <w:num w:numId="17">
    <w:abstractNumId w:val="27"/>
  </w:num>
  <w:num w:numId="18">
    <w:abstractNumId w:val="10"/>
  </w:num>
  <w:num w:numId="19">
    <w:abstractNumId w:val="22"/>
  </w:num>
  <w:num w:numId="20">
    <w:abstractNumId w:val="14"/>
  </w:num>
  <w:num w:numId="21">
    <w:abstractNumId w:val="7"/>
  </w:num>
  <w:num w:numId="22">
    <w:abstractNumId w:val="23"/>
  </w:num>
  <w:num w:numId="23">
    <w:abstractNumId w:val="28"/>
  </w:num>
  <w:num w:numId="24">
    <w:abstractNumId w:val="16"/>
  </w:num>
  <w:num w:numId="25">
    <w:abstractNumId w:val="31"/>
  </w:num>
  <w:num w:numId="26">
    <w:abstractNumId w:val="25"/>
  </w:num>
  <w:num w:numId="27">
    <w:abstractNumId w:val="13"/>
  </w:num>
  <w:num w:numId="28">
    <w:abstractNumId w:val="34"/>
  </w:num>
  <w:num w:numId="29">
    <w:abstractNumId w:val="21"/>
  </w:num>
  <w:num w:numId="30">
    <w:abstractNumId w:val="11"/>
  </w:num>
  <w:num w:numId="31">
    <w:abstractNumId w:val="33"/>
  </w:num>
  <w:num w:numId="32">
    <w:abstractNumId w:val="6"/>
  </w:num>
  <w:num w:numId="33">
    <w:abstractNumId w:val="3"/>
  </w:num>
  <w:num w:numId="34">
    <w:abstractNumId w:val="9"/>
  </w:num>
  <w:num w:numId="35">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F21A3"/>
    <w:rsid w:val="0000174E"/>
    <w:rsid w:val="00001FF2"/>
    <w:rsid w:val="00011428"/>
    <w:rsid w:val="00024006"/>
    <w:rsid w:val="00033495"/>
    <w:rsid w:val="00036CE8"/>
    <w:rsid w:val="000D09E5"/>
    <w:rsid w:val="000F1748"/>
    <w:rsid w:val="0010261B"/>
    <w:rsid w:val="001361B5"/>
    <w:rsid w:val="00157488"/>
    <w:rsid w:val="00166EB0"/>
    <w:rsid w:val="0017257F"/>
    <w:rsid w:val="00180FA8"/>
    <w:rsid w:val="0019068C"/>
    <w:rsid w:val="001A03C1"/>
    <w:rsid w:val="001A620D"/>
    <w:rsid w:val="001B699F"/>
    <w:rsid w:val="001F642F"/>
    <w:rsid w:val="00207B56"/>
    <w:rsid w:val="00237A19"/>
    <w:rsid w:val="0024084D"/>
    <w:rsid w:val="002555C9"/>
    <w:rsid w:val="002732E7"/>
    <w:rsid w:val="002A2DAA"/>
    <w:rsid w:val="002D190D"/>
    <w:rsid w:val="002D44ED"/>
    <w:rsid w:val="003120AA"/>
    <w:rsid w:val="0032452F"/>
    <w:rsid w:val="00325E7A"/>
    <w:rsid w:val="00344EF6"/>
    <w:rsid w:val="003642A7"/>
    <w:rsid w:val="003A72C3"/>
    <w:rsid w:val="003B1A15"/>
    <w:rsid w:val="003D407B"/>
    <w:rsid w:val="003D4191"/>
    <w:rsid w:val="003F7416"/>
    <w:rsid w:val="00412A67"/>
    <w:rsid w:val="00423798"/>
    <w:rsid w:val="00450CE9"/>
    <w:rsid w:val="00455628"/>
    <w:rsid w:val="004902CD"/>
    <w:rsid w:val="004C3371"/>
    <w:rsid w:val="004D2DD6"/>
    <w:rsid w:val="005240B3"/>
    <w:rsid w:val="00551FCF"/>
    <w:rsid w:val="00554613"/>
    <w:rsid w:val="0057080E"/>
    <w:rsid w:val="00572698"/>
    <w:rsid w:val="00573D4B"/>
    <w:rsid w:val="0057726D"/>
    <w:rsid w:val="005924D4"/>
    <w:rsid w:val="00596655"/>
    <w:rsid w:val="005C1946"/>
    <w:rsid w:val="00603CE4"/>
    <w:rsid w:val="006367AC"/>
    <w:rsid w:val="006369C5"/>
    <w:rsid w:val="00641C96"/>
    <w:rsid w:val="00674EB4"/>
    <w:rsid w:val="006807E2"/>
    <w:rsid w:val="006814E1"/>
    <w:rsid w:val="00711A10"/>
    <w:rsid w:val="00733B9B"/>
    <w:rsid w:val="00755DF8"/>
    <w:rsid w:val="007922AD"/>
    <w:rsid w:val="007A6EF0"/>
    <w:rsid w:val="007C1E5E"/>
    <w:rsid w:val="007D0EC6"/>
    <w:rsid w:val="00803B78"/>
    <w:rsid w:val="00811EB5"/>
    <w:rsid w:val="00826891"/>
    <w:rsid w:val="00842C8C"/>
    <w:rsid w:val="00855E08"/>
    <w:rsid w:val="008612D9"/>
    <w:rsid w:val="00872DE8"/>
    <w:rsid w:val="00886656"/>
    <w:rsid w:val="00897600"/>
    <w:rsid w:val="008B4D30"/>
    <w:rsid w:val="008C7891"/>
    <w:rsid w:val="008F4568"/>
    <w:rsid w:val="009239C2"/>
    <w:rsid w:val="009555F5"/>
    <w:rsid w:val="00956DE2"/>
    <w:rsid w:val="009600F3"/>
    <w:rsid w:val="00993CC1"/>
    <w:rsid w:val="009976DD"/>
    <w:rsid w:val="009A03CA"/>
    <w:rsid w:val="009B3CB1"/>
    <w:rsid w:val="009B7C58"/>
    <w:rsid w:val="009C5325"/>
    <w:rsid w:val="009E2C0A"/>
    <w:rsid w:val="009F5A34"/>
    <w:rsid w:val="00A12018"/>
    <w:rsid w:val="00A35B1A"/>
    <w:rsid w:val="00A57644"/>
    <w:rsid w:val="00A804CD"/>
    <w:rsid w:val="00A85BC1"/>
    <w:rsid w:val="00A93000"/>
    <w:rsid w:val="00AC4FAB"/>
    <w:rsid w:val="00AC6454"/>
    <w:rsid w:val="00B02499"/>
    <w:rsid w:val="00B04C0B"/>
    <w:rsid w:val="00B0757B"/>
    <w:rsid w:val="00B15950"/>
    <w:rsid w:val="00B171E2"/>
    <w:rsid w:val="00B31AA3"/>
    <w:rsid w:val="00B36692"/>
    <w:rsid w:val="00B3700B"/>
    <w:rsid w:val="00B373C7"/>
    <w:rsid w:val="00B46047"/>
    <w:rsid w:val="00B56FDC"/>
    <w:rsid w:val="00B67DC9"/>
    <w:rsid w:val="00B762D0"/>
    <w:rsid w:val="00BB424B"/>
    <w:rsid w:val="00BB76F1"/>
    <w:rsid w:val="00BC3871"/>
    <w:rsid w:val="00BC3ED5"/>
    <w:rsid w:val="00BD34FD"/>
    <w:rsid w:val="00BE0FED"/>
    <w:rsid w:val="00BE2971"/>
    <w:rsid w:val="00BE51D8"/>
    <w:rsid w:val="00BF21A3"/>
    <w:rsid w:val="00BF4304"/>
    <w:rsid w:val="00BF6F93"/>
    <w:rsid w:val="00C122CD"/>
    <w:rsid w:val="00C37AA2"/>
    <w:rsid w:val="00C8008E"/>
    <w:rsid w:val="00C97207"/>
    <w:rsid w:val="00CA2BFE"/>
    <w:rsid w:val="00CB2FB0"/>
    <w:rsid w:val="00CB5187"/>
    <w:rsid w:val="00CB73B9"/>
    <w:rsid w:val="00CD5086"/>
    <w:rsid w:val="00CE07EB"/>
    <w:rsid w:val="00CF4582"/>
    <w:rsid w:val="00D414C4"/>
    <w:rsid w:val="00D65986"/>
    <w:rsid w:val="00D81EA4"/>
    <w:rsid w:val="00D826E8"/>
    <w:rsid w:val="00DB406E"/>
    <w:rsid w:val="00DB5086"/>
    <w:rsid w:val="00DB651F"/>
    <w:rsid w:val="00DD1AB5"/>
    <w:rsid w:val="00DF31CB"/>
    <w:rsid w:val="00E03465"/>
    <w:rsid w:val="00E0650B"/>
    <w:rsid w:val="00E11B82"/>
    <w:rsid w:val="00E254C2"/>
    <w:rsid w:val="00E35034"/>
    <w:rsid w:val="00E62689"/>
    <w:rsid w:val="00E72F07"/>
    <w:rsid w:val="00E96ED1"/>
    <w:rsid w:val="00EA4E55"/>
    <w:rsid w:val="00EB52C1"/>
    <w:rsid w:val="00EB5611"/>
    <w:rsid w:val="00ED6E3D"/>
    <w:rsid w:val="00ED7EE9"/>
    <w:rsid w:val="00EF5E68"/>
    <w:rsid w:val="00F02B37"/>
    <w:rsid w:val="00F13044"/>
    <w:rsid w:val="00F434B9"/>
    <w:rsid w:val="00F465B8"/>
    <w:rsid w:val="00F81CC0"/>
    <w:rsid w:val="00F947DA"/>
    <w:rsid w:val="00FA1067"/>
    <w:rsid w:val="00FA240F"/>
    <w:rsid w:val="00FD23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1A3"/>
    <w:pPr>
      <w:suppressAutoHyphens/>
    </w:pPr>
    <w:rPr>
      <w:rFonts w:ascii="Calibri" w:eastAsia="Calibri" w:hAnsi="Calibri" w:cs="Times New Roman"/>
      <w:lang w:eastAsia="ar-SA"/>
    </w:rPr>
  </w:style>
  <w:style w:type="paragraph" w:styleId="1">
    <w:name w:val="heading 1"/>
    <w:basedOn w:val="a"/>
    <w:next w:val="a"/>
    <w:link w:val="10"/>
    <w:uiPriority w:val="9"/>
    <w:qFormat/>
    <w:rsid w:val="00BB424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5628"/>
    <w:pPr>
      <w:ind w:left="720"/>
      <w:contextualSpacing/>
    </w:pPr>
  </w:style>
  <w:style w:type="paragraph" w:styleId="a4">
    <w:name w:val="Normal (Web)"/>
    <w:basedOn w:val="a"/>
    <w:uiPriority w:val="99"/>
    <w:unhideWhenUsed/>
    <w:rsid w:val="001A620D"/>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rticle-renderblock">
    <w:name w:val="article-render__block"/>
    <w:basedOn w:val="a"/>
    <w:rsid w:val="009600F3"/>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basedOn w:val="a0"/>
    <w:uiPriority w:val="99"/>
    <w:unhideWhenUsed/>
    <w:rsid w:val="009600F3"/>
    <w:rPr>
      <w:color w:val="0000FF"/>
      <w:u w:val="single"/>
    </w:rPr>
  </w:style>
  <w:style w:type="table" w:styleId="a6">
    <w:name w:val="Table Grid"/>
    <w:basedOn w:val="a1"/>
    <w:uiPriority w:val="59"/>
    <w:rsid w:val="00412A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4">
    <w:name w:val="Light Grid Accent 4"/>
    <w:basedOn w:val="a1"/>
    <w:uiPriority w:val="62"/>
    <w:rsid w:val="00412A67"/>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customStyle="1" w:styleId="a7">
    <w:name w:val="_()"/>
    <w:basedOn w:val="a"/>
    <w:rsid w:val="00B0249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styleId="a8">
    <w:name w:val="FollowedHyperlink"/>
    <w:basedOn w:val="a0"/>
    <w:uiPriority w:val="99"/>
    <w:semiHidden/>
    <w:unhideWhenUsed/>
    <w:rsid w:val="0000174E"/>
    <w:rPr>
      <w:color w:val="800080" w:themeColor="followedHyperlink"/>
      <w:u w:val="single"/>
    </w:rPr>
  </w:style>
  <w:style w:type="paragraph" w:styleId="a9">
    <w:name w:val="Balloon Text"/>
    <w:basedOn w:val="a"/>
    <w:link w:val="aa"/>
    <w:uiPriority w:val="99"/>
    <w:semiHidden/>
    <w:unhideWhenUsed/>
    <w:rsid w:val="00ED7EE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D7EE9"/>
    <w:rPr>
      <w:rFonts w:ascii="Segoe UI" w:eastAsia="Calibri" w:hAnsi="Segoe UI" w:cs="Segoe UI"/>
      <w:sz w:val="18"/>
      <w:szCs w:val="18"/>
      <w:lang w:eastAsia="ar-SA"/>
    </w:rPr>
  </w:style>
  <w:style w:type="character" w:styleId="ab">
    <w:name w:val="Strong"/>
    <w:basedOn w:val="a0"/>
    <w:uiPriority w:val="22"/>
    <w:qFormat/>
    <w:rsid w:val="00BE0FED"/>
    <w:rPr>
      <w:b/>
      <w:bCs/>
    </w:rPr>
  </w:style>
  <w:style w:type="paragraph" w:customStyle="1" w:styleId="listparagraph">
    <w:name w:val="listparagraph"/>
    <w:basedOn w:val="a"/>
    <w:rsid w:val="00C37AA2"/>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styleId="ac">
    <w:name w:val="header"/>
    <w:basedOn w:val="a"/>
    <w:link w:val="ad"/>
    <w:uiPriority w:val="99"/>
    <w:unhideWhenUsed/>
    <w:rsid w:val="00F434B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434B9"/>
    <w:rPr>
      <w:rFonts w:ascii="Calibri" w:eastAsia="Calibri" w:hAnsi="Calibri" w:cs="Times New Roman"/>
      <w:lang w:eastAsia="ar-SA"/>
    </w:rPr>
  </w:style>
  <w:style w:type="paragraph" w:styleId="ae">
    <w:name w:val="footer"/>
    <w:basedOn w:val="a"/>
    <w:link w:val="af"/>
    <w:uiPriority w:val="99"/>
    <w:unhideWhenUsed/>
    <w:rsid w:val="00F434B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434B9"/>
    <w:rPr>
      <w:rFonts w:ascii="Calibri" w:eastAsia="Calibri" w:hAnsi="Calibri" w:cs="Times New Roman"/>
      <w:lang w:eastAsia="ar-SA"/>
    </w:rPr>
  </w:style>
  <w:style w:type="character" w:customStyle="1" w:styleId="10">
    <w:name w:val="Заголовок 1 Знак"/>
    <w:basedOn w:val="a0"/>
    <w:link w:val="1"/>
    <w:uiPriority w:val="9"/>
    <w:rsid w:val="00BB424B"/>
    <w:rPr>
      <w:rFonts w:asciiTheme="majorHAnsi" w:eastAsiaTheme="majorEastAsia" w:hAnsiTheme="majorHAnsi" w:cstheme="majorBidi"/>
      <w:color w:val="365F91" w:themeColor="accent1" w:themeShade="BF"/>
      <w:sz w:val="32"/>
      <w:szCs w:val="32"/>
      <w:lang w:eastAsia="ar-SA"/>
    </w:rPr>
  </w:style>
  <w:style w:type="paragraph" w:styleId="af0">
    <w:name w:val="TOC Heading"/>
    <w:basedOn w:val="1"/>
    <w:next w:val="a"/>
    <w:uiPriority w:val="39"/>
    <w:unhideWhenUsed/>
    <w:qFormat/>
    <w:rsid w:val="00BB424B"/>
    <w:pPr>
      <w:suppressAutoHyphens w:val="0"/>
      <w:spacing w:line="259" w:lineRule="auto"/>
      <w:outlineLvl w:val="9"/>
    </w:pPr>
    <w:rPr>
      <w:lang w:eastAsia="ru-RU"/>
    </w:rPr>
  </w:style>
  <w:style w:type="paragraph" w:styleId="2">
    <w:name w:val="toc 2"/>
    <w:basedOn w:val="a"/>
    <w:next w:val="a"/>
    <w:autoRedefine/>
    <w:uiPriority w:val="39"/>
    <w:unhideWhenUsed/>
    <w:rsid w:val="00BB424B"/>
    <w:pPr>
      <w:suppressAutoHyphens w:val="0"/>
      <w:spacing w:after="100" w:line="259" w:lineRule="auto"/>
      <w:ind w:left="220"/>
    </w:pPr>
    <w:rPr>
      <w:rFonts w:asciiTheme="minorHAnsi" w:eastAsiaTheme="minorEastAsia" w:hAnsiTheme="minorHAnsi"/>
      <w:lang w:eastAsia="ru-RU"/>
    </w:rPr>
  </w:style>
  <w:style w:type="paragraph" w:styleId="11">
    <w:name w:val="toc 1"/>
    <w:basedOn w:val="a"/>
    <w:next w:val="a"/>
    <w:autoRedefine/>
    <w:uiPriority w:val="39"/>
    <w:unhideWhenUsed/>
    <w:rsid w:val="00BB424B"/>
    <w:pPr>
      <w:suppressAutoHyphens w:val="0"/>
      <w:spacing w:after="100" w:line="259" w:lineRule="auto"/>
    </w:pPr>
    <w:rPr>
      <w:rFonts w:asciiTheme="minorHAnsi" w:eastAsiaTheme="minorEastAsia" w:hAnsiTheme="minorHAnsi"/>
      <w:lang w:eastAsia="ru-RU"/>
    </w:rPr>
  </w:style>
  <w:style w:type="paragraph" w:styleId="3">
    <w:name w:val="toc 3"/>
    <w:basedOn w:val="a"/>
    <w:next w:val="a"/>
    <w:autoRedefine/>
    <w:uiPriority w:val="39"/>
    <w:unhideWhenUsed/>
    <w:rsid w:val="00BB424B"/>
    <w:pPr>
      <w:suppressAutoHyphens w:val="0"/>
      <w:spacing w:after="100" w:line="259" w:lineRule="auto"/>
      <w:ind w:left="440"/>
    </w:pPr>
    <w:rPr>
      <w:rFonts w:asciiTheme="minorHAnsi" w:eastAsiaTheme="minorEastAsia" w:hAnsiTheme="minorHAnsi"/>
      <w:lang w:eastAsia="ru-RU"/>
    </w:rPr>
  </w:style>
  <w:style w:type="character" w:styleId="af1">
    <w:name w:val="annotation reference"/>
    <w:basedOn w:val="a0"/>
    <w:uiPriority w:val="99"/>
    <w:semiHidden/>
    <w:unhideWhenUsed/>
    <w:rsid w:val="009A03CA"/>
    <w:rPr>
      <w:sz w:val="16"/>
      <w:szCs w:val="16"/>
    </w:rPr>
  </w:style>
  <w:style w:type="paragraph" w:styleId="af2">
    <w:name w:val="annotation text"/>
    <w:basedOn w:val="a"/>
    <w:link w:val="af3"/>
    <w:uiPriority w:val="99"/>
    <w:semiHidden/>
    <w:unhideWhenUsed/>
    <w:rsid w:val="009A03CA"/>
    <w:pPr>
      <w:spacing w:line="240" w:lineRule="auto"/>
    </w:pPr>
    <w:rPr>
      <w:sz w:val="20"/>
      <w:szCs w:val="20"/>
    </w:rPr>
  </w:style>
  <w:style w:type="character" w:customStyle="1" w:styleId="af3">
    <w:name w:val="Текст примечания Знак"/>
    <w:basedOn w:val="a0"/>
    <w:link w:val="af2"/>
    <w:uiPriority w:val="99"/>
    <w:semiHidden/>
    <w:rsid w:val="009A03CA"/>
    <w:rPr>
      <w:rFonts w:ascii="Calibri" w:eastAsia="Calibri" w:hAnsi="Calibri" w:cs="Times New Roman"/>
      <w:sz w:val="20"/>
      <w:szCs w:val="20"/>
      <w:lang w:eastAsia="ar-SA"/>
    </w:rPr>
  </w:style>
  <w:style w:type="paragraph" w:styleId="af4">
    <w:name w:val="annotation subject"/>
    <w:basedOn w:val="af2"/>
    <w:next w:val="af2"/>
    <w:link w:val="af5"/>
    <w:uiPriority w:val="99"/>
    <w:semiHidden/>
    <w:unhideWhenUsed/>
    <w:rsid w:val="009A03CA"/>
    <w:rPr>
      <w:b/>
      <w:bCs/>
    </w:rPr>
  </w:style>
  <w:style w:type="character" w:customStyle="1" w:styleId="af5">
    <w:name w:val="Тема примечания Знак"/>
    <w:basedOn w:val="af3"/>
    <w:link w:val="af4"/>
    <w:uiPriority w:val="99"/>
    <w:semiHidden/>
    <w:rsid w:val="009A03CA"/>
    <w:rPr>
      <w:rFonts w:ascii="Calibri" w:eastAsia="Calibri" w:hAnsi="Calibri" w:cs="Times New Roman"/>
      <w:b/>
      <w:bCs/>
      <w:sz w:val="20"/>
      <w:szCs w:val="20"/>
      <w:lang w:eastAsia="ar-SA"/>
    </w:rPr>
  </w:style>
</w:styles>
</file>

<file path=word/webSettings.xml><?xml version="1.0" encoding="utf-8"?>
<w:webSettings xmlns:r="http://schemas.openxmlformats.org/officeDocument/2006/relationships" xmlns:w="http://schemas.openxmlformats.org/wordprocessingml/2006/main">
  <w:divs>
    <w:div w:id="13113028">
      <w:bodyDiv w:val="1"/>
      <w:marLeft w:val="0"/>
      <w:marRight w:val="0"/>
      <w:marTop w:val="0"/>
      <w:marBottom w:val="0"/>
      <w:divBdr>
        <w:top w:val="none" w:sz="0" w:space="0" w:color="auto"/>
        <w:left w:val="none" w:sz="0" w:space="0" w:color="auto"/>
        <w:bottom w:val="none" w:sz="0" w:space="0" w:color="auto"/>
        <w:right w:val="none" w:sz="0" w:space="0" w:color="auto"/>
      </w:divBdr>
    </w:div>
    <w:div w:id="18050371">
      <w:bodyDiv w:val="1"/>
      <w:marLeft w:val="0"/>
      <w:marRight w:val="0"/>
      <w:marTop w:val="0"/>
      <w:marBottom w:val="0"/>
      <w:divBdr>
        <w:top w:val="none" w:sz="0" w:space="0" w:color="auto"/>
        <w:left w:val="none" w:sz="0" w:space="0" w:color="auto"/>
        <w:bottom w:val="none" w:sz="0" w:space="0" w:color="auto"/>
        <w:right w:val="none" w:sz="0" w:space="0" w:color="auto"/>
      </w:divBdr>
    </w:div>
    <w:div w:id="44262100">
      <w:bodyDiv w:val="1"/>
      <w:marLeft w:val="0"/>
      <w:marRight w:val="0"/>
      <w:marTop w:val="0"/>
      <w:marBottom w:val="0"/>
      <w:divBdr>
        <w:top w:val="none" w:sz="0" w:space="0" w:color="auto"/>
        <w:left w:val="none" w:sz="0" w:space="0" w:color="auto"/>
        <w:bottom w:val="none" w:sz="0" w:space="0" w:color="auto"/>
        <w:right w:val="none" w:sz="0" w:space="0" w:color="auto"/>
      </w:divBdr>
    </w:div>
    <w:div w:id="92364154">
      <w:bodyDiv w:val="1"/>
      <w:marLeft w:val="0"/>
      <w:marRight w:val="0"/>
      <w:marTop w:val="0"/>
      <w:marBottom w:val="0"/>
      <w:divBdr>
        <w:top w:val="none" w:sz="0" w:space="0" w:color="auto"/>
        <w:left w:val="none" w:sz="0" w:space="0" w:color="auto"/>
        <w:bottom w:val="none" w:sz="0" w:space="0" w:color="auto"/>
        <w:right w:val="none" w:sz="0" w:space="0" w:color="auto"/>
      </w:divBdr>
    </w:div>
    <w:div w:id="100878282">
      <w:bodyDiv w:val="1"/>
      <w:marLeft w:val="0"/>
      <w:marRight w:val="0"/>
      <w:marTop w:val="0"/>
      <w:marBottom w:val="0"/>
      <w:divBdr>
        <w:top w:val="none" w:sz="0" w:space="0" w:color="auto"/>
        <w:left w:val="none" w:sz="0" w:space="0" w:color="auto"/>
        <w:bottom w:val="none" w:sz="0" w:space="0" w:color="auto"/>
        <w:right w:val="none" w:sz="0" w:space="0" w:color="auto"/>
      </w:divBdr>
    </w:div>
    <w:div w:id="159514869">
      <w:bodyDiv w:val="1"/>
      <w:marLeft w:val="0"/>
      <w:marRight w:val="0"/>
      <w:marTop w:val="0"/>
      <w:marBottom w:val="0"/>
      <w:divBdr>
        <w:top w:val="none" w:sz="0" w:space="0" w:color="auto"/>
        <w:left w:val="none" w:sz="0" w:space="0" w:color="auto"/>
        <w:bottom w:val="none" w:sz="0" w:space="0" w:color="auto"/>
        <w:right w:val="none" w:sz="0" w:space="0" w:color="auto"/>
      </w:divBdr>
    </w:div>
    <w:div w:id="177279111">
      <w:bodyDiv w:val="1"/>
      <w:marLeft w:val="0"/>
      <w:marRight w:val="0"/>
      <w:marTop w:val="0"/>
      <w:marBottom w:val="0"/>
      <w:divBdr>
        <w:top w:val="none" w:sz="0" w:space="0" w:color="auto"/>
        <w:left w:val="none" w:sz="0" w:space="0" w:color="auto"/>
        <w:bottom w:val="none" w:sz="0" w:space="0" w:color="auto"/>
        <w:right w:val="none" w:sz="0" w:space="0" w:color="auto"/>
      </w:divBdr>
    </w:div>
    <w:div w:id="206140346">
      <w:bodyDiv w:val="1"/>
      <w:marLeft w:val="0"/>
      <w:marRight w:val="0"/>
      <w:marTop w:val="0"/>
      <w:marBottom w:val="0"/>
      <w:divBdr>
        <w:top w:val="none" w:sz="0" w:space="0" w:color="auto"/>
        <w:left w:val="none" w:sz="0" w:space="0" w:color="auto"/>
        <w:bottom w:val="none" w:sz="0" w:space="0" w:color="auto"/>
        <w:right w:val="none" w:sz="0" w:space="0" w:color="auto"/>
      </w:divBdr>
    </w:div>
    <w:div w:id="262956821">
      <w:bodyDiv w:val="1"/>
      <w:marLeft w:val="0"/>
      <w:marRight w:val="0"/>
      <w:marTop w:val="0"/>
      <w:marBottom w:val="0"/>
      <w:divBdr>
        <w:top w:val="none" w:sz="0" w:space="0" w:color="auto"/>
        <w:left w:val="none" w:sz="0" w:space="0" w:color="auto"/>
        <w:bottom w:val="none" w:sz="0" w:space="0" w:color="auto"/>
        <w:right w:val="none" w:sz="0" w:space="0" w:color="auto"/>
      </w:divBdr>
    </w:div>
    <w:div w:id="278729626">
      <w:bodyDiv w:val="1"/>
      <w:marLeft w:val="0"/>
      <w:marRight w:val="0"/>
      <w:marTop w:val="0"/>
      <w:marBottom w:val="0"/>
      <w:divBdr>
        <w:top w:val="none" w:sz="0" w:space="0" w:color="auto"/>
        <w:left w:val="none" w:sz="0" w:space="0" w:color="auto"/>
        <w:bottom w:val="none" w:sz="0" w:space="0" w:color="auto"/>
        <w:right w:val="none" w:sz="0" w:space="0" w:color="auto"/>
      </w:divBdr>
    </w:div>
    <w:div w:id="358748756">
      <w:bodyDiv w:val="1"/>
      <w:marLeft w:val="0"/>
      <w:marRight w:val="0"/>
      <w:marTop w:val="0"/>
      <w:marBottom w:val="0"/>
      <w:divBdr>
        <w:top w:val="none" w:sz="0" w:space="0" w:color="auto"/>
        <w:left w:val="none" w:sz="0" w:space="0" w:color="auto"/>
        <w:bottom w:val="none" w:sz="0" w:space="0" w:color="auto"/>
        <w:right w:val="none" w:sz="0" w:space="0" w:color="auto"/>
      </w:divBdr>
    </w:div>
    <w:div w:id="362439145">
      <w:bodyDiv w:val="1"/>
      <w:marLeft w:val="0"/>
      <w:marRight w:val="0"/>
      <w:marTop w:val="0"/>
      <w:marBottom w:val="0"/>
      <w:divBdr>
        <w:top w:val="none" w:sz="0" w:space="0" w:color="auto"/>
        <w:left w:val="none" w:sz="0" w:space="0" w:color="auto"/>
        <w:bottom w:val="none" w:sz="0" w:space="0" w:color="auto"/>
        <w:right w:val="none" w:sz="0" w:space="0" w:color="auto"/>
      </w:divBdr>
    </w:div>
    <w:div w:id="374935456">
      <w:bodyDiv w:val="1"/>
      <w:marLeft w:val="0"/>
      <w:marRight w:val="0"/>
      <w:marTop w:val="0"/>
      <w:marBottom w:val="0"/>
      <w:divBdr>
        <w:top w:val="none" w:sz="0" w:space="0" w:color="auto"/>
        <w:left w:val="none" w:sz="0" w:space="0" w:color="auto"/>
        <w:bottom w:val="none" w:sz="0" w:space="0" w:color="auto"/>
        <w:right w:val="none" w:sz="0" w:space="0" w:color="auto"/>
      </w:divBdr>
    </w:div>
    <w:div w:id="456606690">
      <w:bodyDiv w:val="1"/>
      <w:marLeft w:val="0"/>
      <w:marRight w:val="0"/>
      <w:marTop w:val="0"/>
      <w:marBottom w:val="0"/>
      <w:divBdr>
        <w:top w:val="none" w:sz="0" w:space="0" w:color="auto"/>
        <w:left w:val="none" w:sz="0" w:space="0" w:color="auto"/>
        <w:bottom w:val="none" w:sz="0" w:space="0" w:color="auto"/>
        <w:right w:val="none" w:sz="0" w:space="0" w:color="auto"/>
      </w:divBdr>
    </w:div>
    <w:div w:id="458181012">
      <w:bodyDiv w:val="1"/>
      <w:marLeft w:val="0"/>
      <w:marRight w:val="0"/>
      <w:marTop w:val="0"/>
      <w:marBottom w:val="0"/>
      <w:divBdr>
        <w:top w:val="none" w:sz="0" w:space="0" w:color="auto"/>
        <w:left w:val="none" w:sz="0" w:space="0" w:color="auto"/>
        <w:bottom w:val="none" w:sz="0" w:space="0" w:color="auto"/>
        <w:right w:val="none" w:sz="0" w:space="0" w:color="auto"/>
      </w:divBdr>
    </w:div>
    <w:div w:id="494760044">
      <w:bodyDiv w:val="1"/>
      <w:marLeft w:val="0"/>
      <w:marRight w:val="0"/>
      <w:marTop w:val="0"/>
      <w:marBottom w:val="0"/>
      <w:divBdr>
        <w:top w:val="none" w:sz="0" w:space="0" w:color="auto"/>
        <w:left w:val="none" w:sz="0" w:space="0" w:color="auto"/>
        <w:bottom w:val="none" w:sz="0" w:space="0" w:color="auto"/>
        <w:right w:val="none" w:sz="0" w:space="0" w:color="auto"/>
      </w:divBdr>
    </w:div>
    <w:div w:id="553658256">
      <w:bodyDiv w:val="1"/>
      <w:marLeft w:val="0"/>
      <w:marRight w:val="0"/>
      <w:marTop w:val="0"/>
      <w:marBottom w:val="0"/>
      <w:divBdr>
        <w:top w:val="none" w:sz="0" w:space="0" w:color="auto"/>
        <w:left w:val="none" w:sz="0" w:space="0" w:color="auto"/>
        <w:bottom w:val="none" w:sz="0" w:space="0" w:color="auto"/>
        <w:right w:val="none" w:sz="0" w:space="0" w:color="auto"/>
      </w:divBdr>
    </w:div>
    <w:div w:id="556547355">
      <w:bodyDiv w:val="1"/>
      <w:marLeft w:val="0"/>
      <w:marRight w:val="0"/>
      <w:marTop w:val="0"/>
      <w:marBottom w:val="0"/>
      <w:divBdr>
        <w:top w:val="none" w:sz="0" w:space="0" w:color="auto"/>
        <w:left w:val="none" w:sz="0" w:space="0" w:color="auto"/>
        <w:bottom w:val="none" w:sz="0" w:space="0" w:color="auto"/>
        <w:right w:val="none" w:sz="0" w:space="0" w:color="auto"/>
      </w:divBdr>
      <w:divsChild>
        <w:div w:id="1150907795">
          <w:marLeft w:val="0"/>
          <w:marRight w:val="0"/>
          <w:marTop w:val="0"/>
          <w:marBottom w:val="0"/>
          <w:divBdr>
            <w:top w:val="none" w:sz="0" w:space="0" w:color="auto"/>
            <w:left w:val="none" w:sz="0" w:space="0" w:color="auto"/>
            <w:bottom w:val="none" w:sz="0" w:space="0" w:color="auto"/>
            <w:right w:val="none" w:sz="0" w:space="0" w:color="auto"/>
          </w:divBdr>
          <w:divsChild>
            <w:div w:id="1314682336">
              <w:marLeft w:val="0"/>
              <w:marRight w:val="0"/>
              <w:marTop w:val="0"/>
              <w:marBottom w:val="0"/>
              <w:divBdr>
                <w:top w:val="none" w:sz="0" w:space="0" w:color="auto"/>
                <w:left w:val="none" w:sz="0" w:space="0" w:color="auto"/>
                <w:bottom w:val="none" w:sz="0" w:space="0" w:color="auto"/>
                <w:right w:val="none" w:sz="0" w:space="0" w:color="auto"/>
              </w:divBdr>
            </w:div>
          </w:divsChild>
        </w:div>
        <w:div w:id="1532373739">
          <w:marLeft w:val="0"/>
          <w:marRight w:val="0"/>
          <w:marTop w:val="0"/>
          <w:marBottom w:val="0"/>
          <w:divBdr>
            <w:top w:val="none" w:sz="0" w:space="0" w:color="auto"/>
            <w:left w:val="none" w:sz="0" w:space="0" w:color="auto"/>
            <w:bottom w:val="none" w:sz="0" w:space="0" w:color="auto"/>
            <w:right w:val="none" w:sz="0" w:space="0" w:color="auto"/>
          </w:divBdr>
          <w:divsChild>
            <w:div w:id="1043334493">
              <w:marLeft w:val="0"/>
              <w:marRight w:val="0"/>
              <w:marTop w:val="0"/>
              <w:marBottom w:val="0"/>
              <w:divBdr>
                <w:top w:val="none" w:sz="0" w:space="0" w:color="auto"/>
                <w:left w:val="none" w:sz="0" w:space="0" w:color="auto"/>
                <w:bottom w:val="none" w:sz="0" w:space="0" w:color="auto"/>
                <w:right w:val="none" w:sz="0" w:space="0" w:color="auto"/>
              </w:divBdr>
            </w:div>
          </w:divsChild>
        </w:div>
        <w:div w:id="1884822919">
          <w:marLeft w:val="0"/>
          <w:marRight w:val="0"/>
          <w:marTop w:val="0"/>
          <w:marBottom w:val="0"/>
          <w:divBdr>
            <w:top w:val="none" w:sz="0" w:space="0" w:color="auto"/>
            <w:left w:val="none" w:sz="0" w:space="0" w:color="auto"/>
            <w:bottom w:val="none" w:sz="0" w:space="0" w:color="auto"/>
            <w:right w:val="none" w:sz="0" w:space="0" w:color="auto"/>
          </w:divBdr>
          <w:divsChild>
            <w:div w:id="102347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1894">
      <w:bodyDiv w:val="1"/>
      <w:marLeft w:val="0"/>
      <w:marRight w:val="0"/>
      <w:marTop w:val="0"/>
      <w:marBottom w:val="0"/>
      <w:divBdr>
        <w:top w:val="none" w:sz="0" w:space="0" w:color="auto"/>
        <w:left w:val="none" w:sz="0" w:space="0" w:color="auto"/>
        <w:bottom w:val="none" w:sz="0" w:space="0" w:color="auto"/>
        <w:right w:val="none" w:sz="0" w:space="0" w:color="auto"/>
      </w:divBdr>
    </w:div>
    <w:div w:id="848448042">
      <w:bodyDiv w:val="1"/>
      <w:marLeft w:val="0"/>
      <w:marRight w:val="0"/>
      <w:marTop w:val="0"/>
      <w:marBottom w:val="0"/>
      <w:divBdr>
        <w:top w:val="none" w:sz="0" w:space="0" w:color="auto"/>
        <w:left w:val="none" w:sz="0" w:space="0" w:color="auto"/>
        <w:bottom w:val="none" w:sz="0" w:space="0" w:color="auto"/>
        <w:right w:val="none" w:sz="0" w:space="0" w:color="auto"/>
      </w:divBdr>
    </w:div>
    <w:div w:id="870802716">
      <w:bodyDiv w:val="1"/>
      <w:marLeft w:val="0"/>
      <w:marRight w:val="0"/>
      <w:marTop w:val="0"/>
      <w:marBottom w:val="0"/>
      <w:divBdr>
        <w:top w:val="none" w:sz="0" w:space="0" w:color="auto"/>
        <w:left w:val="none" w:sz="0" w:space="0" w:color="auto"/>
        <w:bottom w:val="none" w:sz="0" w:space="0" w:color="auto"/>
        <w:right w:val="none" w:sz="0" w:space="0" w:color="auto"/>
      </w:divBdr>
    </w:div>
    <w:div w:id="880089439">
      <w:bodyDiv w:val="1"/>
      <w:marLeft w:val="0"/>
      <w:marRight w:val="0"/>
      <w:marTop w:val="0"/>
      <w:marBottom w:val="0"/>
      <w:divBdr>
        <w:top w:val="none" w:sz="0" w:space="0" w:color="auto"/>
        <w:left w:val="none" w:sz="0" w:space="0" w:color="auto"/>
        <w:bottom w:val="none" w:sz="0" w:space="0" w:color="auto"/>
        <w:right w:val="none" w:sz="0" w:space="0" w:color="auto"/>
      </w:divBdr>
    </w:div>
    <w:div w:id="904683713">
      <w:bodyDiv w:val="1"/>
      <w:marLeft w:val="0"/>
      <w:marRight w:val="0"/>
      <w:marTop w:val="0"/>
      <w:marBottom w:val="0"/>
      <w:divBdr>
        <w:top w:val="none" w:sz="0" w:space="0" w:color="auto"/>
        <w:left w:val="none" w:sz="0" w:space="0" w:color="auto"/>
        <w:bottom w:val="none" w:sz="0" w:space="0" w:color="auto"/>
        <w:right w:val="none" w:sz="0" w:space="0" w:color="auto"/>
      </w:divBdr>
    </w:div>
    <w:div w:id="906960895">
      <w:bodyDiv w:val="1"/>
      <w:marLeft w:val="0"/>
      <w:marRight w:val="0"/>
      <w:marTop w:val="0"/>
      <w:marBottom w:val="0"/>
      <w:divBdr>
        <w:top w:val="none" w:sz="0" w:space="0" w:color="auto"/>
        <w:left w:val="none" w:sz="0" w:space="0" w:color="auto"/>
        <w:bottom w:val="none" w:sz="0" w:space="0" w:color="auto"/>
        <w:right w:val="none" w:sz="0" w:space="0" w:color="auto"/>
      </w:divBdr>
    </w:div>
    <w:div w:id="931010212">
      <w:bodyDiv w:val="1"/>
      <w:marLeft w:val="0"/>
      <w:marRight w:val="0"/>
      <w:marTop w:val="0"/>
      <w:marBottom w:val="0"/>
      <w:divBdr>
        <w:top w:val="none" w:sz="0" w:space="0" w:color="auto"/>
        <w:left w:val="none" w:sz="0" w:space="0" w:color="auto"/>
        <w:bottom w:val="none" w:sz="0" w:space="0" w:color="auto"/>
        <w:right w:val="none" w:sz="0" w:space="0" w:color="auto"/>
      </w:divBdr>
    </w:div>
    <w:div w:id="938683161">
      <w:bodyDiv w:val="1"/>
      <w:marLeft w:val="0"/>
      <w:marRight w:val="0"/>
      <w:marTop w:val="0"/>
      <w:marBottom w:val="0"/>
      <w:divBdr>
        <w:top w:val="none" w:sz="0" w:space="0" w:color="auto"/>
        <w:left w:val="none" w:sz="0" w:space="0" w:color="auto"/>
        <w:bottom w:val="none" w:sz="0" w:space="0" w:color="auto"/>
        <w:right w:val="none" w:sz="0" w:space="0" w:color="auto"/>
      </w:divBdr>
    </w:div>
    <w:div w:id="1162312054">
      <w:bodyDiv w:val="1"/>
      <w:marLeft w:val="0"/>
      <w:marRight w:val="0"/>
      <w:marTop w:val="0"/>
      <w:marBottom w:val="0"/>
      <w:divBdr>
        <w:top w:val="none" w:sz="0" w:space="0" w:color="auto"/>
        <w:left w:val="none" w:sz="0" w:space="0" w:color="auto"/>
        <w:bottom w:val="none" w:sz="0" w:space="0" w:color="auto"/>
        <w:right w:val="none" w:sz="0" w:space="0" w:color="auto"/>
      </w:divBdr>
    </w:div>
    <w:div w:id="1211454207">
      <w:bodyDiv w:val="1"/>
      <w:marLeft w:val="0"/>
      <w:marRight w:val="0"/>
      <w:marTop w:val="0"/>
      <w:marBottom w:val="0"/>
      <w:divBdr>
        <w:top w:val="none" w:sz="0" w:space="0" w:color="auto"/>
        <w:left w:val="none" w:sz="0" w:space="0" w:color="auto"/>
        <w:bottom w:val="none" w:sz="0" w:space="0" w:color="auto"/>
        <w:right w:val="none" w:sz="0" w:space="0" w:color="auto"/>
      </w:divBdr>
    </w:div>
    <w:div w:id="1279944489">
      <w:bodyDiv w:val="1"/>
      <w:marLeft w:val="0"/>
      <w:marRight w:val="0"/>
      <w:marTop w:val="0"/>
      <w:marBottom w:val="0"/>
      <w:divBdr>
        <w:top w:val="none" w:sz="0" w:space="0" w:color="auto"/>
        <w:left w:val="none" w:sz="0" w:space="0" w:color="auto"/>
        <w:bottom w:val="none" w:sz="0" w:space="0" w:color="auto"/>
        <w:right w:val="none" w:sz="0" w:space="0" w:color="auto"/>
      </w:divBdr>
    </w:div>
    <w:div w:id="1283462996">
      <w:bodyDiv w:val="1"/>
      <w:marLeft w:val="0"/>
      <w:marRight w:val="0"/>
      <w:marTop w:val="0"/>
      <w:marBottom w:val="0"/>
      <w:divBdr>
        <w:top w:val="none" w:sz="0" w:space="0" w:color="auto"/>
        <w:left w:val="none" w:sz="0" w:space="0" w:color="auto"/>
        <w:bottom w:val="none" w:sz="0" w:space="0" w:color="auto"/>
        <w:right w:val="none" w:sz="0" w:space="0" w:color="auto"/>
      </w:divBdr>
    </w:div>
    <w:div w:id="1284190098">
      <w:bodyDiv w:val="1"/>
      <w:marLeft w:val="0"/>
      <w:marRight w:val="0"/>
      <w:marTop w:val="0"/>
      <w:marBottom w:val="0"/>
      <w:divBdr>
        <w:top w:val="none" w:sz="0" w:space="0" w:color="auto"/>
        <w:left w:val="none" w:sz="0" w:space="0" w:color="auto"/>
        <w:bottom w:val="none" w:sz="0" w:space="0" w:color="auto"/>
        <w:right w:val="none" w:sz="0" w:space="0" w:color="auto"/>
      </w:divBdr>
    </w:div>
    <w:div w:id="1312447947">
      <w:bodyDiv w:val="1"/>
      <w:marLeft w:val="0"/>
      <w:marRight w:val="0"/>
      <w:marTop w:val="0"/>
      <w:marBottom w:val="0"/>
      <w:divBdr>
        <w:top w:val="none" w:sz="0" w:space="0" w:color="auto"/>
        <w:left w:val="none" w:sz="0" w:space="0" w:color="auto"/>
        <w:bottom w:val="none" w:sz="0" w:space="0" w:color="auto"/>
        <w:right w:val="none" w:sz="0" w:space="0" w:color="auto"/>
      </w:divBdr>
    </w:div>
    <w:div w:id="1340506022">
      <w:bodyDiv w:val="1"/>
      <w:marLeft w:val="0"/>
      <w:marRight w:val="0"/>
      <w:marTop w:val="0"/>
      <w:marBottom w:val="0"/>
      <w:divBdr>
        <w:top w:val="none" w:sz="0" w:space="0" w:color="auto"/>
        <w:left w:val="none" w:sz="0" w:space="0" w:color="auto"/>
        <w:bottom w:val="none" w:sz="0" w:space="0" w:color="auto"/>
        <w:right w:val="none" w:sz="0" w:space="0" w:color="auto"/>
      </w:divBdr>
    </w:div>
    <w:div w:id="1394424681">
      <w:bodyDiv w:val="1"/>
      <w:marLeft w:val="0"/>
      <w:marRight w:val="0"/>
      <w:marTop w:val="0"/>
      <w:marBottom w:val="0"/>
      <w:divBdr>
        <w:top w:val="none" w:sz="0" w:space="0" w:color="auto"/>
        <w:left w:val="none" w:sz="0" w:space="0" w:color="auto"/>
        <w:bottom w:val="none" w:sz="0" w:space="0" w:color="auto"/>
        <w:right w:val="none" w:sz="0" w:space="0" w:color="auto"/>
      </w:divBdr>
    </w:div>
    <w:div w:id="1663853640">
      <w:bodyDiv w:val="1"/>
      <w:marLeft w:val="0"/>
      <w:marRight w:val="0"/>
      <w:marTop w:val="0"/>
      <w:marBottom w:val="0"/>
      <w:divBdr>
        <w:top w:val="none" w:sz="0" w:space="0" w:color="auto"/>
        <w:left w:val="none" w:sz="0" w:space="0" w:color="auto"/>
        <w:bottom w:val="none" w:sz="0" w:space="0" w:color="auto"/>
        <w:right w:val="none" w:sz="0" w:space="0" w:color="auto"/>
      </w:divBdr>
    </w:div>
    <w:div w:id="1683126359">
      <w:bodyDiv w:val="1"/>
      <w:marLeft w:val="0"/>
      <w:marRight w:val="0"/>
      <w:marTop w:val="0"/>
      <w:marBottom w:val="0"/>
      <w:divBdr>
        <w:top w:val="none" w:sz="0" w:space="0" w:color="auto"/>
        <w:left w:val="none" w:sz="0" w:space="0" w:color="auto"/>
        <w:bottom w:val="none" w:sz="0" w:space="0" w:color="auto"/>
        <w:right w:val="none" w:sz="0" w:space="0" w:color="auto"/>
      </w:divBdr>
    </w:div>
    <w:div w:id="1701782309">
      <w:bodyDiv w:val="1"/>
      <w:marLeft w:val="0"/>
      <w:marRight w:val="0"/>
      <w:marTop w:val="0"/>
      <w:marBottom w:val="0"/>
      <w:divBdr>
        <w:top w:val="none" w:sz="0" w:space="0" w:color="auto"/>
        <w:left w:val="none" w:sz="0" w:space="0" w:color="auto"/>
        <w:bottom w:val="none" w:sz="0" w:space="0" w:color="auto"/>
        <w:right w:val="none" w:sz="0" w:space="0" w:color="auto"/>
      </w:divBdr>
    </w:div>
    <w:div w:id="1788620848">
      <w:bodyDiv w:val="1"/>
      <w:marLeft w:val="0"/>
      <w:marRight w:val="0"/>
      <w:marTop w:val="0"/>
      <w:marBottom w:val="0"/>
      <w:divBdr>
        <w:top w:val="none" w:sz="0" w:space="0" w:color="auto"/>
        <w:left w:val="none" w:sz="0" w:space="0" w:color="auto"/>
        <w:bottom w:val="none" w:sz="0" w:space="0" w:color="auto"/>
        <w:right w:val="none" w:sz="0" w:space="0" w:color="auto"/>
      </w:divBdr>
    </w:div>
    <w:div w:id="1889993351">
      <w:bodyDiv w:val="1"/>
      <w:marLeft w:val="0"/>
      <w:marRight w:val="0"/>
      <w:marTop w:val="0"/>
      <w:marBottom w:val="0"/>
      <w:divBdr>
        <w:top w:val="none" w:sz="0" w:space="0" w:color="auto"/>
        <w:left w:val="none" w:sz="0" w:space="0" w:color="auto"/>
        <w:bottom w:val="none" w:sz="0" w:space="0" w:color="auto"/>
        <w:right w:val="none" w:sz="0" w:space="0" w:color="auto"/>
      </w:divBdr>
    </w:div>
    <w:div w:id="1915239532">
      <w:bodyDiv w:val="1"/>
      <w:marLeft w:val="0"/>
      <w:marRight w:val="0"/>
      <w:marTop w:val="0"/>
      <w:marBottom w:val="0"/>
      <w:divBdr>
        <w:top w:val="none" w:sz="0" w:space="0" w:color="auto"/>
        <w:left w:val="none" w:sz="0" w:space="0" w:color="auto"/>
        <w:bottom w:val="none" w:sz="0" w:space="0" w:color="auto"/>
        <w:right w:val="none" w:sz="0" w:space="0" w:color="auto"/>
      </w:divBdr>
    </w:div>
    <w:div w:id="2007592640">
      <w:bodyDiv w:val="1"/>
      <w:marLeft w:val="0"/>
      <w:marRight w:val="0"/>
      <w:marTop w:val="0"/>
      <w:marBottom w:val="0"/>
      <w:divBdr>
        <w:top w:val="none" w:sz="0" w:space="0" w:color="auto"/>
        <w:left w:val="none" w:sz="0" w:space="0" w:color="auto"/>
        <w:bottom w:val="none" w:sz="0" w:space="0" w:color="auto"/>
        <w:right w:val="none" w:sz="0" w:space="0" w:color="auto"/>
      </w:divBdr>
    </w:div>
    <w:div w:id="2079591867">
      <w:bodyDiv w:val="1"/>
      <w:marLeft w:val="0"/>
      <w:marRight w:val="0"/>
      <w:marTop w:val="0"/>
      <w:marBottom w:val="0"/>
      <w:divBdr>
        <w:top w:val="none" w:sz="0" w:space="0" w:color="auto"/>
        <w:left w:val="none" w:sz="0" w:space="0" w:color="auto"/>
        <w:bottom w:val="none" w:sz="0" w:space="0" w:color="auto"/>
        <w:right w:val="none" w:sz="0" w:space="0" w:color="auto"/>
      </w:divBdr>
    </w:div>
    <w:div w:id="211000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gabonus.com/blog/karty-tinkoff-s-keshbekom/" TargetMode="External"/><Relationship Id="rId13" Type="http://schemas.openxmlformats.org/officeDocument/2006/relationships/hyperlink" Target="https://www.nalog.ru/rn77/taxation/taxes/ndfl/form_ndfl/" TargetMode="External"/><Relationship Id="rId18" Type="http://schemas.openxmlformats.org/officeDocument/2006/relationships/chart" Target="charts/chart4.xml"/><Relationship Id="rId26" Type="http://schemas.openxmlformats.org/officeDocument/2006/relationships/chart" Target="charts/chart12.xml"/><Relationship Id="rId39" Type="http://schemas.openxmlformats.org/officeDocument/2006/relationships/hyperlink" Target="https://www.vedomosti.ru/finance/articles/2019/04/25/800260-karti-keshbekom" TargetMode="External"/><Relationship Id="rId3" Type="http://schemas.openxmlformats.org/officeDocument/2006/relationships/styles" Target="styles.xml"/><Relationship Id="rId21" Type="http://schemas.openxmlformats.org/officeDocument/2006/relationships/chart" Target="charts/chart7.xml"/><Relationship Id="rId34" Type="http://schemas.openxmlformats.org/officeDocument/2006/relationships/hyperlink" Target="https://www.tinkoff.ru/cards/debit-cards/tinkoff-black/form/maxcashback/?utm_source=yandex&amp;utm_medium=ctx.cpc&amp;utm_campaign=debit.black&amp;utm_term=&#1090;&#1080;&#1085;&#1100;&#1082;&#1086;&#1092;&#1092;%20&#1082;&#1101;&#1096;&#1073;&#1101;&#1082;&amp;utm_content=k50id%7C0100000023143298577_%7Ccid%7C56362750%7Cgid%7C4352179742%7Caid%7C10039712805%7Cadp%7Cno%7Cpostype%7Cpremium%7Cpos%7C1%7Csrctype%7Csearch%7Csrc%7Cnone%7Cdvc%7Cdesktop%7Cregionid%7C11148%7Cregioname%7C&#1059;&#1076;&#1084;&#1091;&#1088;&#1090;&#1089;&#1082;&#1072;&#1103;%20&#1056;&#1077;&#1089;&#1087;&#1091;&#1073;&#1083;&#1080;&#1082;&#1072;%7C&amp;yclid=40110571993201018"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alog.ru/rn77/taxation/taxes/ndfl/form_ndfl/" TargetMode="External"/><Relationship Id="rId17" Type="http://schemas.openxmlformats.org/officeDocument/2006/relationships/chart" Target="charts/chart3.xml"/><Relationship Id="rId25" Type="http://schemas.openxmlformats.org/officeDocument/2006/relationships/chart" Target="charts/chart11.xml"/><Relationship Id="rId33" Type="http://schemas.openxmlformats.org/officeDocument/2006/relationships/hyperlink" Target="https://spasibosberbank.ru/" TargetMode="External"/><Relationship Id="rId38" Type="http://schemas.openxmlformats.org/officeDocument/2006/relationships/hyperlink" Target="https://www.top-personal.ru/kgbmagazineissue.html?295" TargetMode="Externa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hyperlink" Target="https://www.nalog.ru/rn40/news/smi/5705769/"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log.ru/rn77/taxation/taxes/ndfl/form_ndfl/" TargetMode="External"/><Relationship Id="rId24" Type="http://schemas.openxmlformats.org/officeDocument/2006/relationships/chart" Target="charts/chart10.xml"/><Relationship Id="rId32" Type="http://schemas.openxmlformats.org/officeDocument/2006/relationships/hyperlink" Target="https://zen.yandex.com/media/megabonus/chto-takoe-keshbek-prostymi-slovami-i-kak-eto-rabotaet-5df0b0ece6cb9b00b109bb75" TargetMode="External"/><Relationship Id="rId37" Type="http://schemas.openxmlformats.org/officeDocument/2006/relationships/hyperlink" Target="https://www.audit-it.ru/terms/taxation/nalogovaya_stavka.html"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hyperlink" Target="https://mytopfinance.ru/nalogovyj-vychet-za-lekarstva/" TargetMode="External"/><Relationship Id="rId36" Type="http://schemas.openxmlformats.org/officeDocument/2006/relationships/hyperlink" Target="https://prifinance.com/nalogooblozhenie/nalogi-v-oae/" TargetMode="External"/><Relationship Id="rId10" Type="http://schemas.openxmlformats.org/officeDocument/2006/relationships/hyperlink" Target="https://www.audit-it.ru/terms/taxation/nalog_na_imushchestvo.html" TargetMode="External"/><Relationship Id="rId19" Type="http://schemas.openxmlformats.org/officeDocument/2006/relationships/chart" Target="charts/chart5.xml"/><Relationship Id="rId31" Type="http://schemas.openxmlformats.org/officeDocument/2006/relationships/hyperlink" Target="https://nalog-nalog.ru/ndfl/vychety_ndfl/poluchenie_imuwestvennyh_nalogovyh_vychetov_po_ndfl/" TargetMode="External"/><Relationship Id="rId4" Type="http://schemas.openxmlformats.org/officeDocument/2006/relationships/settings" Target="settings.xml"/><Relationship Id="rId9" Type="http://schemas.openxmlformats.org/officeDocument/2006/relationships/hyperlink" Target="https://www.audit-it.ru/terms/taxation/nalog_na_pribyl.html" TargetMode="External"/><Relationship Id="rId14" Type="http://schemas.openxmlformats.org/officeDocument/2006/relationships/hyperlink" Target="https://www.nalog.ru/rn77/taxation/taxes/ndfl/form_ndfl/" TargetMode="External"/><Relationship Id="rId22" Type="http://schemas.openxmlformats.org/officeDocument/2006/relationships/chart" Target="charts/chart8.xml"/><Relationship Id="rId27" Type="http://schemas.openxmlformats.org/officeDocument/2006/relationships/hyperlink" Target="http://www.consultant.ru/document/cons_doc_LAW_28165/c100f38376d82fcc23ff72192989c382d6e3a646/" TargetMode="External"/><Relationship Id="rId30" Type="http://schemas.openxmlformats.org/officeDocument/2006/relationships/hyperlink" Target="http://www.consultant.ru/document/cons_doc_LAW_28165/30e4690deae106140c96017db18054a3175e14f6/" TargetMode="External"/><Relationship Id="rId35" Type="http://schemas.openxmlformats.org/officeDocument/2006/relationships/hyperlink" Target="https://halvacard.ru/halva/wiki?active=2"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Office_Excel1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7"/>
  <c:chart>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u-RU" sz="1100" b="0">
                <a:solidFill>
                  <a:schemeClr val="tx1"/>
                </a:solidFill>
                <a:latin typeface="Times New Roman" panose="02020603050405020304" pitchFamily="18" charset="0"/>
                <a:cs typeface="Times New Roman" panose="02020603050405020304" pitchFamily="18" charset="0"/>
              </a:rPr>
              <a:t>Ученики 11 классов</a:t>
            </a:r>
          </a:p>
        </c:rich>
      </c:tx>
      <c:spPr>
        <a:noFill/>
        <a:ln>
          <a:noFill/>
        </a:ln>
        <a:effectLst/>
      </c:spPr>
    </c:title>
    <c:plotArea>
      <c:layout/>
      <c:pieChart>
        <c:varyColors val="1"/>
        <c:ser>
          <c:idx val="0"/>
          <c:order val="0"/>
          <c:tx>
            <c:strRef>
              <c:f>Лист1!$B$1</c:f>
              <c:strCache>
                <c:ptCount val="1"/>
                <c:pt idx="0">
                  <c:v>Ученики 11 классов</c:v>
                </c:pt>
              </c:strCache>
            </c:strRef>
          </c:tx>
          <c:dPt>
            <c:idx val="0"/>
            <c:spPr>
              <a:solidFill>
                <a:schemeClr val="accent5">
                  <a:shade val="76000"/>
                </a:schemeClr>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1-640A-415E-AE6A-95597A454EAA}"/>
              </c:ext>
            </c:extLst>
          </c:dPt>
          <c:dPt>
            <c:idx val="1"/>
            <c:spPr>
              <a:solidFill>
                <a:schemeClr val="accent5">
                  <a:tint val="77000"/>
                </a:schemeClr>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3-640A-415E-AE6A-95597A454EAA}"/>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Pos val="inEnd"/>
            <c:showCatName val="1"/>
            <c:showPercent val="1"/>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2"/>
                <c:pt idx="0">
                  <c:v>Да</c:v>
                </c:pt>
                <c:pt idx="1">
                  <c:v>Нет</c:v>
                </c:pt>
              </c:strCache>
            </c:strRef>
          </c:cat>
          <c:val>
            <c:numRef>
              <c:f>Лист1!$B$2:$B$5</c:f>
              <c:numCache>
                <c:formatCode>General</c:formatCode>
                <c:ptCount val="2"/>
                <c:pt idx="0">
                  <c:v>65</c:v>
                </c:pt>
                <c:pt idx="1">
                  <c:v>10</c:v>
                </c:pt>
              </c:numCache>
            </c:numRef>
          </c:val>
          <c:extLst xmlns:c16r2="http://schemas.microsoft.com/office/drawing/2015/06/chart">
            <c:ext xmlns:c16="http://schemas.microsoft.com/office/drawing/2014/chart" uri="{C3380CC4-5D6E-409C-BE32-E72D297353CC}">
              <c16:uniqueId val="{00000004-640A-415E-AE6A-95597A454EAA}"/>
            </c:ext>
          </c:extLst>
        </c:ser>
        <c:dLbls>
          <c:showPercent val="1"/>
        </c:dLbls>
        <c:firstSliceAng val="0"/>
      </c:pieChart>
      <c:spPr>
        <a:noFill/>
        <a:ln>
          <a:noFill/>
        </a:ln>
        <a:effectLst/>
      </c:spPr>
    </c:plotArea>
    <c:legend>
      <c:legendPos val="b"/>
      <c:spPr>
        <a:solidFill>
          <a:schemeClr val="lt1">
            <a:alpha val="78000"/>
          </a:schemeClr>
        </a:solid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style val="7"/>
  <c:chart>
    <c:title>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title>
    <c:plotArea>
      <c:layout/>
      <c:pieChart>
        <c:varyColors val="1"/>
        <c:ser>
          <c:idx val="0"/>
          <c:order val="0"/>
          <c:tx>
            <c:strRef>
              <c:f>Лист1!$B$1</c:f>
              <c:strCache>
                <c:ptCount val="1"/>
                <c:pt idx="0">
                  <c:v>Ученики 11 классов</c:v>
                </c:pt>
              </c:strCache>
            </c:strRef>
          </c:tx>
          <c:dPt>
            <c:idx val="0"/>
            <c:spPr>
              <a:solidFill>
                <a:schemeClr val="accent5">
                  <a:shade val="76000"/>
                </a:schemeClr>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1-F3CA-4993-9013-AD48D804BE11}"/>
              </c:ext>
            </c:extLst>
          </c:dPt>
          <c:dPt>
            <c:idx val="1"/>
            <c:spPr>
              <a:solidFill>
                <a:schemeClr val="accent5">
                  <a:tint val="77000"/>
                </a:schemeClr>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3-F3CA-4993-9013-AD48D804BE11}"/>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Pos val="inEnd"/>
            <c:showPercent val="1"/>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Лист1!$A$2:$A$3</c:f>
              <c:strCache>
                <c:ptCount val="2"/>
                <c:pt idx="0">
                  <c:v>Да</c:v>
                </c:pt>
                <c:pt idx="1">
                  <c:v>Нет</c:v>
                </c:pt>
              </c:strCache>
            </c:strRef>
          </c:cat>
          <c:val>
            <c:numRef>
              <c:f>Лист1!$B$2:$B$3</c:f>
              <c:numCache>
                <c:formatCode>General</c:formatCode>
                <c:ptCount val="2"/>
                <c:pt idx="0">
                  <c:v>25</c:v>
                </c:pt>
                <c:pt idx="1">
                  <c:v>50</c:v>
                </c:pt>
              </c:numCache>
            </c:numRef>
          </c:val>
          <c:extLst xmlns:c16r2="http://schemas.microsoft.com/office/drawing/2015/06/chart">
            <c:ext xmlns:c16="http://schemas.microsoft.com/office/drawing/2014/chart" uri="{C3380CC4-5D6E-409C-BE32-E72D297353CC}">
              <c16:uniqueId val="{00000004-F3CA-4993-9013-AD48D804BE11}"/>
            </c:ext>
          </c:extLst>
        </c:ser>
        <c:dLbls>
          <c:showPercent val="1"/>
        </c:dLbls>
        <c:firstSliceAng val="0"/>
      </c:pieChart>
      <c:spPr>
        <a:noFill/>
        <a:ln>
          <a:noFill/>
        </a:ln>
        <a:effectLst/>
      </c:spPr>
    </c:plotArea>
    <c:legend>
      <c:legendPos val="b"/>
      <c:spPr>
        <a:solidFill>
          <a:schemeClr val="lt1">
            <a:alpha val="78000"/>
          </a:schemeClr>
        </a:solid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style val="7"/>
  <c:chart>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u-RU" sz="1100" b="0">
                <a:solidFill>
                  <a:schemeClr val="tx1"/>
                </a:solidFill>
                <a:latin typeface="Times New Roman" panose="02020603050405020304" pitchFamily="18" charset="0"/>
                <a:cs typeface="Times New Roman" panose="02020603050405020304" pitchFamily="18" charset="0"/>
              </a:rPr>
              <a:t>Категория насления старше 60 лет</a:t>
            </a:r>
          </a:p>
        </c:rich>
      </c:tx>
      <c:spPr>
        <a:noFill/>
        <a:ln>
          <a:noFill/>
        </a:ln>
        <a:effectLst/>
      </c:spPr>
    </c:title>
    <c:plotArea>
      <c:layout/>
      <c:pieChart>
        <c:varyColors val="1"/>
        <c:ser>
          <c:idx val="0"/>
          <c:order val="0"/>
          <c:tx>
            <c:strRef>
              <c:f>Лист1!$B$1</c:f>
              <c:strCache>
                <c:ptCount val="1"/>
                <c:pt idx="0">
                  <c:v>Пенсионеры</c:v>
                </c:pt>
              </c:strCache>
            </c:strRef>
          </c:tx>
          <c:dPt>
            <c:idx val="0"/>
            <c:spPr>
              <a:solidFill>
                <a:schemeClr val="accent5">
                  <a:shade val="53000"/>
                </a:schemeClr>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1-9959-4DE9-92DD-20901F43CD11}"/>
              </c:ext>
            </c:extLst>
          </c:dPt>
          <c:dPt>
            <c:idx val="1"/>
            <c:spPr>
              <a:solidFill>
                <a:schemeClr val="accent5">
                  <a:shade val="76000"/>
                </a:schemeClr>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3-9959-4DE9-92DD-20901F43CD11}"/>
              </c:ext>
            </c:extLst>
          </c:dPt>
          <c:dPt>
            <c:idx val="2"/>
            <c:spPr>
              <a:solidFill>
                <a:schemeClr val="accent5"/>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5-9959-4DE9-92DD-20901F43CD11}"/>
              </c:ext>
            </c:extLst>
          </c:dPt>
          <c:dPt>
            <c:idx val="3"/>
            <c:spPr>
              <a:solidFill>
                <a:schemeClr val="accent5">
                  <a:tint val="77000"/>
                </a:schemeClr>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7-9959-4DE9-92DD-20901F43CD11}"/>
              </c:ext>
            </c:extLst>
          </c:dPt>
          <c:dPt>
            <c:idx val="4"/>
            <c:spPr>
              <a:solidFill>
                <a:schemeClr val="accent5">
                  <a:tint val="54000"/>
                </a:schemeClr>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9-9959-4DE9-92DD-20901F43CD11}"/>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Pos val="inEnd"/>
            <c:showPercent val="1"/>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Лист1!$A$2:$A$6</c:f>
              <c:strCache>
                <c:ptCount val="5"/>
                <c:pt idx="0">
                  <c:v>До 1000 руб.</c:v>
                </c:pt>
                <c:pt idx="1">
                  <c:v>1000-2000 руб.</c:v>
                </c:pt>
                <c:pt idx="2">
                  <c:v>2000-3000 руб.</c:v>
                </c:pt>
                <c:pt idx="3">
                  <c:v>3000-4000 руб.</c:v>
                </c:pt>
                <c:pt idx="4">
                  <c:v>Свыше 4000 руб.</c:v>
                </c:pt>
              </c:strCache>
            </c:strRef>
          </c:cat>
          <c:val>
            <c:numRef>
              <c:f>Лист1!$B$2:$B$6</c:f>
              <c:numCache>
                <c:formatCode>General</c:formatCode>
                <c:ptCount val="5"/>
                <c:pt idx="0">
                  <c:v>4</c:v>
                </c:pt>
                <c:pt idx="1">
                  <c:v>3</c:v>
                </c:pt>
                <c:pt idx="2">
                  <c:v>30</c:v>
                </c:pt>
                <c:pt idx="3">
                  <c:v>6</c:v>
                </c:pt>
                <c:pt idx="4">
                  <c:v>7</c:v>
                </c:pt>
              </c:numCache>
            </c:numRef>
          </c:val>
          <c:extLst xmlns:c16r2="http://schemas.microsoft.com/office/drawing/2015/06/chart">
            <c:ext xmlns:c16="http://schemas.microsoft.com/office/drawing/2014/chart" uri="{C3380CC4-5D6E-409C-BE32-E72D297353CC}">
              <c16:uniqueId val="{00000000-D3AC-4907-980E-0A6F713EAEF5}"/>
            </c:ext>
          </c:extLst>
        </c:ser>
        <c:dLbls>
          <c:showPercent val="1"/>
        </c:dLbls>
        <c:firstSliceAng val="0"/>
      </c:pieChart>
      <c:spPr>
        <a:noFill/>
        <a:ln>
          <a:noFill/>
        </a:ln>
        <a:effectLst/>
      </c:spPr>
    </c:plotArea>
    <c:legend>
      <c:legendPos val="b"/>
      <c:spPr>
        <a:solidFill>
          <a:schemeClr val="lt1">
            <a:alpha val="78000"/>
          </a:schemeClr>
        </a:solid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style val="7"/>
  <c:chart>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u-RU" sz="1100" b="0">
                <a:solidFill>
                  <a:schemeClr val="tx1"/>
                </a:solidFill>
                <a:latin typeface="Times New Roman" panose="02020603050405020304" pitchFamily="18" charset="0"/>
                <a:cs typeface="Times New Roman" panose="02020603050405020304" pitchFamily="18" charset="0"/>
              </a:rPr>
              <a:t>Категория населения старше 60 лет</a:t>
            </a:r>
          </a:p>
        </c:rich>
      </c:tx>
      <c:spPr>
        <a:noFill/>
        <a:ln>
          <a:noFill/>
        </a:ln>
        <a:effectLst/>
      </c:spPr>
    </c:title>
    <c:plotArea>
      <c:layout/>
      <c:pieChart>
        <c:varyColors val="1"/>
        <c:ser>
          <c:idx val="0"/>
          <c:order val="0"/>
          <c:tx>
            <c:strRef>
              <c:f>Лист1!$B$1</c:f>
              <c:strCache>
                <c:ptCount val="1"/>
                <c:pt idx="0">
                  <c:v>Пенсионеры</c:v>
                </c:pt>
              </c:strCache>
            </c:strRef>
          </c:tx>
          <c:dPt>
            <c:idx val="0"/>
            <c:spPr>
              <a:solidFill>
                <a:schemeClr val="accent5">
                  <a:shade val="76000"/>
                </a:schemeClr>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1-F608-43DA-9795-3B4E4D910369}"/>
              </c:ext>
            </c:extLst>
          </c:dPt>
          <c:dPt>
            <c:idx val="1"/>
            <c:spPr>
              <a:solidFill>
                <a:schemeClr val="accent5">
                  <a:tint val="77000"/>
                </a:schemeClr>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3-F608-43DA-9795-3B4E4D910369}"/>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Pos val="inEnd"/>
            <c:showPercent val="1"/>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2"/>
                <c:pt idx="0">
                  <c:v>Да</c:v>
                </c:pt>
                <c:pt idx="1">
                  <c:v>Нет</c:v>
                </c:pt>
              </c:strCache>
            </c:strRef>
          </c:cat>
          <c:val>
            <c:numRef>
              <c:f>Лист1!$B$2:$B$5</c:f>
              <c:numCache>
                <c:formatCode>General</c:formatCode>
                <c:ptCount val="2"/>
                <c:pt idx="0">
                  <c:v>13</c:v>
                </c:pt>
                <c:pt idx="1">
                  <c:v>62</c:v>
                </c:pt>
              </c:numCache>
            </c:numRef>
          </c:val>
          <c:extLst xmlns:c16r2="http://schemas.microsoft.com/office/drawing/2015/06/chart">
            <c:ext xmlns:c16="http://schemas.microsoft.com/office/drawing/2014/chart" uri="{C3380CC4-5D6E-409C-BE32-E72D297353CC}">
              <c16:uniqueId val="{00000000-7493-466E-8125-7DEEA2E619D8}"/>
            </c:ext>
          </c:extLst>
        </c:ser>
        <c:dLbls>
          <c:showPercent val="1"/>
        </c:dLbls>
        <c:firstSliceAng val="0"/>
      </c:pieChart>
      <c:spPr>
        <a:noFill/>
        <a:ln>
          <a:noFill/>
        </a:ln>
        <a:effectLst/>
      </c:spPr>
    </c:plotArea>
    <c:legend>
      <c:legendPos val="b"/>
      <c:spPr>
        <a:solidFill>
          <a:schemeClr val="lt1">
            <a:alpha val="78000"/>
          </a:schemeClr>
        </a:solid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7"/>
  <c:chart>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u-RU" sz="1100" b="0">
                <a:solidFill>
                  <a:schemeClr val="tx1"/>
                </a:solidFill>
                <a:latin typeface="Times New Roman" panose="02020603050405020304" pitchFamily="18" charset="0"/>
                <a:cs typeface="Times New Roman" panose="02020603050405020304" pitchFamily="18" charset="0"/>
              </a:rPr>
              <a:t>От 40 до 60 лет</a:t>
            </a:r>
          </a:p>
        </c:rich>
      </c:tx>
      <c:spPr>
        <a:noFill/>
        <a:ln>
          <a:noFill/>
        </a:ln>
        <a:effectLst/>
      </c:spPr>
    </c:title>
    <c:plotArea>
      <c:layout/>
      <c:pieChart>
        <c:varyColors val="1"/>
        <c:ser>
          <c:idx val="0"/>
          <c:order val="0"/>
          <c:tx>
            <c:strRef>
              <c:f>Лист1!$B$1</c:f>
              <c:strCache>
                <c:ptCount val="1"/>
                <c:pt idx="0">
                  <c:v>От 40 до 60 лет</c:v>
                </c:pt>
              </c:strCache>
            </c:strRef>
          </c:tx>
          <c:explosion val="2"/>
          <c:dPt>
            <c:idx val="0"/>
            <c:spPr>
              <a:solidFill>
                <a:schemeClr val="accent5">
                  <a:shade val="76000"/>
                </a:schemeClr>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1-1EC8-4F39-9430-85B3F485EECA}"/>
              </c:ext>
            </c:extLst>
          </c:dPt>
          <c:dPt>
            <c:idx val="1"/>
            <c:spPr>
              <a:solidFill>
                <a:schemeClr val="accent5">
                  <a:tint val="77000"/>
                </a:schemeClr>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3-1EC8-4F39-9430-85B3F485EECA}"/>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Pos val="inEnd"/>
            <c:showCatName val="1"/>
            <c:showPercent val="1"/>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Лист1!$A$2:$A$3</c:f>
              <c:strCache>
                <c:ptCount val="2"/>
                <c:pt idx="0">
                  <c:v>Да</c:v>
                </c:pt>
                <c:pt idx="1">
                  <c:v>Нет</c:v>
                </c:pt>
              </c:strCache>
            </c:strRef>
          </c:cat>
          <c:val>
            <c:numRef>
              <c:f>Лист1!$B$2:$B$3</c:f>
              <c:numCache>
                <c:formatCode>General</c:formatCode>
                <c:ptCount val="2"/>
                <c:pt idx="0">
                  <c:v>72</c:v>
                </c:pt>
                <c:pt idx="1">
                  <c:v>3</c:v>
                </c:pt>
              </c:numCache>
            </c:numRef>
          </c:val>
          <c:extLst xmlns:c16r2="http://schemas.microsoft.com/office/drawing/2015/06/chart">
            <c:ext xmlns:c16="http://schemas.microsoft.com/office/drawing/2014/chart" uri="{C3380CC4-5D6E-409C-BE32-E72D297353CC}">
              <c16:uniqueId val="{00000004-1EC8-4F39-9430-85B3F485EECA}"/>
            </c:ext>
          </c:extLst>
        </c:ser>
        <c:dLbls>
          <c:showPercent val="1"/>
        </c:dLbls>
        <c:firstSliceAng val="0"/>
      </c:pieChart>
      <c:spPr>
        <a:noFill/>
        <a:ln>
          <a:noFill/>
        </a:ln>
        <a:effectLst/>
      </c:spPr>
    </c:plotArea>
    <c:legend>
      <c:legendPos val="b"/>
      <c:spPr>
        <a:solidFill>
          <a:schemeClr val="lt1">
            <a:alpha val="78000"/>
          </a:schemeClr>
        </a:solid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style val="7"/>
  <c:chart>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u-RU" sz="1100" b="0">
                <a:solidFill>
                  <a:schemeClr val="tx1"/>
                </a:solidFill>
                <a:latin typeface="Times New Roman" panose="02020603050405020304" pitchFamily="18" charset="0"/>
                <a:cs typeface="Times New Roman" panose="02020603050405020304" pitchFamily="18" charset="0"/>
              </a:rPr>
              <a:t>От 40 до 60 лет</a:t>
            </a:r>
          </a:p>
        </c:rich>
      </c:tx>
      <c:layout>
        <c:manualLayout>
          <c:xMode val="edge"/>
          <c:yMode val="edge"/>
          <c:x val="0.3151413322405332"/>
          <c:y val="4.4551414878808246E-2"/>
        </c:manualLayout>
      </c:layout>
      <c:spPr>
        <a:noFill/>
        <a:ln>
          <a:noFill/>
        </a:ln>
        <a:effectLst/>
      </c:spPr>
    </c:title>
    <c:plotArea>
      <c:layout/>
      <c:pieChart>
        <c:varyColors val="1"/>
        <c:ser>
          <c:idx val="0"/>
          <c:order val="0"/>
          <c:tx>
            <c:strRef>
              <c:f>Лист1!$B$1</c:f>
              <c:strCache>
                <c:ptCount val="1"/>
                <c:pt idx="0">
                  <c:v>От 40 до 60 лет</c:v>
                </c:pt>
              </c:strCache>
            </c:strRef>
          </c:tx>
          <c:dPt>
            <c:idx val="0"/>
            <c:spPr>
              <a:solidFill>
                <a:schemeClr val="accent5">
                  <a:shade val="76000"/>
                </a:schemeClr>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1-90B7-45E4-BABA-37E25E538F76}"/>
              </c:ext>
            </c:extLst>
          </c:dPt>
          <c:dPt>
            <c:idx val="1"/>
            <c:spPr>
              <a:solidFill>
                <a:schemeClr val="accent5">
                  <a:tint val="77000"/>
                </a:schemeClr>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3-90B7-45E4-BABA-37E25E538F76}"/>
              </c:ext>
            </c:extLst>
          </c:dPt>
          <c:dLbls>
            <c:dLbl>
              <c:idx val="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
            <c:dLbl>
              <c:idx val="1"/>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CatName val="1"/>
            <c:showPercent val="1"/>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2"/>
                <c:pt idx="0">
                  <c:v>Да</c:v>
                </c:pt>
                <c:pt idx="1">
                  <c:v>Нет</c:v>
                </c:pt>
              </c:strCache>
            </c:strRef>
          </c:cat>
          <c:val>
            <c:numRef>
              <c:f>Лист1!$B$2:$B$5</c:f>
              <c:numCache>
                <c:formatCode>General</c:formatCode>
                <c:ptCount val="2"/>
                <c:pt idx="0">
                  <c:v>55</c:v>
                </c:pt>
                <c:pt idx="1">
                  <c:v>20</c:v>
                </c:pt>
              </c:numCache>
            </c:numRef>
          </c:val>
          <c:extLst xmlns:c16r2="http://schemas.microsoft.com/office/drawing/2015/06/chart">
            <c:ext xmlns:c16="http://schemas.microsoft.com/office/drawing/2014/chart" uri="{C3380CC4-5D6E-409C-BE32-E72D297353CC}">
              <c16:uniqueId val="{00000004-90B7-45E4-BABA-37E25E538F76}"/>
            </c:ext>
          </c:extLst>
        </c:ser>
        <c:dLbls>
          <c:showCatName val="1"/>
          <c:showPercent val="1"/>
        </c:dLbls>
        <c:firstSliceAng val="0"/>
      </c:pieChart>
      <c:spPr>
        <a:noFill/>
        <a:ln>
          <a:noFill/>
        </a:ln>
        <a:effectLst/>
      </c:spPr>
    </c:plotArea>
    <c:legend>
      <c:legendPos val="b"/>
      <c:spPr>
        <a:solidFill>
          <a:schemeClr val="lt1">
            <a:alpha val="78000"/>
          </a:schemeClr>
        </a:solid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style val="3"/>
  <c:chart>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u-RU" sz="1100" b="0">
                <a:solidFill>
                  <a:schemeClr val="tx1"/>
                </a:solidFill>
                <a:latin typeface="Times New Roman" panose="02020603050405020304" pitchFamily="18" charset="0"/>
                <a:cs typeface="Times New Roman" panose="02020603050405020304" pitchFamily="18" charset="0"/>
              </a:rPr>
              <a:t>От 40 до 60 лет</a:t>
            </a:r>
          </a:p>
        </c:rich>
      </c:tx>
      <c:spPr>
        <a:noFill/>
        <a:ln>
          <a:noFill/>
        </a:ln>
        <a:effectLst/>
      </c:spPr>
    </c:title>
    <c:plotArea>
      <c:layout/>
      <c:pieChart>
        <c:varyColors val="1"/>
        <c:ser>
          <c:idx val="0"/>
          <c:order val="0"/>
          <c:tx>
            <c:strRef>
              <c:f>Лист1!$B$1</c:f>
              <c:strCache>
                <c:ptCount val="1"/>
                <c:pt idx="0">
                  <c:v>От 40 до 60 лет</c:v>
                </c:pt>
              </c:strCache>
            </c:strRef>
          </c:tx>
          <c:dPt>
            <c:idx val="0"/>
            <c:spPr>
              <a:solidFill>
                <a:schemeClr val="accent1">
                  <a:shade val="76000"/>
                </a:schemeClr>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1-4515-4273-8A2A-302BD79C37A7}"/>
              </c:ext>
            </c:extLst>
          </c:dPt>
          <c:dPt>
            <c:idx val="1"/>
            <c:spPr>
              <a:solidFill>
                <a:schemeClr val="accent1">
                  <a:tint val="77000"/>
                </a:schemeClr>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3-4515-4273-8A2A-302BD79C37A7}"/>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Pos val="inEnd"/>
            <c:showPercent val="1"/>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2"/>
                <c:pt idx="0">
                  <c:v>Да</c:v>
                </c:pt>
                <c:pt idx="1">
                  <c:v>Нет</c:v>
                </c:pt>
              </c:strCache>
            </c:strRef>
          </c:cat>
          <c:val>
            <c:numRef>
              <c:f>Лист1!$B$2:$B$5</c:f>
              <c:numCache>
                <c:formatCode>General</c:formatCode>
                <c:ptCount val="2"/>
                <c:pt idx="0">
                  <c:v>30</c:v>
                </c:pt>
                <c:pt idx="1">
                  <c:v>45</c:v>
                </c:pt>
              </c:numCache>
            </c:numRef>
          </c:val>
          <c:extLst xmlns:c16r2="http://schemas.microsoft.com/office/drawing/2015/06/chart">
            <c:ext xmlns:c16="http://schemas.microsoft.com/office/drawing/2014/chart" uri="{C3380CC4-5D6E-409C-BE32-E72D297353CC}">
              <c16:uniqueId val="{00000004-4515-4273-8A2A-302BD79C37A7}"/>
            </c:ext>
          </c:extLst>
        </c:ser>
        <c:dLbls>
          <c:showPercent val="1"/>
        </c:dLbls>
        <c:firstSliceAng val="0"/>
      </c:pieChart>
      <c:spPr>
        <a:noFill/>
        <a:ln>
          <a:noFill/>
        </a:ln>
        <a:effectLst/>
      </c:spPr>
    </c:plotArea>
    <c:legend>
      <c:legendPos val="b"/>
      <c:spPr>
        <a:solidFill>
          <a:schemeClr val="lt1">
            <a:alpha val="78000"/>
          </a:schemeClr>
        </a:solid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style val="3"/>
  <c:chart>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u-RU" sz="1100" b="0">
                <a:solidFill>
                  <a:schemeClr val="tx1"/>
                </a:solidFill>
                <a:latin typeface="Times New Roman" panose="02020603050405020304" pitchFamily="18" charset="0"/>
                <a:cs typeface="Times New Roman" panose="02020603050405020304" pitchFamily="18" charset="0"/>
              </a:rPr>
              <a:t>От 40 до 60 лет</a:t>
            </a:r>
          </a:p>
        </c:rich>
      </c:tx>
      <c:spPr>
        <a:noFill/>
        <a:ln>
          <a:noFill/>
        </a:ln>
        <a:effectLst/>
      </c:spPr>
    </c:title>
    <c:plotArea>
      <c:layout/>
      <c:pieChart>
        <c:varyColors val="1"/>
        <c:ser>
          <c:idx val="0"/>
          <c:order val="0"/>
          <c:tx>
            <c:strRef>
              <c:f>Лист1!$B$1</c:f>
              <c:strCache>
                <c:ptCount val="1"/>
                <c:pt idx="0">
                  <c:v>От 40 до 60 лет</c:v>
                </c:pt>
              </c:strCache>
            </c:strRef>
          </c:tx>
          <c:dPt>
            <c:idx val="0"/>
            <c:spPr>
              <a:solidFill>
                <a:schemeClr val="accent1">
                  <a:shade val="65000"/>
                </a:schemeClr>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1-583B-4E1C-93C5-BFA27CAC85CA}"/>
              </c:ext>
            </c:extLst>
          </c:dPt>
          <c:dPt>
            <c:idx val="1"/>
            <c:spPr>
              <a:solidFill>
                <a:schemeClr val="accent1"/>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3-583B-4E1C-93C5-BFA27CAC85CA}"/>
              </c:ext>
            </c:extLst>
          </c:dPt>
          <c:dPt>
            <c:idx val="2"/>
            <c:spPr>
              <a:solidFill>
                <a:schemeClr val="accent1">
                  <a:tint val="65000"/>
                </a:schemeClr>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5-583B-4E1C-93C5-BFA27CAC85CA}"/>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Pos val="inEnd"/>
            <c:showPercent val="1"/>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Лист1!$A$2:$A$4</c:f>
              <c:strCache>
                <c:ptCount val="3"/>
                <c:pt idx="0">
                  <c:v>Нет времени</c:v>
                </c:pt>
                <c:pt idx="1">
                  <c:v>Много документов</c:v>
                </c:pt>
                <c:pt idx="2">
                  <c:v>Не знают о нем</c:v>
                </c:pt>
              </c:strCache>
            </c:strRef>
          </c:cat>
          <c:val>
            <c:numRef>
              <c:f>Лист1!$B$2:$B$4</c:f>
              <c:numCache>
                <c:formatCode>General</c:formatCode>
                <c:ptCount val="3"/>
                <c:pt idx="0">
                  <c:v>20</c:v>
                </c:pt>
                <c:pt idx="1">
                  <c:v>15</c:v>
                </c:pt>
                <c:pt idx="2">
                  <c:v>8</c:v>
                </c:pt>
              </c:numCache>
            </c:numRef>
          </c:val>
          <c:extLst xmlns:c16r2="http://schemas.microsoft.com/office/drawing/2015/06/chart">
            <c:ext xmlns:c16="http://schemas.microsoft.com/office/drawing/2014/chart" uri="{C3380CC4-5D6E-409C-BE32-E72D297353CC}">
              <c16:uniqueId val="{00000006-583B-4E1C-93C5-BFA27CAC85CA}"/>
            </c:ext>
          </c:extLst>
        </c:ser>
        <c:dLbls>
          <c:showPercent val="1"/>
        </c:dLbls>
        <c:firstSliceAng val="0"/>
      </c:pieChart>
      <c:spPr>
        <a:noFill/>
        <a:ln>
          <a:noFill/>
        </a:ln>
        <a:effectLst/>
      </c:spPr>
    </c:plotArea>
    <c:legend>
      <c:legendPos val="b"/>
      <c:legendEntry>
        <c:idx val="0"/>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Entry>
      <c:legendEntry>
        <c:idx val="2"/>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Entry>
      <c:spPr>
        <a:solidFill>
          <a:schemeClr val="lt1">
            <a:alpha val="78000"/>
          </a:schemeClr>
        </a:solid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style val="7"/>
  <c:chart>
    <c:title>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title>
    <c:plotArea>
      <c:layout/>
      <c:pieChart>
        <c:varyColors val="1"/>
        <c:ser>
          <c:idx val="0"/>
          <c:order val="0"/>
          <c:tx>
            <c:strRef>
              <c:f>Лист1!$B$1</c:f>
              <c:strCache>
                <c:ptCount val="1"/>
                <c:pt idx="0">
                  <c:v>От 40 до 60 лет</c:v>
                </c:pt>
              </c:strCache>
            </c:strRef>
          </c:tx>
          <c:dPt>
            <c:idx val="0"/>
            <c:spPr>
              <a:solidFill>
                <a:schemeClr val="accent5">
                  <a:shade val="76000"/>
                </a:schemeClr>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1-1EB0-4702-9109-144FAAFE0667}"/>
              </c:ext>
            </c:extLst>
          </c:dPt>
          <c:dPt>
            <c:idx val="1"/>
            <c:spPr>
              <a:solidFill>
                <a:schemeClr val="accent5">
                  <a:tint val="77000"/>
                </a:schemeClr>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3-1EB0-4702-9109-144FAAFE0667}"/>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Pos val="inEnd"/>
            <c:showPercent val="1"/>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Лист1!$A$2:$A$3</c:f>
              <c:strCache>
                <c:ptCount val="2"/>
                <c:pt idx="0">
                  <c:v>Да</c:v>
                </c:pt>
                <c:pt idx="1">
                  <c:v>Нет</c:v>
                </c:pt>
              </c:strCache>
            </c:strRef>
          </c:cat>
          <c:val>
            <c:numRef>
              <c:f>Лист1!$B$2:$B$3</c:f>
              <c:numCache>
                <c:formatCode>General</c:formatCode>
                <c:ptCount val="2"/>
                <c:pt idx="0">
                  <c:v>50</c:v>
                </c:pt>
                <c:pt idx="1">
                  <c:v>25</c:v>
                </c:pt>
              </c:numCache>
            </c:numRef>
          </c:val>
          <c:extLst xmlns:c16r2="http://schemas.microsoft.com/office/drawing/2015/06/chart">
            <c:ext xmlns:c16="http://schemas.microsoft.com/office/drawing/2014/chart" uri="{C3380CC4-5D6E-409C-BE32-E72D297353CC}">
              <c16:uniqueId val="{00000004-1EB0-4702-9109-144FAAFE0667}"/>
            </c:ext>
          </c:extLst>
        </c:ser>
        <c:dLbls>
          <c:showPercent val="1"/>
        </c:dLbls>
        <c:firstSliceAng val="0"/>
      </c:pieChart>
      <c:spPr>
        <a:noFill/>
        <a:ln>
          <a:noFill/>
        </a:ln>
        <a:effectLst/>
      </c:spPr>
    </c:plotArea>
    <c:legend>
      <c:legendPos val="b"/>
      <c:spPr>
        <a:solidFill>
          <a:schemeClr val="lt1">
            <a:alpha val="78000"/>
          </a:schemeClr>
        </a:solid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style val="7"/>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ru-RU" sz="1100" b="0">
                <a:solidFill>
                  <a:schemeClr val="tx1"/>
                </a:solidFill>
                <a:latin typeface="Times New Roman" panose="02020603050405020304" pitchFamily="18" charset="0"/>
                <a:cs typeface="Times New Roman" panose="02020603050405020304" pitchFamily="18" charset="0"/>
              </a:rPr>
              <a:t>Ученики 11 классов</a:t>
            </a:r>
          </a:p>
        </c:rich>
      </c:tx>
      <c:layout>
        <c:manualLayout>
          <c:xMode val="edge"/>
          <c:yMode val="edge"/>
          <c:x val="0.2593103448275863"/>
          <c:y val="3.292181069958848E-2"/>
        </c:manualLayout>
      </c:layout>
      <c:spPr>
        <a:noFill/>
        <a:ln>
          <a:noFill/>
        </a:ln>
        <a:effectLst/>
      </c:spPr>
    </c:title>
    <c:plotArea>
      <c:layout/>
      <c:pieChart>
        <c:varyColors val="1"/>
        <c:ser>
          <c:idx val="0"/>
          <c:order val="0"/>
          <c:tx>
            <c:strRef>
              <c:f>Лист1!$B$1</c:f>
              <c:strCache>
                <c:ptCount val="1"/>
                <c:pt idx="0">
                  <c:v>Ученики 11 классов</c:v>
                </c:pt>
              </c:strCache>
            </c:strRef>
          </c:tx>
          <c:dPt>
            <c:idx val="0"/>
            <c:spPr>
              <a:solidFill>
                <a:schemeClr val="accent5">
                  <a:shade val="76000"/>
                </a:schemeClr>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1-6A3C-4E64-A39D-001194CBFF65}"/>
              </c:ext>
            </c:extLst>
          </c:dPt>
          <c:dPt>
            <c:idx val="1"/>
            <c:spPr>
              <a:solidFill>
                <a:schemeClr val="accent5">
                  <a:tint val="77000"/>
                </a:schemeClr>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3-6A3C-4E64-A39D-001194CBFF65}"/>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Pos val="inEnd"/>
            <c:showPercent val="1"/>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Лист1!$A$2:$A$3</c:f>
              <c:strCache>
                <c:ptCount val="2"/>
                <c:pt idx="0">
                  <c:v>Да</c:v>
                </c:pt>
                <c:pt idx="1">
                  <c:v>Нет</c:v>
                </c:pt>
              </c:strCache>
            </c:strRef>
          </c:cat>
          <c:val>
            <c:numRef>
              <c:f>Лист1!$B$2:$B$3</c:f>
              <c:numCache>
                <c:formatCode>General</c:formatCode>
                <c:ptCount val="2"/>
                <c:pt idx="0">
                  <c:v>65</c:v>
                </c:pt>
                <c:pt idx="1">
                  <c:v>10</c:v>
                </c:pt>
              </c:numCache>
            </c:numRef>
          </c:val>
          <c:extLst xmlns:c16r2="http://schemas.microsoft.com/office/drawing/2015/06/chart">
            <c:ext xmlns:c16="http://schemas.microsoft.com/office/drawing/2014/chart" uri="{C3380CC4-5D6E-409C-BE32-E72D297353CC}">
              <c16:uniqueId val="{00000004-6A3C-4E64-A39D-001194CBFF65}"/>
            </c:ext>
          </c:extLst>
        </c:ser>
        <c:dLbls>
          <c:showPercent val="1"/>
        </c:dLbls>
        <c:firstSliceAng val="0"/>
      </c:pieChart>
      <c:spPr>
        <a:noFill/>
        <a:ln>
          <a:noFill/>
        </a:ln>
        <a:effectLst/>
      </c:spPr>
    </c:plotArea>
    <c:legend>
      <c:legendPos val="b"/>
      <c:spPr>
        <a:solidFill>
          <a:schemeClr val="lt1">
            <a:alpha val="78000"/>
          </a:schemeClr>
        </a:solid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style val="7"/>
  <c:chart>
    <c:autoTitleDeleted val="1"/>
    <c:plotArea>
      <c:layout/>
      <c:barChart>
        <c:barDir val="col"/>
        <c:grouping val="clustered"/>
        <c:ser>
          <c:idx val="0"/>
          <c:order val="0"/>
          <c:tx>
            <c:strRef>
              <c:f>Лист1!$B$1</c:f>
              <c:strCache>
                <c:ptCount val="1"/>
                <c:pt idx="0">
                  <c:v>Ученики 11 классов</c:v>
                </c:pt>
              </c:strCache>
            </c:strRef>
          </c:tx>
          <c:spPr>
            <a:solidFill>
              <a:schemeClr val="accent5">
                <a:shade val="76000"/>
              </a:schemeClr>
            </a:solidFill>
            <a:ln>
              <a:noFill/>
            </a:ln>
            <a:effectLst/>
          </c:spPr>
          <c:cat>
            <c:strRef>
              <c:f>Лист1!$A$2:$A$6</c:f>
              <c:strCache>
                <c:ptCount val="5"/>
                <c:pt idx="0">
                  <c:v>Мили</c:v>
                </c:pt>
                <c:pt idx="1">
                  <c:v>Бонусы</c:v>
                </c:pt>
                <c:pt idx="2">
                  <c:v>Спасибо</c:v>
                </c:pt>
                <c:pt idx="3">
                  <c:v>Деньги</c:v>
                </c:pt>
                <c:pt idx="4">
                  <c:v>Товар или услуга</c:v>
                </c:pt>
              </c:strCache>
            </c:strRef>
          </c:cat>
          <c:val>
            <c:numRef>
              <c:f>Лист1!$B$2:$B$6</c:f>
              <c:numCache>
                <c:formatCode>0%</c:formatCode>
                <c:ptCount val="5"/>
                <c:pt idx="0">
                  <c:v>0.16</c:v>
                </c:pt>
                <c:pt idx="1">
                  <c:v>1</c:v>
                </c:pt>
                <c:pt idx="2">
                  <c:v>0.36000000000000032</c:v>
                </c:pt>
                <c:pt idx="3">
                  <c:v>0.67000000000000093</c:v>
                </c:pt>
                <c:pt idx="4">
                  <c:v>9.0000000000000024E-2</c:v>
                </c:pt>
              </c:numCache>
            </c:numRef>
          </c:val>
          <c:extLst xmlns:c16r2="http://schemas.microsoft.com/office/drawing/2015/06/chart">
            <c:ext xmlns:c16="http://schemas.microsoft.com/office/drawing/2014/chart" uri="{C3380CC4-5D6E-409C-BE32-E72D297353CC}">
              <c16:uniqueId val="{00000000-CD6F-4741-826D-AD4C6FD421E0}"/>
            </c:ext>
          </c:extLst>
        </c:ser>
        <c:ser>
          <c:idx val="1"/>
          <c:order val="1"/>
          <c:tx>
            <c:strRef>
              <c:f>Лист1!$C$1</c:f>
              <c:strCache>
                <c:ptCount val="1"/>
                <c:pt idx="0">
                  <c:v>От 40 до 60</c:v>
                </c:pt>
              </c:strCache>
            </c:strRef>
          </c:tx>
          <c:spPr>
            <a:solidFill>
              <a:schemeClr val="accent5">
                <a:tint val="77000"/>
              </a:schemeClr>
            </a:solidFill>
            <a:ln>
              <a:noFill/>
            </a:ln>
            <a:effectLst/>
          </c:spPr>
          <c:cat>
            <c:strRef>
              <c:f>Лист1!$A$2:$A$6</c:f>
              <c:strCache>
                <c:ptCount val="5"/>
                <c:pt idx="0">
                  <c:v>Мили</c:v>
                </c:pt>
                <c:pt idx="1">
                  <c:v>Бонусы</c:v>
                </c:pt>
                <c:pt idx="2">
                  <c:v>Спасибо</c:v>
                </c:pt>
                <c:pt idx="3">
                  <c:v>Деньги</c:v>
                </c:pt>
                <c:pt idx="4">
                  <c:v>Товар или услуга</c:v>
                </c:pt>
              </c:strCache>
            </c:strRef>
          </c:cat>
          <c:val>
            <c:numRef>
              <c:f>Лист1!$C$2:$C$6</c:f>
              <c:numCache>
                <c:formatCode>0%</c:formatCode>
                <c:ptCount val="5"/>
                <c:pt idx="0">
                  <c:v>0.33000000000000046</c:v>
                </c:pt>
                <c:pt idx="1">
                  <c:v>1</c:v>
                </c:pt>
                <c:pt idx="2">
                  <c:v>0.17</c:v>
                </c:pt>
                <c:pt idx="3">
                  <c:v>0.71000000000000063</c:v>
                </c:pt>
                <c:pt idx="4">
                  <c:v>3.0000000000000002E-2</c:v>
                </c:pt>
              </c:numCache>
            </c:numRef>
          </c:val>
          <c:extLst xmlns:c16r2="http://schemas.microsoft.com/office/drawing/2015/06/chart">
            <c:ext xmlns:c16="http://schemas.microsoft.com/office/drawing/2014/chart" uri="{C3380CC4-5D6E-409C-BE32-E72D297353CC}">
              <c16:uniqueId val="{00000001-CD6F-4741-826D-AD4C6FD421E0}"/>
            </c:ext>
          </c:extLst>
        </c:ser>
        <c:gapWidth val="219"/>
        <c:overlap val="-27"/>
        <c:axId val="92618112"/>
        <c:axId val="92640384"/>
      </c:barChart>
      <c:catAx>
        <c:axId val="9261811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92640384"/>
        <c:crosses val="autoZero"/>
        <c:auto val="1"/>
        <c:lblAlgn val="ctr"/>
        <c:lblOffset val="100"/>
      </c:catAx>
      <c:valAx>
        <c:axId val="92640384"/>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9261811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style val="7"/>
  <c:chart>
    <c:title>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title>
    <c:plotArea>
      <c:layout/>
      <c:pieChart>
        <c:varyColors val="1"/>
        <c:ser>
          <c:idx val="0"/>
          <c:order val="0"/>
          <c:tx>
            <c:strRef>
              <c:f>Лист1!$B$1</c:f>
              <c:strCache>
                <c:ptCount val="1"/>
                <c:pt idx="0">
                  <c:v>От 40 до 60 лет</c:v>
                </c:pt>
              </c:strCache>
            </c:strRef>
          </c:tx>
          <c:dPt>
            <c:idx val="0"/>
            <c:spPr>
              <a:solidFill>
                <a:schemeClr val="accent5">
                  <a:shade val="76000"/>
                </a:schemeClr>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1-FFAF-4A60-AA83-A8FDF08A962A}"/>
              </c:ext>
            </c:extLst>
          </c:dPt>
          <c:dPt>
            <c:idx val="1"/>
            <c:spPr>
              <a:solidFill>
                <a:schemeClr val="accent5">
                  <a:tint val="77000"/>
                </a:schemeClr>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3-FFAF-4A60-AA83-A8FDF08A962A}"/>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Pos val="inEnd"/>
            <c:showPercent val="1"/>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Лист1!$A$2:$A$3</c:f>
              <c:strCache>
                <c:ptCount val="2"/>
                <c:pt idx="0">
                  <c:v>Да</c:v>
                </c:pt>
                <c:pt idx="1">
                  <c:v>Нет</c:v>
                </c:pt>
              </c:strCache>
            </c:strRef>
          </c:cat>
          <c:val>
            <c:numRef>
              <c:f>Лист1!$B$2:$B$3</c:f>
              <c:numCache>
                <c:formatCode>General</c:formatCode>
                <c:ptCount val="2"/>
                <c:pt idx="0">
                  <c:v>15</c:v>
                </c:pt>
                <c:pt idx="1">
                  <c:v>60</c:v>
                </c:pt>
              </c:numCache>
            </c:numRef>
          </c:val>
          <c:extLst xmlns:c16r2="http://schemas.microsoft.com/office/drawing/2015/06/chart">
            <c:ext xmlns:c16="http://schemas.microsoft.com/office/drawing/2014/chart" uri="{C3380CC4-5D6E-409C-BE32-E72D297353CC}">
              <c16:uniqueId val="{00000004-FFAF-4A60-AA83-A8FDF08A962A}"/>
            </c:ext>
          </c:extLst>
        </c:ser>
        <c:dLbls>
          <c:showPercent val="1"/>
        </c:dLbls>
        <c:firstSliceAng val="0"/>
      </c:pieChart>
      <c:spPr>
        <a:noFill/>
        <a:ln>
          <a:noFill/>
        </a:ln>
        <a:effectLst/>
      </c:spPr>
    </c:plotArea>
    <c:legend>
      <c:legendPos val="b"/>
      <c:spPr>
        <a:solidFill>
          <a:schemeClr val="lt1">
            <a:alpha val="78000"/>
          </a:schemeClr>
        </a:solid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082FD-E0C9-4621-9701-F5D1A8E90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7593</Words>
  <Characters>43282</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2021-01-21T07:16:00Z</cp:lastPrinted>
  <dcterms:created xsi:type="dcterms:W3CDTF">2021-01-26T18:48:00Z</dcterms:created>
  <dcterms:modified xsi:type="dcterms:W3CDTF">2021-01-26T18:48:00Z</dcterms:modified>
</cp:coreProperties>
</file>