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МИНИСТЕРСТВО ОБРАЗОВАНИЯ И НАУКИ РОССИЙСКОЙ</w:t>
      </w:r>
    </w:p>
    <w:p w:rsidR="00CF1A2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ФЕДЕРАЦИИ</w:t>
      </w: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МУНИЦИПАЛЬНОЕ АВТОНОМНОЕ ОБЩЕОБРАЗОВАТЕЛЬНОЕ У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РЕЖДЕНИЕ </w:t>
      </w: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Направление: Экономика</w:t>
      </w: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>МОЯ «ДОРОГАЯ КОШКА»</w:t>
      </w: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Выполнила: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ученица 3В класса</w:t>
      </w: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Фомичева Мария Антоновна</w:t>
      </w: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               Научный руководитель:</w:t>
      </w: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учитель экономики</w:t>
      </w: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Синачева Марианна Евгеньевна</w:t>
      </w: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2A4E59" w:rsidRPr="002A4E59" w:rsidRDefault="002A4E59" w:rsidP="002A4E59">
      <w:pPr>
        <w:spacing w:after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Пермь 2019</w:t>
      </w:r>
    </w:p>
    <w:p w:rsidR="00B945FE" w:rsidRDefault="00CF1A29" w:rsidP="006F66C8">
      <w:pPr>
        <w:spacing w:after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Содержание:</w:t>
      </w:r>
    </w:p>
    <w:p w:rsidR="006F66C8" w:rsidRPr="006F66C8" w:rsidRDefault="006F66C8" w:rsidP="006F66C8">
      <w:pPr>
        <w:pStyle w:val="TOC1"/>
        <w:spacing w:after="0" w:line="360" w:lineRule="auto"/>
        <w:rPr>
          <w:rStyle w:val="a7"/>
        </w:rPr>
      </w:pPr>
    </w:p>
    <w:p w:rsidR="00B945FE" w:rsidRPr="006F66C8" w:rsidRDefault="006F66C8" w:rsidP="006F66C8">
      <w:pPr>
        <w:pStyle w:val="TOC1"/>
        <w:spacing w:after="0" w:line="360" w:lineRule="auto"/>
        <w:rPr>
          <w:rStyle w:val="a7"/>
          <w:rFonts w:cs="Times New Roman"/>
          <w:szCs w:val="28"/>
        </w:rPr>
      </w:pPr>
      <w:r w:rsidRPr="006F66C8">
        <w:rPr>
          <w:rStyle w:val="a7"/>
          <w:rFonts w:cs="Times New Roman"/>
          <w:szCs w:val="28"/>
        </w:rPr>
        <w:t>Введение …………</w:t>
      </w:r>
      <w:r>
        <w:rPr>
          <w:rStyle w:val="a7"/>
          <w:rFonts w:cs="Times New Roman"/>
          <w:szCs w:val="28"/>
        </w:rPr>
        <w:t>………………….</w:t>
      </w:r>
      <w:r w:rsidRPr="006F66C8">
        <w:rPr>
          <w:rStyle w:val="a7"/>
          <w:rFonts w:cs="Times New Roman"/>
          <w:szCs w:val="28"/>
        </w:rPr>
        <w:t>……………………………………….2</w:t>
      </w:r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63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1.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6F66C8">
          <w:rPr>
            <w:rStyle w:val="a7"/>
            <w:rFonts w:cs="Times New Roman"/>
            <w:color w:val="auto"/>
            <w:szCs w:val="28"/>
          </w:rPr>
          <w:t>Рынок товаров и у</w:t>
        </w:r>
        <w:r w:rsidR="006F66C8">
          <w:rPr>
            <w:rStyle w:val="a7"/>
            <w:rFonts w:cs="Times New Roman"/>
            <w:color w:val="auto"/>
            <w:szCs w:val="28"/>
          </w:rPr>
          <w:t>с</w:t>
        </w:r>
        <w:r w:rsidR="006F66C8">
          <w:rPr>
            <w:rStyle w:val="a7"/>
            <w:rFonts w:cs="Times New Roman"/>
            <w:color w:val="auto"/>
            <w:szCs w:val="28"/>
          </w:rPr>
          <w:t>луг……………………….…………………….…..</w:t>
        </w:r>
        <w:r w:rsidR="00CF1A29" w:rsidRPr="002A4E59">
          <w:rPr>
            <w:rStyle w:val="a7"/>
            <w:rFonts w:cs="Times New Roman"/>
            <w:color w:val="auto"/>
            <w:szCs w:val="28"/>
          </w:rPr>
          <w:t>.</w:t>
        </w:r>
        <w:r w:rsidR="006F66C8">
          <w:rPr>
            <w:rFonts w:cs="Times New Roman"/>
            <w:webHidden/>
            <w:color w:val="auto"/>
            <w:szCs w:val="28"/>
          </w:rPr>
          <w:t>4</w:t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cs="Times New Roman"/>
          <w:color w:val="auto"/>
          <w:szCs w:val="28"/>
        </w:rPr>
      </w:pPr>
      <w:hyperlink w:anchor="_Toc5201765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1.1.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Основные товары и услуги для кошек</w:t>
        </w:r>
      </w:hyperlink>
      <w:r w:rsidR="00CF1A29" w:rsidRPr="002A4E59">
        <w:rPr>
          <w:rFonts w:cs="Times New Roman"/>
          <w:color w:val="auto"/>
          <w:szCs w:val="28"/>
        </w:rPr>
        <w:t>……………………</w:t>
      </w:r>
      <w:r w:rsidR="006F66C8">
        <w:rPr>
          <w:rFonts w:cs="Times New Roman"/>
          <w:color w:val="auto"/>
          <w:szCs w:val="28"/>
        </w:rPr>
        <w:t>.</w:t>
      </w:r>
      <w:r w:rsidR="00CF1A29" w:rsidRPr="002A4E59">
        <w:rPr>
          <w:rFonts w:cs="Times New Roman"/>
          <w:color w:val="auto"/>
          <w:szCs w:val="28"/>
        </w:rPr>
        <w:t>.……</w:t>
      </w:r>
      <w:r w:rsidR="006F66C8">
        <w:rPr>
          <w:rFonts w:cs="Times New Roman"/>
          <w:color w:val="auto"/>
          <w:szCs w:val="28"/>
        </w:rPr>
        <w:t>.</w:t>
      </w:r>
      <w:r w:rsidR="00CF1A29" w:rsidRPr="002A4E59">
        <w:rPr>
          <w:rFonts w:cs="Times New Roman"/>
          <w:color w:val="auto"/>
          <w:szCs w:val="28"/>
        </w:rPr>
        <w:t>.….</w:t>
      </w:r>
      <w:r w:rsidR="006F66C8">
        <w:rPr>
          <w:rFonts w:cs="Times New Roman"/>
          <w:color w:val="auto"/>
          <w:szCs w:val="28"/>
        </w:rPr>
        <w:t>.</w:t>
      </w:r>
      <w:r w:rsidR="00CF1A29" w:rsidRPr="002A4E59">
        <w:rPr>
          <w:rFonts w:cs="Times New Roman"/>
          <w:color w:val="auto"/>
          <w:szCs w:val="28"/>
        </w:rPr>
        <w:t>.</w:t>
      </w:r>
      <w:hyperlink w:anchor="_Toc5201766">
        <w:r w:rsidR="006F66C8">
          <w:rPr>
            <w:rFonts w:cs="Times New Roman"/>
            <w:webHidden/>
            <w:color w:val="auto"/>
            <w:szCs w:val="28"/>
          </w:rPr>
          <w:t>6</w:t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67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1.2.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Обзор цен на товары и услуги для кошек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………………………….…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_Toc5201767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11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68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2.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Расчет расходов на содержание моей кошки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……………………..….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_Toc5201768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20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69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2.1.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Примерный набор товаров и услуг для кошки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…………………….…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_Toc5201769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20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0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2.2.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Расходы на покупку товаров и услуг за месяц и год</w:t>
        </w:r>
        <w:r w:rsidR="006F66C8">
          <w:rPr>
            <w:rStyle w:val="a7"/>
            <w:rFonts w:cs="Times New Roman"/>
            <w:color w:val="auto"/>
            <w:szCs w:val="28"/>
          </w:rPr>
          <w:t>…………….…..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_Toc5201770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21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1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3.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Направление экономии расходов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……………………………….….….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_Toc5201771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23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2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3.1.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Основные способы экономии расходов на кошку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_Toc5201772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23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3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3.2.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Расчет общей суммы, которую можно сэкономить за месяц</w:t>
        </w:r>
        <w:r w:rsidR="006F66C8">
          <w:rPr>
            <w:rStyle w:val="a7"/>
            <w:rFonts w:cs="Times New Roman"/>
            <w:color w:val="auto"/>
            <w:szCs w:val="28"/>
          </w:rPr>
          <w:t>………..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_Toc5201773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24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4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4.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Анализ роли кошек в жизни человека</w:t>
        </w:r>
        <w:r w:rsidR="006F66C8">
          <w:rPr>
            <w:rStyle w:val="a7"/>
            <w:rFonts w:cs="Times New Roman"/>
            <w:color w:val="auto"/>
            <w:szCs w:val="28"/>
          </w:rPr>
          <w:t>……………….………………..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_Toc5201774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26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5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5.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Заключение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……………………………………………………………...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_Toc5201775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27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CF1A29" w:rsidRPr="002A4E59" w:rsidRDefault="00910873" w:rsidP="006F66C8">
      <w:pPr>
        <w:pStyle w:val="TOC1"/>
        <w:spacing w:after="0" w:line="360" w:lineRule="auto"/>
        <w:rPr>
          <w:rFonts w:eastAsiaTheme="minorEastAsia" w:cs="Times New Roman"/>
          <w:color w:val="auto"/>
          <w:szCs w:val="28"/>
          <w:lang w:eastAsia="ru-RU"/>
        </w:rPr>
      </w:pPr>
      <w:hyperlink w:anchor="_Toc5201776">
        <w:r w:rsidR="00CF1A29" w:rsidRPr="002A4E59">
          <w:rPr>
            <w:rStyle w:val="a7"/>
            <w:rFonts w:cs="Times New Roman"/>
            <w:webHidden/>
            <w:color w:val="auto"/>
            <w:szCs w:val="28"/>
          </w:rPr>
          <w:t>6.</w:t>
        </w:r>
        <w:r w:rsidR="00CF1A29" w:rsidRPr="002A4E59">
          <w:rPr>
            <w:rStyle w:val="a7"/>
            <w:rFonts w:eastAsiaTheme="minorEastAsia" w:cs="Times New Roman"/>
            <w:color w:val="auto"/>
            <w:szCs w:val="28"/>
            <w:lang w:eastAsia="ru-RU"/>
          </w:rPr>
          <w:tab/>
        </w:r>
        <w:r w:rsidR="00CF1A29" w:rsidRPr="002A4E59">
          <w:rPr>
            <w:rStyle w:val="a7"/>
            <w:rFonts w:cs="Times New Roman"/>
            <w:color w:val="auto"/>
            <w:szCs w:val="28"/>
          </w:rPr>
          <w:t>Список литературы</w:t>
        </w:r>
        <w:r w:rsidR="006F66C8">
          <w:rPr>
            <w:rStyle w:val="a7"/>
            <w:rFonts w:cs="Times New Roman"/>
            <w:color w:val="auto"/>
            <w:szCs w:val="28"/>
          </w:rPr>
          <w:t>……………………………………………………</w:t>
        </w:r>
        <w:r w:rsidR="00CF1A29" w:rsidRPr="002A4E59">
          <w:rPr>
            <w:rStyle w:val="a7"/>
            <w:rFonts w:cs="Times New Roman"/>
            <w:color w:val="auto"/>
            <w:szCs w:val="28"/>
          </w:rPr>
          <w:t>.</w:t>
        </w:r>
        <w:r w:rsidRPr="002A4E59">
          <w:rPr>
            <w:rFonts w:cs="Times New Roman"/>
            <w:webHidden/>
            <w:color w:val="auto"/>
            <w:szCs w:val="28"/>
          </w:rPr>
          <w:fldChar w:fldCharType="begin"/>
        </w:r>
        <w:r w:rsidR="00CF1A29" w:rsidRPr="002A4E59">
          <w:rPr>
            <w:rFonts w:cs="Times New Roman"/>
            <w:webHidden/>
            <w:color w:val="auto"/>
            <w:szCs w:val="28"/>
          </w:rPr>
          <w:instrText>PAGEREF _Toc5201776 \h</w:instrText>
        </w:r>
        <w:r w:rsidRPr="002A4E59">
          <w:rPr>
            <w:rFonts w:cs="Times New Roman"/>
            <w:webHidden/>
            <w:color w:val="auto"/>
            <w:szCs w:val="28"/>
          </w:rPr>
        </w:r>
        <w:r w:rsidRPr="002A4E59">
          <w:rPr>
            <w:rFonts w:cs="Times New Roman"/>
            <w:webHidden/>
            <w:color w:val="auto"/>
            <w:szCs w:val="28"/>
          </w:rPr>
          <w:fldChar w:fldCharType="separate"/>
        </w:r>
        <w:r w:rsidR="006958C6">
          <w:rPr>
            <w:rFonts w:cs="Times New Roman"/>
            <w:noProof/>
            <w:webHidden/>
            <w:color w:val="auto"/>
            <w:szCs w:val="28"/>
          </w:rPr>
          <w:t>28</w:t>
        </w:r>
        <w:r w:rsidRPr="002A4E59">
          <w:rPr>
            <w:rFonts w:cs="Times New Roman"/>
            <w:webHidden/>
            <w:color w:val="auto"/>
            <w:szCs w:val="28"/>
          </w:rPr>
          <w:fldChar w:fldCharType="end"/>
        </w:r>
      </w:hyperlink>
    </w:p>
    <w:p w:rsidR="00B945FE" w:rsidRPr="002A4E59" w:rsidRDefault="00910873" w:rsidP="006F66C8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hyperlink w:anchor="_Toc5201777">
        <w:r w:rsidR="00CF1A29" w:rsidRPr="002A4E59">
          <w:rPr>
            <w:rStyle w:val="a7"/>
            <w:rFonts w:ascii="Times New Roman" w:hAnsi="Times New Roman" w:cs="Times New Roman"/>
            <w:webHidden/>
            <w:color w:val="auto"/>
            <w:sz w:val="28"/>
            <w:szCs w:val="28"/>
          </w:rPr>
          <w:t>7.</w:t>
        </w:r>
        <w:r w:rsidR="00CF1A29" w:rsidRPr="002A4E59">
          <w:rPr>
            <w:rStyle w:val="a7"/>
            <w:rFonts w:ascii="Times New Roman" w:eastAsiaTheme="minorEastAsia" w:hAnsi="Times New Roman" w:cs="Times New Roman"/>
            <w:color w:val="auto"/>
            <w:sz w:val="28"/>
            <w:szCs w:val="28"/>
            <w:lang w:eastAsia="ru-RU"/>
          </w:rPr>
          <w:tab/>
        </w:r>
        <w:r w:rsidR="00CF1A29" w:rsidRPr="002A4E59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Приложение</w:t>
        </w:r>
        <w:r w:rsidR="006F66C8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……………………………………………………………</w:t>
        </w:r>
        <w:r w:rsidRPr="002A4E59">
          <w:rPr>
            <w:rFonts w:ascii="Times New Roman" w:hAnsi="Times New Roman" w:cs="Times New Roman"/>
            <w:webHidden/>
            <w:color w:val="auto"/>
            <w:sz w:val="28"/>
            <w:szCs w:val="28"/>
          </w:rPr>
          <w:fldChar w:fldCharType="begin"/>
        </w:r>
        <w:r w:rsidR="00CF1A29" w:rsidRPr="002A4E59">
          <w:rPr>
            <w:rFonts w:ascii="Times New Roman" w:hAnsi="Times New Roman" w:cs="Times New Roman"/>
            <w:webHidden/>
            <w:color w:val="auto"/>
            <w:sz w:val="28"/>
            <w:szCs w:val="28"/>
          </w:rPr>
          <w:instrText>PAGEREF _Toc5201777 \h</w:instrText>
        </w:r>
        <w:r w:rsidRPr="002A4E59">
          <w:rPr>
            <w:rFonts w:ascii="Times New Roman" w:hAnsi="Times New Roman" w:cs="Times New Roman"/>
            <w:webHidden/>
            <w:color w:val="auto"/>
            <w:sz w:val="28"/>
            <w:szCs w:val="28"/>
          </w:rPr>
        </w:r>
        <w:r w:rsidRPr="002A4E59">
          <w:rPr>
            <w:rFonts w:ascii="Times New Roman" w:hAnsi="Times New Roman" w:cs="Times New Roman"/>
            <w:webHidden/>
            <w:color w:val="auto"/>
            <w:sz w:val="28"/>
            <w:szCs w:val="28"/>
          </w:rPr>
          <w:fldChar w:fldCharType="separate"/>
        </w:r>
        <w:r w:rsidR="006958C6">
          <w:rPr>
            <w:rFonts w:ascii="Times New Roman" w:hAnsi="Times New Roman" w:cs="Times New Roman"/>
            <w:noProof/>
            <w:webHidden/>
            <w:color w:val="auto"/>
            <w:sz w:val="28"/>
            <w:szCs w:val="28"/>
          </w:rPr>
          <w:t>29</w:t>
        </w:r>
        <w:r w:rsidRPr="002A4E59">
          <w:rPr>
            <w:rFonts w:ascii="Times New Roman" w:hAnsi="Times New Roman" w:cs="Times New Roman"/>
            <w:webHidden/>
            <w:color w:val="auto"/>
            <w:sz w:val="28"/>
            <w:szCs w:val="28"/>
          </w:rPr>
          <w:fldChar w:fldCharType="end"/>
        </w:r>
      </w:hyperlink>
    </w:p>
    <w:p w:rsidR="00B945FE" w:rsidRPr="002A4E59" w:rsidRDefault="00B945FE" w:rsidP="006F66C8">
      <w:pPr>
        <w:spacing w:after="0"/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4449B0" w:rsidRDefault="004449B0">
      <w:pPr>
        <w:rPr>
          <w:color w:val="auto"/>
        </w:rPr>
      </w:pPr>
    </w:p>
    <w:p w:rsidR="006F66C8" w:rsidRDefault="006F66C8">
      <w:pPr>
        <w:rPr>
          <w:color w:val="auto"/>
        </w:rPr>
      </w:pPr>
    </w:p>
    <w:p w:rsidR="006F66C8" w:rsidRPr="002A4E59" w:rsidRDefault="006F66C8">
      <w:pPr>
        <w:rPr>
          <w:color w:val="auto"/>
        </w:rPr>
      </w:pPr>
    </w:p>
    <w:p w:rsidR="00CF1A29" w:rsidRPr="002A4E59" w:rsidRDefault="00CF1A29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CF1A29" w:rsidRPr="002A4E59" w:rsidRDefault="00CF1A29">
      <w:pPr>
        <w:rPr>
          <w:color w:val="auto"/>
        </w:rPr>
      </w:pPr>
    </w:p>
    <w:p w:rsidR="00CF1A29" w:rsidRDefault="00CF1A29">
      <w:pPr>
        <w:rPr>
          <w:color w:val="auto"/>
        </w:rPr>
      </w:pPr>
    </w:p>
    <w:p w:rsidR="006F66C8" w:rsidRDefault="006F66C8">
      <w:pPr>
        <w:rPr>
          <w:color w:val="auto"/>
        </w:rPr>
      </w:pPr>
    </w:p>
    <w:p w:rsidR="005B5951" w:rsidRPr="002A4E59" w:rsidRDefault="005B5951">
      <w:pPr>
        <w:rPr>
          <w:color w:val="auto"/>
        </w:rPr>
      </w:pPr>
    </w:p>
    <w:p w:rsidR="00B945FE" w:rsidRPr="002A4E59" w:rsidRDefault="005B5951" w:rsidP="00E403F4">
      <w:pPr>
        <w:pStyle w:val="Heading1"/>
        <w:numPr>
          <w:ilvl w:val="0"/>
          <w:numId w:val="1"/>
        </w:numPr>
        <w:spacing w:before="0" w:line="360" w:lineRule="auto"/>
        <w:ind w:left="567"/>
        <w:jc w:val="center"/>
        <w:rPr>
          <w:color w:val="auto"/>
        </w:rPr>
      </w:pPr>
      <w:bookmarkStart w:id="0" w:name="_Toc5201763"/>
      <w:bookmarkEnd w:id="0"/>
      <w:r w:rsidRPr="002A4E59">
        <w:rPr>
          <w:color w:val="auto"/>
        </w:rPr>
        <w:lastRenderedPageBreak/>
        <w:t>Введение</w:t>
      </w:r>
    </w:p>
    <w:p w:rsidR="00B945FE" w:rsidRPr="002A4E59" w:rsidRDefault="005B5951" w:rsidP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А вы любите кошек? Я очень…    </w:t>
      </w:r>
    </w:p>
    <w:p w:rsidR="00B945FE" w:rsidRPr="002A4E59" w:rsidRDefault="005B5951" w:rsidP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А еще я узнала много нового и интересного о кошках, вот например: </w:t>
      </w:r>
    </w:p>
    <w:p w:rsidR="00B945FE" w:rsidRPr="002A4E59" w:rsidRDefault="005B5951" w:rsidP="005B5951">
      <w:pPr>
        <w:spacing w:after="0" w:line="360" w:lineRule="auto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на планете проживают около 500 миллионов кошек, существует 40 разли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ных пород кошек, кошки тратят на сон в среднем две трети дня, они не любят сладкое, способны издавать около 100 разных звуков, мозг кошки максимально схож с человеческим, на коротких расстояниях кошка может развить скорость около 50 км/ч, кошка способна прыгнуть на высоту,  к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торая превышает ее рост в 5 раз, кошку можно использовать для доставки почты. Когда кошка приносит своему хозяину дохлую птицу или мышь – это значит, что она учит его охотиться. Если кошка трется головой о чел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века, значит она ему доверяет. Кошки не любят пить воду из миски рядом с едой, они считают ее грязной, а поэтому они ищут источник воды в др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гих местах дома. Если кошка находится около хозяина, и ее хвост дрожит, то это значит, что животное проявляет высшую степень любви. Соглас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тесь, разве можно отказаться от возможности рядом иметь такого друга?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Кошка - одно из самых распространённых домашних животных. У нас дома есть кошка породы Мейн-Кун. Однажды, мы с мамой задумались, а сколько мы тратим денег из семейного бюджета в месяц и в год, на ее с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держание. Ведь кошки - так же, как и люди, нуждаются в питании, леч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нии, гигиене. Попробуем подробнее изучить этот вопрос и подсчитать з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траты на корм, наполнитель, лекарства и другие расходы.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>Цель исследования: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определить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какая часть семейного бюджета ух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дит на содержание кошки. Найти способы сокращения затрат на содерж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ние кошки без ущерба для ее здоровья.</w:t>
      </w: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 xml:space="preserve">Гипотеза: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1. На содержание любимого питомца – кошки, уходит значимая часть нашего семейного бюджета;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2. </w:t>
      </w:r>
      <w:bookmarkStart w:id="1" w:name="_Hlk536273912"/>
      <w:bookmarkStart w:id="2" w:name="__DdeLink__3109_45951522"/>
      <w:bookmarkEnd w:id="1"/>
      <w:bookmarkEnd w:id="2"/>
      <w:r w:rsidRPr="002A4E59">
        <w:rPr>
          <w:rFonts w:ascii="Times New Roman" w:hAnsi="Times New Roman" w:cs="Times New Roman"/>
          <w:color w:val="auto"/>
          <w:sz w:val="28"/>
          <w:szCs w:val="28"/>
        </w:rPr>
        <w:t>Затраты на содержании питомца можно сэкономить, не причинив вред его здоровью.</w:t>
      </w:r>
    </w:p>
    <w:p w:rsidR="00B945FE" w:rsidRPr="002A4E59" w:rsidRDefault="005B5951">
      <w:pPr>
        <w:pStyle w:val="10"/>
        <w:spacing w:after="0" w:line="360" w:lineRule="auto"/>
        <w:ind w:left="0"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>Задачи исследования:</w:t>
      </w:r>
    </w:p>
    <w:p w:rsidR="00B945FE" w:rsidRPr="002A4E59" w:rsidRDefault="005B5951">
      <w:pPr>
        <w:pStyle w:val="1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1). Проанализировать печатные и интернет источники по теме;</w:t>
      </w:r>
    </w:p>
    <w:p w:rsidR="00B945FE" w:rsidRPr="002A4E59" w:rsidRDefault="005B5951">
      <w:pPr>
        <w:pStyle w:val="1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2). Провести анкетирование и опрос данной теме;</w:t>
      </w:r>
    </w:p>
    <w:p w:rsidR="00B945FE" w:rsidRPr="002A4E59" w:rsidRDefault="005B5951">
      <w:pPr>
        <w:pStyle w:val="1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3). Изучить рынок товаров и услуг для кошек;</w:t>
      </w:r>
    </w:p>
    <w:p w:rsidR="00B945FE" w:rsidRPr="002A4E59" w:rsidRDefault="005B5951">
      <w:pPr>
        <w:pStyle w:val="1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4). Провести обзор цен на товары и услуги для кошек;</w:t>
      </w:r>
    </w:p>
    <w:p w:rsidR="00B945FE" w:rsidRPr="002A4E59" w:rsidRDefault="005B5951">
      <w:pPr>
        <w:pStyle w:val="10"/>
        <w:spacing w:after="0" w:line="360" w:lineRule="auto"/>
        <w:ind w:left="0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5). Составить таблицу затрат на содержание кошки в месяц и в год;</w:t>
      </w:r>
    </w:p>
    <w:p w:rsidR="00B945FE" w:rsidRPr="002A4E59" w:rsidRDefault="005B5951">
      <w:pPr>
        <w:pStyle w:val="10"/>
        <w:spacing w:after="0" w:line="360" w:lineRule="auto"/>
        <w:ind w:left="0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6). Определить размер экономии затрат на содержание моей кошки</w:t>
      </w:r>
      <w:bookmarkStart w:id="3" w:name="_Hlk5201111"/>
      <w:bookmarkEnd w:id="3"/>
      <w:r w:rsidRPr="002A4E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45FE" w:rsidRPr="002A4E59" w:rsidRDefault="005B5951">
      <w:pPr>
        <w:pStyle w:val="10"/>
        <w:spacing w:after="0" w:line="360" w:lineRule="auto"/>
        <w:ind w:left="0" w:firstLine="567"/>
        <w:rPr>
          <w:rFonts w:ascii="Times New Roman" w:hAnsi="Times New Roman" w:cs="Times New Roman"/>
          <w:bCs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 xml:space="preserve">Объект исследования: </w:t>
      </w:r>
      <w:r w:rsidRPr="002A4E59">
        <w:rPr>
          <w:rFonts w:ascii="Times New Roman" w:hAnsi="Times New Roman" w:cs="Times New Roman"/>
          <w:bCs/>
          <w:color w:val="auto"/>
          <w:sz w:val="28"/>
          <w:szCs w:val="28"/>
          <w:shd w:val="clear" w:color="auto" w:fill="FFFFFF"/>
        </w:rPr>
        <w:t>домашний питомец — кошка.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  <w:lang w:eastAsia="ru-RU"/>
        </w:rPr>
        <w:t>Предмет исследования</w:t>
      </w:r>
      <w:r w:rsidRPr="002A4E59">
        <w:rPr>
          <w:rFonts w:ascii="Times New Roman" w:hAnsi="Times New Roman" w:cs="Times New Roman"/>
          <w:color w:val="auto"/>
          <w:sz w:val="28"/>
          <w:szCs w:val="28"/>
          <w:lang w:eastAsia="ru-RU"/>
        </w:rPr>
        <w:t>: рынок товаров и услуг для кошек.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bCs/>
          <w:color w:val="auto"/>
          <w:sz w:val="28"/>
          <w:szCs w:val="28"/>
          <w:shd w:val="clear" w:color="auto" w:fill="FFFFFF"/>
        </w:rPr>
        <w:t>Методы исследования: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 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сбор и анализ информации, мониторинг, 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кетирование, творческое моделирование (создание буклетов).</w:t>
      </w: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5B5951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pStyle w:val="Heading1"/>
        <w:spacing w:before="0" w:line="360" w:lineRule="auto"/>
        <w:jc w:val="center"/>
        <w:rPr>
          <w:color w:val="auto"/>
        </w:rPr>
      </w:pPr>
      <w:bookmarkStart w:id="4" w:name="_Toc5201764"/>
      <w:bookmarkEnd w:id="4"/>
      <w:r w:rsidRPr="002A4E59">
        <w:rPr>
          <w:color w:val="auto"/>
        </w:rPr>
        <w:lastRenderedPageBreak/>
        <w:t>1.Рынок товаров и услуг</w:t>
      </w:r>
    </w:p>
    <w:p w:rsidR="00B945FE" w:rsidRPr="002A4E59" w:rsidRDefault="005B5951" w:rsidP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Российский рынок товаров для животных прирастает на 20-30% в год. Почти половина российских семей (47-48%) держат домашних животных. Практически каждая третья семья имеет сейчас в своей квартире кошку.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Для того чтобы  подтвердить статистические данные, узнать заботятся ли мои одноклассники о своих питомцах, чем кормят и какой наполнитель применяют был проведен опрос: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1. Есть ли в вашем доме кот/кошка?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2. Знаете ли вы породу своего любимца?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3. Какой вид корма вы используете?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4. Какой вид наполнителя вы используете?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5. Знаете ли вы, что корма эконом-класса очень вредные?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6. Обращались ли вы со своим питомцем, хотя бы раз, к ветеринару? </w:t>
      </w:r>
    </w:p>
    <w:p w:rsidR="00B945FE" w:rsidRPr="002A4E59" w:rsidRDefault="005B5951">
      <w:pPr>
        <w:spacing w:after="0" w:line="360" w:lineRule="auto"/>
        <w:ind w:firstLine="567"/>
        <w:jc w:val="right"/>
        <w:rPr>
          <w:rFonts w:ascii="Calibri" w:hAnsi="Calibri"/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Табл.1(См. приложение №1)</w:t>
      </w:r>
    </w:p>
    <w:tbl>
      <w:tblPr>
        <w:tblStyle w:val="af2"/>
        <w:tblW w:w="9067" w:type="dxa"/>
        <w:tblInd w:w="-5" w:type="dxa"/>
        <w:tblCellMar>
          <w:left w:w="103" w:type="dxa"/>
        </w:tblCellMar>
        <w:tblLook w:val="04A0"/>
      </w:tblPr>
      <w:tblGrid>
        <w:gridCol w:w="704"/>
        <w:gridCol w:w="5245"/>
        <w:gridCol w:w="3118"/>
      </w:tblGrid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№ п/п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Вопрос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</w:rPr>
              <w:t>Ответ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Есть ли в вашем доме кот/кошка?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ДА:26чел.  НЕТ:4чел.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Знаете ли вы породу своего любимца?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ДА:13чел.  НЕТ:13чел.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Какой вид корма вы используете?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Еда со стола – 5 чел.</w:t>
            </w:r>
          </w:p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Сухой корм – 15 чел.</w:t>
            </w:r>
          </w:p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Влажный корм -6 чел.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Какой вид наполнителя вы используете?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Без наполнителя: 15 чел.</w:t>
            </w:r>
          </w:p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Древесный: 7 чел.</w:t>
            </w:r>
          </w:p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Силикагель: 4 чел.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Знаете ли вы, что корма эконом-класса очень вредные?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ДА: 4чел.    НЕТ: 22</w:t>
            </w:r>
          </w:p>
        </w:tc>
      </w:tr>
      <w:tr w:rsidR="00B945FE" w:rsidRPr="002A4E59">
        <w:tc>
          <w:tcPr>
            <w:tcW w:w="70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524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0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bookmarkStart w:id="5" w:name="_Hlk4597671"/>
            <w:bookmarkEnd w:id="5"/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Обращались ли вы со своим питомцем, хотя бы раз, к ветеринару?</w:t>
            </w:r>
          </w:p>
        </w:tc>
        <w:tc>
          <w:tcPr>
            <w:tcW w:w="31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pStyle w:val="ac"/>
              <w:spacing w:after="0" w:line="360" w:lineRule="auto"/>
              <w:ind w:left="-10" w:right="-142" w:firstLine="10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ДА: 6чел.    НЕТ: 20</w:t>
            </w:r>
          </w:p>
        </w:tc>
      </w:tr>
    </w:tbl>
    <w:p w:rsidR="00B945FE" w:rsidRPr="002A4E59" w:rsidRDefault="00B945FE">
      <w:pPr>
        <w:pStyle w:val="af1"/>
        <w:shd w:val="clear" w:color="auto" w:fill="FFFFFF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</w:p>
    <w:p w:rsidR="005B5951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lastRenderedPageBreak/>
        <w:t>С каждым годом россияне тратят все больше средств на своих пито</w:t>
      </w:r>
      <w:r w:rsidRPr="002A4E59">
        <w:rPr>
          <w:color w:val="auto"/>
          <w:sz w:val="28"/>
          <w:szCs w:val="28"/>
        </w:rPr>
        <w:t>м</w:t>
      </w:r>
      <w:r w:rsidRPr="002A4E59">
        <w:rPr>
          <w:color w:val="auto"/>
          <w:sz w:val="28"/>
          <w:szCs w:val="28"/>
        </w:rPr>
        <w:t xml:space="preserve">цев. Наиболее востребованной группой зоотоваров остаются корма. </w:t>
      </w:r>
    </w:p>
    <w:p w:rsidR="00B945FE" w:rsidRPr="002A4E59" w:rsidRDefault="005B5951" w:rsidP="00E403F4">
      <w:pPr>
        <w:pStyle w:val="af1"/>
        <w:shd w:val="clear" w:color="auto" w:fill="FFFFFF"/>
        <w:spacing w:beforeAutospacing="0" w:after="0" w:afterAutospacing="0" w:line="360" w:lineRule="auto"/>
        <w:ind w:right="-142" w:firstLine="567"/>
        <w:rPr>
          <w:color w:val="auto"/>
        </w:rPr>
      </w:pPr>
      <w:r w:rsidRPr="002A4E59">
        <w:rPr>
          <w:color w:val="auto"/>
          <w:sz w:val="28"/>
          <w:szCs w:val="28"/>
        </w:rPr>
        <w:t>Ежегодный прирост рынка кормов составляет 20-25%. В России 80% владельцев кошек кормят своих питомцев готовыми кормами. По нашему анкетированию (вопрос 3) 15 чел. из 26 кормят кошку сухим кормом (60%). Остальные кормят пищей собственного приготовления, либо едой со стола. При этом, только 4 человека из 26 (15%) знают, что еда эконом класса вре</w:t>
      </w:r>
      <w:r w:rsidRPr="002A4E59">
        <w:rPr>
          <w:color w:val="auto"/>
          <w:sz w:val="28"/>
          <w:szCs w:val="28"/>
        </w:rPr>
        <w:t>д</w:t>
      </w:r>
      <w:r w:rsidRPr="002A4E59">
        <w:rPr>
          <w:color w:val="auto"/>
          <w:sz w:val="28"/>
          <w:szCs w:val="28"/>
        </w:rPr>
        <w:t>на и что необходимо использовать дополнительн</w:t>
      </w:r>
      <w:r w:rsidR="00E403F4" w:rsidRPr="002A4E59">
        <w:rPr>
          <w:color w:val="auto"/>
          <w:sz w:val="28"/>
          <w:szCs w:val="28"/>
        </w:rPr>
        <w:t>ые источники витаминов.</w:t>
      </w:r>
    </w:p>
    <w:p w:rsidR="00B945FE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rPr>
          <w:color w:val="auto"/>
        </w:rPr>
      </w:pPr>
      <w:r w:rsidRPr="002A4E59">
        <w:rPr>
          <w:color w:val="auto"/>
          <w:sz w:val="28"/>
          <w:szCs w:val="28"/>
        </w:rPr>
        <w:t>Импорт кормов с каждым годом уменьшается и в последние годы не превышает 10-15%. Российский рынок товаров и услуг для животных еще достаточно молод. В настоящее время в структуре зоомагазинов наибол</w:t>
      </w:r>
      <w:r w:rsidRPr="002A4E59">
        <w:rPr>
          <w:color w:val="auto"/>
          <w:sz w:val="28"/>
          <w:szCs w:val="28"/>
        </w:rPr>
        <w:t>ь</w:t>
      </w:r>
      <w:r w:rsidRPr="002A4E59">
        <w:rPr>
          <w:color w:val="auto"/>
          <w:sz w:val="28"/>
          <w:szCs w:val="28"/>
        </w:rPr>
        <w:t>ший удельный вес занимают одиночные магазины, на их долю приходится 74,3% всех магазинов, сетевые магазины занимают 25,7%. В супермарк</w:t>
      </w:r>
      <w:r w:rsidRPr="002A4E59">
        <w:rPr>
          <w:color w:val="auto"/>
          <w:sz w:val="28"/>
          <w:szCs w:val="28"/>
        </w:rPr>
        <w:t>е</w:t>
      </w:r>
      <w:r w:rsidRPr="002A4E59">
        <w:rPr>
          <w:color w:val="auto"/>
          <w:sz w:val="28"/>
          <w:szCs w:val="28"/>
        </w:rPr>
        <w:t>тах существуют специал</w:t>
      </w:r>
      <w:r w:rsidR="00E403F4" w:rsidRPr="002A4E59">
        <w:rPr>
          <w:color w:val="auto"/>
          <w:sz w:val="28"/>
          <w:szCs w:val="28"/>
        </w:rPr>
        <w:t>ьные</w:t>
      </w:r>
      <w:r w:rsidRPr="002A4E59">
        <w:rPr>
          <w:color w:val="auto"/>
          <w:sz w:val="28"/>
          <w:szCs w:val="28"/>
        </w:rPr>
        <w:t xml:space="preserve"> отделы, продающие товары для домашних животных. Продажи этих отделов ежегодно увеличиваются. Не очень а</w:t>
      </w:r>
      <w:r w:rsidRPr="002A4E59">
        <w:rPr>
          <w:color w:val="auto"/>
          <w:sz w:val="28"/>
          <w:szCs w:val="28"/>
        </w:rPr>
        <w:t>к</w:t>
      </w:r>
      <w:r w:rsidRPr="002A4E59">
        <w:rPr>
          <w:color w:val="auto"/>
          <w:sz w:val="28"/>
          <w:szCs w:val="28"/>
        </w:rPr>
        <w:t>тивно развиваются дополнительные услуги зоомагазинов. Так, число зо</w:t>
      </w:r>
      <w:r w:rsidRPr="002A4E59">
        <w:rPr>
          <w:color w:val="auto"/>
          <w:sz w:val="28"/>
          <w:szCs w:val="28"/>
        </w:rPr>
        <w:t>о</w:t>
      </w:r>
      <w:r w:rsidRPr="002A4E59">
        <w:rPr>
          <w:color w:val="auto"/>
          <w:sz w:val="28"/>
          <w:szCs w:val="28"/>
        </w:rPr>
        <w:t xml:space="preserve">магазинов, имеющих интернет-магазины, составляет всего лишь 13%. </w:t>
      </w:r>
    </w:p>
    <w:p w:rsidR="00B945FE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В России активно развивается рынок зооуслуг: открываются новые ветеринарные клиники, зоомагазины, груминг-салоны, гостиницы для ж</w:t>
      </w:r>
      <w:r w:rsidRPr="002A4E59">
        <w:rPr>
          <w:color w:val="auto"/>
          <w:sz w:val="28"/>
          <w:szCs w:val="28"/>
        </w:rPr>
        <w:t>и</w:t>
      </w:r>
      <w:r w:rsidRPr="002A4E59">
        <w:rPr>
          <w:color w:val="auto"/>
          <w:sz w:val="28"/>
          <w:szCs w:val="28"/>
        </w:rPr>
        <w:t>вотных и другие объекты. По мнению специалистов, объем рынка зооуслуг в ближайшие 5 лет может увеличиться в несколько раз.</w:t>
      </w:r>
    </w:p>
    <w:p w:rsidR="00B945FE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rPr>
          <w:color w:val="auto"/>
        </w:rPr>
      </w:pPr>
      <w:r w:rsidRPr="002A4E59">
        <w:rPr>
          <w:color w:val="auto"/>
          <w:sz w:val="28"/>
          <w:szCs w:val="28"/>
        </w:rPr>
        <w:t>Только одна  треть владельцев обращаются за помощью к ветерин</w:t>
      </w:r>
      <w:r w:rsidRPr="002A4E59">
        <w:rPr>
          <w:color w:val="auto"/>
          <w:sz w:val="28"/>
          <w:szCs w:val="28"/>
        </w:rPr>
        <w:t>а</w:t>
      </w:r>
      <w:r w:rsidRPr="002A4E59">
        <w:rPr>
          <w:color w:val="auto"/>
          <w:sz w:val="28"/>
          <w:szCs w:val="28"/>
        </w:rPr>
        <w:t>рам. По моему анкетированию стало понятно, что только 6 владельцев к</w:t>
      </w:r>
      <w:r w:rsidRPr="002A4E59">
        <w:rPr>
          <w:color w:val="auto"/>
          <w:sz w:val="28"/>
          <w:szCs w:val="28"/>
        </w:rPr>
        <w:t>о</w:t>
      </w:r>
      <w:r w:rsidRPr="002A4E59">
        <w:rPr>
          <w:color w:val="auto"/>
          <w:sz w:val="28"/>
          <w:szCs w:val="28"/>
        </w:rPr>
        <w:t>шек из 26 обращались за помощью к ветеринару (23%) (вопрос анкетир</w:t>
      </w:r>
      <w:r w:rsidRPr="002A4E59">
        <w:rPr>
          <w:color w:val="auto"/>
          <w:sz w:val="28"/>
          <w:szCs w:val="28"/>
        </w:rPr>
        <w:t>о</w:t>
      </w:r>
      <w:r w:rsidRPr="002A4E59">
        <w:rPr>
          <w:color w:val="auto"/>
          <w:sz w:val="28"/>
          <w:szCs w:val="28"/>
        </w:rPr>
        <w:t>вания 6 «</w:t>
      </w:r>
      <w:r w:rsidRPr="002A4E59">
        <w:rPr>
          <w:rFonts w:eastAsia="Calibri"/>
          <w:color w:val="auto"/>
          <w:sz w:val="28"/>
          <w:szCs w:val="28"/>
        </w:rPr>
        <w:t>Обращались ли вы со своим питомцем, хотя бы раз, к ветерин</w:t>
      </w:r>
      <w:r w:rsidRPr="002A4E59">
        <w:rPr>
          <w:rFonts w:eastAsia="Calibri"/>
          <w:color w:val="auto"/>
          <w:sz w:val="28"/>
          <w:szCs w:val="28"/>
        </w:rPr>
        <w:t>а</w:t>
      </w:r>
      <w:r w:rsidRPr="002A4E59">
        <w:rPr>
          <w:rFonts w:eastAsia="Calibri"/>
          <w:color w:val="auto"/>
          <w:sz w:val="28"/>
          <w:szCs w:val="28"/>
        </w:rPr>
        <w:t>ру?</w:t>
      </w:r>
      <w:r w:rsidRPr="002A4E59">
        <w:rPr>
          <w:color w:val="auto"/>
          <w:sz w:val="28"/>
          <w:szCs w:val="28"/>
        </w:rPr>
        <w:t>»). Таким образом можно сделать вывод, что почти в каждой семье есть это уникальное животное, но как правильно за ним ухаживать, чем ко</w:t>
      </w:r>
      <w:r w:rsidRPr="002A4E59">
        <w:rPr>
          <w:color w:val="auto"/>
          <w:sz w:val="28"/>
          <w:szCs w:val="28"/>
        </w:rPr>
        <w:t>р</w:t>
      </w:r>
      <w:r w:rsidRPr="002A4E59">
        <w:rPr>
          <w:color w:val="auto"/>
          <w:sz w:val="28"/>
          <w:szCs w:val="28"/>
        </w:rPr>
        <w:t>мить знают не многие или относятся к кошке не как к члену семьи, а как к «игрушке» для развлечения.</w:t>
      </w:r>
    </w:p>
    <w:p w:rsidR="00B945FE" w:rsidRPr="002A4E59" w:rsidRDefault="005B5951">
      <w:pPr>
        <w:pStyle w:val="Heading1"/>
        <w:numPr>
          <w:ilvl w:val="1"/>
          <w:numId w:val="1"/>
        </w:numPr>
        <w:spacing w:before="0" w:line="360" w:lineRule="auto"/>
        <w:ind w:left="851" w:hanging="567"/>
        <w:jc w:val="center"/>
        <w:rPr>
          <w:color w:val="auto"/>
        </w:rPr>
      </w:pPr>
      <w:bookmarkStart w:id="6" w:name="_Toc5201765"/>
      <w:bookmarkEnd w:id="6"/>
      <w:r w:rsidRPr="002A4E59">
        <w:rPr>
          <w:color w:val="auto"/>
        </w:rPr>
        <w:lastRenderedPageBreak/>
        <w:t>Основные товары и услуги для кошек</w:t>
      </w:r>
    </w:p>
    <w:p w:rsidR="00B945FE" w:rsidRPr="002A4E59" w:rsidRDefault="005B5951" w:rsidP="00E403F4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 того, как взять питомца в дом, необходимо приготовить для него еду, лоток, лежанку.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Посуда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Для еды нужно две миски - твердой или жидкой пищи, также миска для воды. Желательно предпочесть устойчивую посуду - керамическую. Размер посуды должен соответствовать возрасту кота. 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jc w:val="center"/>
        <w:rPr>
          <w:b/>
          <w:color w:val="auto"/>
          <w:sz w:val="28"/>
          <w:szCs w:val="28"/>
        </w:rPr>
      </w:pPr>
      <w:r w:rsidRPr="002A4E59">
        <w:rPr>
          <w:b/>
          <w:color w:val="auto"/>
          <w:sz w:val="28"/>
          <w:szCs w:val="28"/>
        </w:rPr>
        <w:t>Еда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Если кот будет есть натуральную пищу, нужно приобрести говядину, нарезать мелкими кусочками и заморозить малыми порциями. Мясо перед кормлением нужно разморозить, ошпарить или проварить, перемешать с отваренной крупой (гречка, рис), добавить очень мелко натертые овощи, зелень.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Самый удобный и широко распространенный способ - сухие и вла</w:t>
      </w:r>
      <w:r w:rsidRPr="002A4E59">
        <w:rPr>
          <w:color w:val="auto"/>
          <w:sz w:val="28"/>
          <w:szCs w:val="28"/>
        </w:rPr>
        <w:t>ж</w:t>
      </w:r>
      <w:r w:rsidRPr="002A4E59">
        <w:rPr>
          <w:color w:val="auto"/>
          <w:sz w:val="28"/>
          <w:szCs w:val="28"/>
        </w:rPr>
        <w:t>ные корма. Они должны быть высокого качества, чтобы удовлетворить п</w:t>
      </w:r>
      <w:r w:rsidRPr="002A4E59">
        <w:rPr>
          <w:color w:val="auto"/>
          <w:sz w:val="28"/>
          <w:szCs w:val="28"/>
        </w:rPr>
        <w:t>о</w:t>
      </w:r>
      <w:r w:rsidRPr="002A4E59">
        <w:rPr>
          <w:color w:val="auto"/>
          <w:sz w:val="28"/>
          <w:szCs w:val="28"/>
        </w:rPr>
        <w:t>требности животного в питательных веществах, укрепить и поддержать его здоровье. В качественном корме первые три позиции в составе - мясо и м</w:t>
      </w:r>
      <w:r w:rsidRPr="002A4E59">
        <w:rPr>
          <w:color w:val="auto"/>
          <w:sz w:val="28"/>
          <w:szCs w:val="28"/>
        </w:rPr>
        <w:t>я</w:t>
      </w:r>
      <w:r w:rsidRPr="002A4E59">
        <w:rPr>
          <w:color w:val="auto"/>
          <w:sz w:val="28"/>
          <w:szCs w:val="28"/>
        </w:rPr>
        <w:t>сопродукты с указанием конкретных видов, например: говядина, курица, печень курицы. Процентное соотношение мяса или рыбы должно быть не менее половины от общего объема.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Прочие составляющие также должны быть четко указаны: костная мука, рыбная мука, яблоки, свекла, морковь, морская капуста и так далее.</w:t>
      </w:r>
    </w:p>
    <w:p w:rsidR="00B945FE" w:rsidRPr="002A4E59" w:rsidRDefault="005B5951">
      <w:pPr>
        <w:shd w:val="clear" w:color="auto" w:fill="FFFFFF"/>
        <w:spacing w:after="0" w:line="360" w:lineRule="auto"/>
        <w:ind w:firstLine="567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Не следует брать корм, если на упаковке написано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: слово «костная мука», «мясопродукты»; высокая норма кормления; надписи ВНА, ВНТ, ethoxyquin, propyl gallate, красители, ароматизаторы, высокое содержание наполнителей (кукуруза, пшеница) более 50% в сухом корме – недопуст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и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мы.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Пользы от таких кормов нет никакой, но есть колоссальный вред п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щеварительной и мочеполовой системам животного.</w:t>
      </w:r>
    </w:p>
    <w:p w:rsidR="00B945FE" w:rsidRPr="002A4E59" w:rsidRDefault="00B945FE">
      <w:pPr>
        <w:pStyle w:val="af1"/>
        <w:spacing w:beforeAutospacing="0" w:after="0" w:afterAutospacing="0" w:line="360" w:lineRule="auto"/>
        <w:ind w:firstLine="567"/>
        <w:jc w:val="center"/>
        <w:rPr>
          <w:b/>
          <w:color w:val="auto"/>
          <w:sz w:val="28"/>
          <w:szCs w:val="28"/>
        </w:rPr>
      </w:pP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jc w:val="center"/>
        <w:rPr>
          <w:b/>
          <w:color w:val="auto"/>
          <w:sz w:val="28"/>
          <w:szCs w:val="28"/>
        </w:rPr>
      </w:pPr>
      <w:r w:rsidRPr="002A4E59">
        <w:rPr>
          <w:b/>
          <w:color w:val="auto"/>
          <w:sz w:val="28"/>
          <w:szCs w:val="28"/>
        </w:rPr>
        <w:lastRenderedPageBreak/>
        <w:t>Лоток и совок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Лотки бывают разных конструкций: открытые и закрытые, с сеткой или без, в виде домика, с высокими и низкими бортами. Чтобы убирать з</w:t>
      </w:r>
      <w:r w:rsidRPr="002A4E59">
        <w:rPr>
          <w:color w:val="auto"/>
          <w:sz w:val="28"/>
          <w:szCs w:val="28"/>
        </w:rPr>
        <w:t>а</w:t>
      </w:r>
      <w:r w:rsidRPr="002A4E59">
        <w:rPr>
          <w:color w:val="auto"/>
          <w:sz w:val="28"/>
          <w:szCs w:val="28"/>
        </w:rPr>
        <w:t>пачканный наполнитель, пользуются специальным совком.</w:t>
      </w:r>
    </w:p>
    <w:p w:rsidR="00B945FE" w:rsidRPr="002A4E59" w:rsidRDefault="005B5951">
      <w:pPr>
        <w:pStyle w:val="af1"/>
        <w:spacing w:beforeAutospacing="0" w:after="0" w:afterAutospacing="0" w:line="360" w:lineRule="auto"/>
        <w:ind w:firstLine="567"/>
        <w:jc w:val="center"/>
        <w:rPr>
          <w:b/>
          <w:color w:val="auto"/>
          <w:sz w:val="28"/>
          <w:szCs w:val="28"/>
        </w:rPr>
      </w:pPr>
      <w:r w:rsidRPr="002A4E59">
        <w:rPr>
          <w:b/>
          <w:color w:val="auto"/>
          <w:sz w:val="28"/>
          <w:szCs w:val="28"/>
        </w:rPr>
        <w:t>Наполнитель</w:t>
      </w:r>
    </w:p>
    <w:p w:rsidR="00B945FE" w:rsidRPr="002A4E59" w:rsidRDefault="005B5951">
      <w:pPr>
        <w:shd w:val="clear" w:color="auto" w:fill="FFFFFF"/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Гигиена домашних питомцев - это жизненно важный вопрос для всех владельцев мелких животных, независимо от их размера и породы.</w:t>
      </w:r>
    </w:p>
    <w:p w:rsidR="00B945FE" w:rsidRPr="002A4E59" w:rsidRDefault="005B5951">
      <w:pPr>
        <w:shd w:val="clear" w:color="auto" w:fill="FFFFFF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Виды и характеристики наполнителей</w:t>
      </w:r>
    </w:p>
    <w:p w:rsidR="00B945FE" w:rsidRPr="002A4E59" w:rsidRDefault="005B5951">
      <w:pPr>
        <w:shd w:val="clear" w:color="auto" w:fill="FFFFFF"/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Табл.2</w:t>
      </w:r>
    </w:p>
    <w:tbl>
      <w:tblPr>
        <w:tblStyle w:val="af2"/>
        <w:tblW w:w="9062" w:type="dxa"/>
        <w:tblInd w:w="-5" w:type="dxa"/>
        <w:tblCellMar>
          <w:left w:w="103" w:type="dxa"/>
        </w:tblCellMar>
        <w:tblLook w:val="04A0"/>
      </w:tblPr>
      <w:tblGrid>
        <w:gridCol w:w="2071"/>
        <w:gridCol w:w="3909"/>
        <w:gridCol w:w="3082"/>
      </w:tblGrid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Вид наполн</w:t>
            </w: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и</w:t>
            </w: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теля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Положительные качества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«+»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Отрицательные кач</w:t>
            </w: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е</w:t>
            </w: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ства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eastAsia="ru-RU"/>
              </w:rPr>
              <w:t>«-»</w:t>
            </w:r>
          </w:p>
        </w:tc>
      </w:tr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Комкующийся наполнитель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Идеален для копания, заде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живает запах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E403F4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</w:t>
            </w:r>
            <w:r w:rsidR="005B5951"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збегать попадания в унитаз</w:t>
            </w:r>
          </w:p>
        </w:tc>
      </w:tr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Силикагелевый наполнитель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Современный, впитывает вл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гу; имеет цельную структуру; запирает запах; не требует частой замены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Из-за необычной фо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мы гранул не все ко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ш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ки его воспринимают</w:t>
            </w:r>
          </w:p>
        </w:tc>
      </w:tr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Древесный н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полнитель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Влага запирается в гранулах, пахнет древесиной, подходит любым кошкам, гипоаллерг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нен, натурален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Распадется на мелкие частицы;</w:t>
            </w:r>
          </w:p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Требует частой замены</w:t>
            </w:r>
          </w:p>
        </w:tc>
      </w:tr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Минеральный наполнитель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Экологичный, подходит для кошек разных возрастов;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Частая замена</w:t>
            </w:r>
          </w:p>
        </w:tc>
      </w:tr>
      <w:tr w:rsidR="00B945FE" w:rsidRPr="002A4E59">
        <w:tc>
          <w:tcPr>
            <w:tcW w:w="191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Кукурузный наполнитель</w:t>
            </w:r>
          </w:p>
        </w:tc>
        <w:tc>
          <w:tcPr>
            <w:tcW w:w="40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Натуральный, нейтрализует запах, впитывает влагу</w:t>
            </w:r>
          </w:p>
        </w:tc>
        <w:tc>
          <w:tcPr>
            <w:tcW w:w="313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Очень легкий, разлет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ется по всему дому</w:t>
            </w:r>
          </w:p>
        </w:tc>
      </w:tr>
    </w:tbl>
    <w:p w:rsidR="00B945FE" w:rsidRPr="002A4E59" w:rsidRDefault="00B945FE">
      <w:pPr>
        <w:pStyle w:val="af1"/>
        <w:spacing w:beforeAutospacing="0" w:after="0" w:afterAutospacing="0" w:line="360" w:lineRule="auto"/>
        <w:ind w:firstLine="567"/>
        <w:jc w:val="center"/>
        <w:rPr>
          <w:b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E403F4" w:rsidRPr="002A4E59" w:rsidRDefault="00E403F4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Переноска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Переноска необходима при посещении ветеринара и в любых поез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д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ках. Лучше выбирать переноску с такой крышкой, которую кот не выбьет головой или лапами, иначе он может убежать. Благодаря использованию переноски питомец избежит стресса при перевозке.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Они бывают различных форм: корзины с крышкой-сеткой, сумки с сетчатыми стенками, домики с ручками на крыше, с мягким дном и другие.</w:t>
      </w:r>
    </w:p>
    <w:p w:rsidR="00B945FE" w:rsidRPr="002A4E59" w:rsidRDefault="005B595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Когтеточка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Придя в новый дом и слегка освоившись в нем, кошка начинает м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тить территорию секретом из подушечек лап, стачивая когти. Чтоб сохр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нить мебель и обои необходимо приобрести когтеточку. Когтеточки быв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ют настенные и напольные.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Лежанка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Коты много спят. Понаблюдав за тем, где и как спит животное, ему нужно приобрести лежак. Если кот забивается подальше от всех и спит, скрывшись от людей и других животных, ему подойдет закрытый лежак в виде домика или другой формы. Ставить домик нужно в укромное место.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кот общительный и ищет общества хозяев, спит рядом с челов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ком, ему подойдет открытая лежанка, расположенная рядом с диваном или креслом.</w:t>
      </w:r>
    </w:p>
    <w:p w:rsidR="00B945FE" w:rsidRPr="002A4E59" w:rsidRDefault="005B5951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Расческа, шампунь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Однозначное нужные товары для котов - щетки, расчески и гребни. Длинную и полудлинную шерсть необходимо расчесывать специальной расческой.  Сильно запачкавшуюся кошку можно помыть специальным шампунем. Шампунь должен быть специальным. 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Игровой комплекс, игрушки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Если в доме достаточно места, игровой комплекс станет отличным решением. В нем может содержаться и спальное место, и когтеточка, и различные игрушки.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lastRenderedPageBreak/>
        <w:t>Ошейник, шлейка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Противоблошиный ошейник выбирается с ветеринаром. А декорати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в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ный нужен для того, чтобы прикрепить к нему «адресник» - табличку с номером телефона хозяина на случай, если кошка потеряется. Шлейка - отличный способ вывести питомца на прогулку без риска, что он потеряе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т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ся.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Ветеринарные услуги</w:t>
      </w:r>
    </w:p>
    <w:p w:rsidR="00B945FE" w:rsidRPr="002A4E59" w:rsidRDefault="005B5951">
      <w:pPr>
        <w:pStyle w:val="af1"/>
        <w:shd w:val="clear" w:color="auto" w:fill="FEFEFE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В наше время ветеринарная медицина прогрессирует день за днём, расширяя свои возможности: симптомы, диагнозы, лечение. На основе н</w:t>
      </w:r>
      <w:r w:rsidRPr="002A4E59">
        <w:rPr>
          <w:color w:val="auto"/>
          <w:sz w:val="28"/>
          <w:szCs w:val="28"/>
        </w:rPr>
        <w:t>о</w:t>
      </w:r>
      <w:r w:rsidRPr="002A4E59">
        <w:rPr>
          <w:color w:val="auto"/>
          <w:sz w:val="28"/>
          <w:szCs w:val="28"/>
        </w:rPr>
        <w:t>вейших медицинских технологий диагностирование и лечение проводят быстро и безболезненно.</w:t>
      </w:r>
    </w:p>
    <w:p w:rsidR="00B945FE" w:rsidRPr="002A4E59" w:rsidRDefault="005B5951">
      <w:pPr>
        <w:pStyle w:val="af1"/>
        <w:shd w:val="clear" w:color="auto" w:fill="FEFEFE"/>
        <w:spacing w:beforeAutospacing="0" w:after="0" w:afterAutospacing="0" w:line="360" w:lineRule="auto"/>
        <w:ind w:firstLine="567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За здоровьем питомцев необходимо следить очень тщательно и сво</w:t>
      </w:r>
      <w:r w:rsidRPr="002A4E59">
        <w:rPr>
          <w:color w:val="auto"/>
          <w:sz w:val="28"/>
          <w:szCs w:val="28"/>
        </w:rPr>
        <w:t>е</w:t>
      </w:r>
      <w:r w:rsidRPr="002A4E59">
        <w:rPr>
          <w:color w:val="auto"/>
          <w:sz w:val="28"/>
          <w:szCs w:val="28"/>
        </w:rPr>
        <w:t>временно обращаться за ветеринарной помощью.</w:t>
      </w:r>
    </w:p>
    <w:p w:rsidR="00B945FE" w:rsidRPr="002A4E59" w:rsidRDefault="005B5951">
      <w:pPr>
        <w:pStyle w:val="Heading2"/>
        <w:shd w:val="clear" w:color="auto" w:fill="FEFEFE"/>
        <w:spacing w:before="0" w:after="160" w:line="360" w:lineRule="auto"/>
        <w:ind w:firstLine="567"/>
        <w:textAlignment w:val="center"/>
        <w:rPr>
          <w:rFonts w:ascii="Arial" w:hAnsi="Arial" w:cs="Arial"/>
          <w:color w:val="auto"/>
          <w:highlight w:val="white"/>
        </w:rPr>
      </w:pPr>
      <w:bookmarkStart w:id="7" w:name="_Toc5201766"/>
      <w:bookmarkEnd w:id="7"/>
      <w:r w:rsidRPr="002A4E59">
        <w:rPr>
          <w:rFonts w:ascii="Times New Roman" w:hAnsi="Times New Roman" w:cs="Times New Roman"/>
          <w:color w:val="auto"/>
          <w:sz w:val="28"/>
          <w:szCs w:val="28"/>
        </w:rPr>
        <w:t>Ветеринарная помощь на дому оказывает такие услуги, как вакцин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ция, медицинские осмотры, диагностику болезней, лечение, помощь при родах, стерилизация, кастрация и др.</w:t>
      </w:r>
    </w:p>
    <w:p w:rsidR="00B945FE" w:rsidRPr="002A4E59" w:rsidRDefault="00B945FE">
      <w:pPr>
        <w:spacing w:before="150" w:after="300" w:line="240" w:lineRule="auto"/>
        <w:jc w:val="center"/>
        <w:rPr>
          <w:rFonts w:ascii="Arial" w:hAnsi="Arial" w:cs="Arial"/>
          <w:color w:val="auto"/>
          <w:sz w:val="26"/>
          <w:szCs w:val="26"/>
          <w:shd w:val="clear" w:color="auto" w:fill="FFFFFF"/>
        </w:rPr>
      </w:pPr>
    </w:p>
    <w:p w:rsidR="00B945FE" w:rsidRPr="002A4E59" w:rsidRDefault="00B945FE">
      <w:pPr>
        <w:spacing w:before="150" w:after="300" w:line="240" w:lineRule="auto"/>
        <w:jc w:val="center"/>
        <w:rPr>
          <w:rFonts w:ascii="Arial" w:hAnsi="Arial" w:cs="Arial"/>
          <w:color w:val="auto"/>
          <w:sz w:val="26"/>
          <w:szCs w:val="26"/>
          <w:shd w:val="clear" w:color="auto" w:fill="FFFFFF"/>
        </w:rPr>
        <w:sectPr w:rsidR="00B945FE" w:rsidRPr="002A4E59">
          <w:pgSz w:w="11906" w:h="16838"/>
          <w:pgMar w:top="1276" w:right="1133" w:bottom="1418" w:left="1701" w:header="0" w:footer="0" w:gutter="0"/>
          <w:cols w:space="720"/>
          <w:formProt w:val="0"/>
          <w:docGrid w:linePitch="360" w:charSpace="-2049"/>
        </w:sectPr>
      </w:pPr>
    </w:p>
    <w:p w:rsidR="00B945FE" w:rsidRPr="002A4E59" w:rsidRDefault="005B5951">
      <w:pPr>
        <w:pStyle w:val="Heading1"/>
        <w:numPr>
          <w:ilvl w:val="1"/>
          <w:numId w:val="1"/>
        </w:numPr>
        <w:spacing w:before="0" w:line="360" w:lineRule="auto"/>
        <w:ind w:left="851" w:hanging="567"/>
        <w:jc w:val="center"/>
        <w:rPr>
          <w:color w:val="auto"/>
        </w:rPr>
      </w:pPr>
      <w:bookmarkStart w:id="8" w:name="_Toc5201767"/>
      <w:bookmarkEnd w:id="8"/>
      <w:r w:rsidRPr="002A4E59">
        <w:rPr>
          <w:color w:val="auto"/>
        </w:rPr>
        <w:lastRenderedPageBreak/>
        <w:t>Обзор цен на товары и услуги для кошек</w:t>
      </w:r>
    </w:p>
    <w:p w:rsidR="00B945FE" w:rsidRPr="002A4E59" w:rsidRDefault="005B5951">
      <w:pPr>
        <w:spacing w:before="240" w:after="0" w:line="360" w:lineRule="auto"/>
        <w:jc w:val="right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Табл. 3</w:t>
      </w:r>
    </w:p>
    <w:tbl>
      <w:tblPr>
        <w:tblStyle w:val="af2"/>
        <w:tblW w:w="14034" w:type="dxa"/>
        <w:tblInd w:w="670" w:type="dxa"/>
        <w:tblLayout w:type="fixed"/>
        <w:tblCellMar>
          <w:left w:w="103" w:type="dxa"/>
        </w:tblCellMar>
        <w:tblLook w:val="04A0"/>
      </w:tblPr>
      <w:tblGrid>
        <w:gridCol w:w="1818"/>
        <w:gridCol w:w="2546"/>
        <w:gridCol w:w="2276"/>
        <w:gridCol w:w="2999"/>
        <w:gridCol w:w="2410"/>
        <w:gridCol w:w="1985"/>
      </w:tblGrid>
      <w:tr w:rsidR="00B945FE" w:rsidRPr="002A4E59" w:rsidTr="00022371">
        <w:tc>
          <w:tcPr>
            <w:tcW w:w="1818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E403F4">
            <w:pPr>
              <w:spacing w:after="0" w:line="360" w:lineRule="auto"/>
              <w:ind w:firstLine="39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Наимено-вание тов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 / услуги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Краткое опис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ние/  предназн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чение товара или услуги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Представитель / состав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«+»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«-»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Цена, руб.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Еда</w:t>
            </w: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Сухой корм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Эконом-класс:</w:t>
            </w:r>
          </w:p>
          <w:p w:rsidR="00B945FE" w:rsidRPr="002A4E59" w:rsidRDefault="005B5951">
            <w:pPr>
              <w:spacing w:after="0" w:line="360" w:lineRule="auto"/>
              <w:ind w:left="-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Вискас, Фрискис, Дарлинг, Феликс, Шеба – 1 пачка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Распространен, дост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пен, низкая цена.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Крайне опасны для здоровья. Они просто заглушают чувство голода.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</w:t>
            </w:r>
          </w:p>
          <w:p w:rsidR="00B945FE" w:rsidRPr="002A4E59" w:rsidRDefault="00F9252F" w:rsidP="00022371">
            <w:pPr>
              <w:spacing w:after="0" w:line="360" w:lineRule="auto"/>
              <w:ind w:left="-135"/>
              <w:jc w:val="center"/>
              <w:rPr>
                <w:color w:val="auto"/>
                <w:highlight w:val="yellow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(4 пакетика в день, 1460 п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кетов в год)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Премиумкласс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B945FE" w:rsidRPr="002A4E59" w:rsidRDefault="0030557E">
            <w:pPr>
              <w:spacing w:after="0" w:line="360" w:lineRule="auto"/>
              <w:jc w:val="center"/>
              <w:rPr>
                <w:color w:val="auto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Hills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Brit Premium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Моnge</w:t>
            </w: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Используют сырье в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сокого качества, 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сутствие сои и злаков и красителей. Соде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жат витамины, мин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ралы.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022371">
            <w:pPr>
              <w:spacing w:after="0" w:line="360" w:lineRule="auto"/>
              <w:ind w:firstLine="4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Высокая цена.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30557E" w:rsidRPr="002A4E59" w:rsidRDefault="0030557E" w:rsidP="00022371">
            <w:pPr>
              <w:spacing w:after="0" w:line="360" w:lineRule="auto"/>
              <w:ind w:left="-1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022371" w:rsidP="00022371">
            <w:pPr>
              <w:spacing w:after="0" w:line="360" w:lineRule="auto"/>
              <w:ind w:left="-13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2кг </w:t>
            </w:r>
            <w:r w:rsidR="0030557E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30557E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00</w:t>
            </w:r>
          </w:p>
          <w:p w:rsidR="00B945FE" w:rsidRPr="002A4E59" w:rsidRDefault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2кг - </w:t>
            </w:r>
            <w:r w:rsidR="0030557E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1200</w:t>
            </w:r>
          </w:p>
          <w:p w:rsidR="00B945FE" w:rsidRPr="002A4E59" w:rsidRDefault="0002237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2кг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  <w:p w:rsidR="00B945FE" w:rsidRPr="002A4E59" w:rsidRDefault="00022371" w:rsidP="00A21779">
            <w:pPr>
              <w:spacing w:after="0" w:line="360" w:lineRule="auto"/>
              <w:ind w:left="-13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Суточная но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 на взрослую кошку 30 грамм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Холистики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: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>Acana 2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кг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Garnilov 2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кг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Go Natural </w:t>
            </w: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02237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Источник протеинов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— мясо, рыба и кач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ственные субпроду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ты;</w:t>
            </w:r>
            <w:r w:rsidR="0002237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беззерновой состав богат витаминами, м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нералами и другими полезными веществ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ми; указаны проценты основных мясных 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гредиентов; корм ш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роко распространен.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Высокая цена.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022371" w:rsidP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2кг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1600</w:t>
            </w:r>
          </w:p>
          <w:p w:rsidR="00B945FE" w:rsidRPr="002A4E59" w:rsidRDefault="00022371" w:rsidP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2кг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1225</w:t>
            </w:r>
          </w:p>
          <w:p w:rsidR="00B945FE" w:rsidRPr="002A4E59" w:rsidRDefault="00022371" w:rsidP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2кг-1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300,</w:t>
            </w:r>
          </w:p>
          <w:p w:rsidR="00022371" w:rsidRPr="002A4E59" w:rsidRDefault="00022371" w:rsidP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Суточная норма на взрослую кошку 30 грамм</w:t>
            </w:r>
          </w:p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Консервы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Brit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Мнямс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Farmina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Удовлетворяют п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требность животного в воде.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Быстро портится в открытой банке, высокая цена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банка-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</w:t>
            </w:r>
          </w:p>
          <w:p w:rsidR="00B945FE" w:rsidRPr="002A4E59" w:rsidRDefault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банка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  <w:p w:rsidR="00B945FE" w:rsidRPr="002A4E59" w:rsidRDefault="0002237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банка-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  <w:p w:rsidR="00B945FE" w:rsidRPr="002A4E59" w:rsidRDefault="00022371" w:rsidP="00022371">
            <w:pPr>
              <w:spacing w:after="0" w:line="360" w:lineRule="auto"/>
              <w:jc w:val="center"/>
              <w:rPr>
                <w:color w:val="auto"/>
                <w:highlight w:val="yellow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 гр. для взрослой кошки в сутки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Влажный корм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Проплан</w:t>
            </w:r>
          </w:p>
          <w:p w:rsidR="00B945FE" w:rsidRPr="002A4E59" w:rsidRDefault="00910873">
            <w:pPr>
              <w:spacing w:after="0" w:line="360" w:lineRule="auto"/>
              <w:jc w:val="center"/>
              <w:rPr>
                <w:color w:val="auto"/>
              </w:rPr>
            </w:pPr>
            <w:hyperlink r:id="rId8">
              <w:r w:rsidR="005B5951" w:rsidRPr="002A4E59">
                <w:rPr>
                  <w:rStyle w:val="-"/>
                  <w:rFonts w:ascii="Times New Roman" w:hAnsi="Times New Roman" w:cs="Times New Roman"/>
                  <w:vanish/>
                  <w:webHidden/>
                  <w:color w:val="auto"/>
                  <w:sz w:val="28"/>
                  <w:szCs w:val="28"/>
                  <w:lang w:val="en-US"/>
                </w:rPr>
                <w:t>Royal Canin</w:t>
              </w:r>
            </w:hyperlink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Hill’s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Приближены к естес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венному рациону ж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вотных в дикой пр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роде.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Быстро портится в открытой банке, высокая цкна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пачка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  <w:p w:rsidR="00B945FE" w:rsidRPr="002A4E59" w:rsidRDefault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1пачка- 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55</w:t>
            </w:r>
          </w:p>
          <w:p w:rsidR="00022371" w:rsidRPr="002A4E59" w:rsidRDefault="00022371" w:rsidP="0002237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пачка -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  <w:p w:rsidR="00B945FE" w:rsidRPr="002A4E59" w:rsidRDefault="00022371" w:rsidP="0002237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(4 пакетика в день, 1460 п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кетов в год)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21779" w:rsidRPr="002A4E59" w:rsidRDefault="00A21779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21779" w:rsidRPr="002A4E59" w:rsidRDefault="00A21779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21779" w:rsidRPr="002A4E59" w:rsidRDefault="00A21779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A21779" w:rsidRPr="002A4E59" w:rsidRDefault="00A21779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right="-103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Наполнитель</w:t>
            </w: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(см. прил.2)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Комкующийся н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полнитель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СиСиКэт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5,0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Ever clean 5,0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T STEP 5,0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Идеален для копания, задерживает запах.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Избегать попад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ния в унитаз.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730</w:t>
            </w:r>
          </w:p>
          <w:p w:rsidR="00B945FE" w:rsidRPr="002A4E59" w:rsidRDefault="005B5951" w:rsidP="00A2177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350</w:t>
            </w:r>
          </w:p>
          <w:p w:rsidR="00A21779" w:rsidRPr="002A4E59" w:rsidRDefault="00A21779" w:rsidP="00A21779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Расход 5л в месяц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Силикагелевый наполнитель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СиСиКэт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3,8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CAT STEP 3,8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Brava 3,8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Современный, впит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ы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вает влагу;запирает запах; не требует ча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с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той замены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Не все кошки его принимают.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290</w:t>
            </w:r>
          </w:p>
          <w:p w:rsidR="00A21779" w:rsidRPr="002A4E59" w:rsidRDefault="00A2177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Расход 3,8л в месяц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Древесный напо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л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нитель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Чистюля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5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Pretty Cat Wood </w:t>
            </w:r>
          </w:p>
          <w:p w:rsidR="00B945FE" w:rsidRPr="002A4E59" w:rsidRDefault="005B5951">
            <w:pPr>
              <w:spacing w:after="0" w:line="360" w:lineRule="auto"/>
              <w:ind w:left="-104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Cats Best Original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Влага запирается в гранулах, пахнет др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весиной, подходит любым кошкам, гип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о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аллергенен, натурален.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Распадется на мелкие частицы;  Требует частой замены.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  <w:p w:rsidR="00A21779" w:rsidRPr="002A4E59" w:rsidRDefault="00A21779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Расход 5л в месяц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Кукурузный н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полнитель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lastRenderedPageBreak/>
              <w:t xml:space="preserve">Homecat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лайт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Барсик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N1 Natural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Натуральный, нейтр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лизует запах, впитыв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а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>ет влагу.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 xml:space="preserve">Очень легкий, </w:t>
            </w:r>
            <w:r w:rsidRPr="002A4E5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lastRenderedPageBreak/>
              <w:t>разлетается по всему дому.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300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100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560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Миски (т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релки)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Керамические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Металлические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Лоток</w:t>
            </w: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сеткой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Можно не использ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вать наполнитель.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A21779">
            <w:pPr>
              <w:spacing w:after="0" w:line="360" w:lineRule="auto"/>
              <w:ind w:righ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Мыть после ка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дого посещения питомцем туалета.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высокими бо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тиками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кошек, которые любят копаться в 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полнителе.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подходит для котят.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 домиком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больших пород кошек.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Занимает много места.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2300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Совок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Совок сетчатый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Совок обычный средний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Переноска</w:t>
            </w: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Пластиковая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Неограниченный срок эксплуатации; легко моется и сушится, дает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кошке большее ощ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щение безопасности.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Для небольших кошек, неудобна для хранения.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Тряпичная (сумка)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Прочна, надежна, компактна при хран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нии, малый вес.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Прогибаются под весом животного.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Когтеточка</w:t>
            </w: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Напольная карто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Прессованный картон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Занимает мало места.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Недолговечна, появляется мусор от картона.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Напольная кавр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линовая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Доска, оберн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тая в ковролин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Занимает малом места, долговечна.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Настенная кавр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линовая, простая и угловая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Доска, покрытая сизалевым кан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том или поло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ном из сизаля. Крепится такая точилка стаци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нарно на стену, либо на угол.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Занимает мало места, бережет обои и стены от царапок кошки.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Напольная столб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ком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Тренажер с по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ставкой. 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Очень популярна.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Лежанка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Закрытая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Подойдет для кошек, которые любят пр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таться.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Открытая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Подойдёт любой ко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ке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Расческа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Щетка с натурал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ной щетиной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любых пород 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шек, имеет антистат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ческий эффект. Реа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ция кошек на эту ра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ческу положительная.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Расческа-варежка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массажа, помогает избавиться от колт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нов. Удобно расчес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ы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вать даже мокрую шерстку.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качественный уход, не может удалить отме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шие частицы 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Гребень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Для короткошерстных кошек.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подходит для кошек с длинной шерстью.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Двухсторонняя щетка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Универсальна. Не до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тавляет дискомфорта.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Пуходерка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Универсальное пр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способление, удаляет отмершие частицы, не наносит вред воло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кам.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рекомендуется расчесывать ко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туны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Шампунь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Жидкие 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Очень популярны и удобны в использов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нии. У таких шамп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ней наилучшие мо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ю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щие характеристики.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 частом 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пользовании м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гут нарушить 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боту сальных ж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лез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Сухие (пудра для очистки шерсти животного)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Использовать, если нужно почистить шерсть в поездке или на выставке; зимой, чтоб не простудить кошку.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справляется с сильными загря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нениями.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Шампуни-спреи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надо смывать, 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ладает антисептич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скими свойствами. Хорош для кошек с длинной шерстью.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 xml:space="preserve">Использовать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только для котов с крепкой нер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ной системой (к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 не любят «пшиканье» спрея).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500</w:t>
            </w:r>
          </w:p>
        </w:tc>
      </w:tr>
      <w:tr w:rsidR="00B945FE" w:rsidRPr="002A4E59" w:rsidTr="00022371">
        <w:tc>
          <w:tcPr>
            <w:tcW w:w="18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Игровой комплекс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Многоуровневые спально-развлекательные строения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Может быть как 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рушкой, так спальным местом и когтеточкой.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Занимает много места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3000</w:t>
            </w:r>
          </w:p>
        </w:tc>
      </w:tr>
      <w:tr w:rsidR="00B945FE" w:rsidRPr="002A4E59" w:rsidTr="00022371">
        <w:tc>
          <w:tcPr>
            <w:tcW w:w="1818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Игрушки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Удочки, мышки, мячики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45FE" w:rsidRPr="002A4E59" w:rsidTr="00022371">
        <w:trPr>
          <w:trHeight w:val="363"/>
        </w:trPr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Ошейник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Декоративные, именные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Используется только для крас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ты.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Антипаразитные</w:t>
            </w:r>
          </w:p>
        </w:tc>
        <w:tc>
          <w:tcPr>
            <w:tcW w:w="5275" w:type="dxa"/>
            <w:gridSpan w:val="2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Используются временно, для уничтож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ния паразитов.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Ядовиты, во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можны аллерг. реакции.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прогулок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нему крепится пов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док.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B945FE" w:rsidRPr="002A4E59" w:rsidTr="00022371">
        <w:tc>
          <w:tcPr>
            <w:tcW w:w="1818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Шлейка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06" w:right="-10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Восьмерка, типа «Н»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типа «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V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шлейка- жакет</w:t>
            </w:r>
          </w:p>
        </w:tc>
        <w:tc>
          <w:tcPr>
            <w:tcW w:w="2276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Возможность споко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 выгуливать пито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ца на улице. Контроль над питомцем. 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Животное может не принять шле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й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ку, испугается, будет вырыват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ь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ся.</w:t>
            </w: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</w:tr>
      <w:tr w:rsidR="00B945FE" w:rsidRPr="002A4E59" w:rsidTr="00022371">
        <w:tc>
          <w:tcPr>
            <w:tcW w:w="1818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Ветеринар-ные услуги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(очень ра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личны)</w:t>
            </w: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06" w:right="-10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Прием/консультация </w:t>
            </w:r>
          </w:p>
        </w:tc>
        <w:tc>
          <w:tcPr>
            <w:tcW w:w="2276" w:type="dxa"/>
            <w:vMerge w:val="restart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 здоровьем п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томцев необх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димо следить очень тщательно и своевременно обращаться за ветеринарной помощью. </w:t>
            </w: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Мальпаста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удаления шерсти из желудка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Глистогонные ср-ва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 раза в год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Повторный прием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Вакцинация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Стерилизация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1800</w:t>
            </w:r>
          </w:p>
        </w:tc>
      </w:tr>
      <w:tr w:rsidR="00B945FE" w:rsidRPr="002A4E59" w:rsidTr="00022371">
        <w:tc>
          <w:tcPr>
            <w:tcW w:w="1818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ind w:left="-120" w:firstLine="120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254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Снятие швов</w:t>
            </w:r>
          </w:p>
        </w:tc>
        <w:tc>
          <w:tcPr>
            <w:tcW w:w="2276" w:type="dxa"/>
            <w:vMerge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999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</w:tbl>
    <w:p w:rsidR="00B945FE" w:rsidRPr="002A4E59" w:rsidRDefault="00B945FE">
      <w:pPr>
        <w:rPr>
          <w:color w:val="auto"/>
        </w:rPr>
        <w:sectPr w:rsidR="00B945FE" w:rsidRPr="002A4E59">
          <w:pgSz w:w="16838" w:h="11906" w:orient="landscape"/>
          <w:pgMar w:top="1134" w:right="1103" w:bottom="1276" w:left="1134" w:header="0" w:footer="0" w:gutter="0"/>
          <w:cols w:space="720"/>
          <w:formProt w:val="0"/>
          <w:docGrid w:linePitch="360" w:charSpace="-2049"/>
        </w:sectPr>
      </w:pPr>
    </w:p>
    <w:p w:rsidR="00B945FE" w:rsidRPr="002A4E59" w:rsidRDefault="005B5951">
      <w:pPr>
        <w:pStyle w:val="Heading1"/>
        <w:numPr>
          <w:ilvl w:val="0"/>
          <w:numId w:val="1"/>
        </w:numPr>
        <w:spacing w:before="0" w:line="360" w:lineRule="auto"/>
        <w:jc w:val="center"/>
        <w:rPr>
          <w:color w:val="auto"/>
        </w:rPr>
      </w:pPr>
      <w:bookmarkStart w:id="9" w:name="_Toc5201768"/>
      <w:bookmarkEnd w:id="9"/>
      <w:r w:rsidRPr="002A4E59">
        <w:rPr>
          <w:color w:val="auto"/>
        </w:rPr>
        <w:lastRenderedPageBreak/>
        <w:t>Расчет расходов на содержание моей кошки</w:t>
      </w:r>
    </w:p>
    <w:p w:rsidR="00B945FE" w:rsidRPr="002A4E59" w:rsidRDefault="005B5951">
      <w:pPr>
        <w:pStyle w:val="Heading1"/>
        <w:numPr>
          <w:ilvl w:val="1"/>
          <w:numId w:val="1"/>
        </w:numPr>
        <w:spacing w:before="0" w:line="360" w:lineRule="auto"/>
        <w:ind w:left="851" w:hanging="567"/>
        <w:jc w:val="center"/>
        <w:rPr>
          <w:color w:val="auto"/>
        </w:rPr>
      </w:pPr>
      <w:bookmarkStart w:id="10" w:name="_Toc5201769"/>
      <w:bookmarkEnd w:id="10"/>
      <w:r w:rsidRPr="002A4E59">
        <w:rPr>
          <w:color w:val="auto"/>
        </w:rPr>
        <w:t>Примерный набор товаров и услуг для кошки</w:t>
      </w:r>
    </w:p>
    <w:p w:rsidR="00B945FE" w:rsidRPr="002A4E59" w:rsidRDefault="005B5951" w:rsidP="00A21779">
      <w:pPr>
        <w:pStyle w:val="Heading1"/>
        <w:spacing w:before="0" w:line="360" w:lineRule="auto"/>
        <w:ind w:firstLine="567"/>
        <w:rPr>
          <w:b w:val="0"/>
          <w:color w:val="auto"/>
        </w:rPr>
      </w:pPr>
      <w:r w:rsidRPr="002A4E59">
        <w:rPr>
          <w:b w:val="0"/>
          <w:color w:val="auto"/>
        </w:rPr>
        <w:t>Таким образом изучив рынок товаров и услуг для кошек, сопоставив цену и качество были выбраны следующие товары и услуги:</w:t>
      </w:r>
    </w:p>
    <w:p w:rsidR="00B945FE" w:rsidRPr="002A4E59" w:rsidRDefault="005B5951" w:rsidP="00A21779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Так как порода моей кошки очень крупная, необходимо выбрать  для нее большой лоток с высокими бортиками. Для смены наполнителя решили взять обычный пластиковый совок.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Миски понадобится три, для еды (сухой и влажной) и воды.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Расческа понадобится обязательно, чтоб ухаживать за длинной шерстью моей кошки.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Для поездок к ветеринару выбрали пластиковую переноску, в ней кошка будет чувствовать себя безопасно.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Когтеточку выбираем обычную картонную, напольную, так как у заводч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цы котята пользовались именно такой.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Наполнитель берем такой же, как у заводчицы – силикагель. Очень хор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ший, запирает запах, не нуждается в частой замене.</w:t>
      </w:r>
    </w:p>
    <w:p w:rsidR="00B945FE" w:rsidRPr="002A4E59" w:rsidRDefault="005B5951" w:rsidP="0030557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Корм выбираем суперпремиум класса </w:t>
      </w:r>
      <w:r w:rsidRPr="002A4E59">
        <w:rPr>
          <w:rFonts w:ascii="Times New Roman" w:hAnsi="Times New Roman" w:cs="Times New Roman"/>
          <w:color w:val="auto"/>
          <w:sz w:val="28"/>
          <w:szCs w:val="28"/>
          <w:lang w:val="en-US"/>
        </w:rPr>
        <w:t>Monge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, он выигрышен, на каждой пачке корма написан тип мясного сырья (то есть из какого именно мяса сделан корм), так же в нем содержатся полиненасыщенные кислоты, которые улучш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ют общий тонус организма, поддерживают кожу и шерстяной покров в отли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ном состоянии. Зерновые компоненты представлены рисом или кукурузой. Овощи обогащают рацион витаминами. Относительно низкая цена сколько</w:t>
      </w:r>
      <w:r w:rsidR="0030557E"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1000руб. за 2 кг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, по сравнению с представителями кормов этой же группы ко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мов </w:t>
      </w:r>
      <w:r w:rsidR="0030557E" w:rsidRPr="002A4E59">
        <w:rPr>
          <w:rFonts w:ascii="Times New Roman" w:hAnsi="Times New Roman" w:cs="Times New Roman"/>
          <w:color w:val="auto"/>
          <w:sz w:val="28"/>
          <w:szCs w:val="28"/>
        </w:rPr>
        <w:t>1200-1300 руб. за 2кг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Из услуг, в первый год жизни проведем осмотр, очищение от паразитов, вакцинация, стерилизация. В последующее время предусматривается проф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лактика от паразитов (3 раза в год), вакцинация. </w:t>
      </w: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B945FE">
      <w:pPr>
        <w:rPr>
          <w:color w:val="auto"/>
        </w:rPr>
      </w:pPr>
    </w:p>
    <w:p w:rsidR="00B945FE" w:rsidRPr="002A4E59" w:rsidRDefault="005B5951">
      <w:pPr>
        <w:pStyle w:val="Heading1"/>
        <w:numPr>
          <w:ilvl w:val="1"/>
          <w:numId w:val="1"/>
        </w:numPr>
        <w:spacing w:before="0" w:line="360" w:lineRule="auto"/>
        <w:ind w:left="851" w:hanging="567"/>
        <w:jc w:val="center"/>
        <w:rPr>
          <w:color w:val="auto"/>
        </w:rPr>
      </w:pPr>
      <w:bookmarkStart w:id="11" w:name="_Toc5201770"/>
      <w:bookmarkEnd w:id="11"/>
      <w:r w:rsidRPr="002A4E59">
        <w:rPr>
          <w:color w:val="auto"/>
        </w:rPr>
        <w:lastRenderedPageBreak/>
        <w:t>Расходы на покупку товаров и услуг за месяц и год</w:t>
      </w:r>
    </w:p>
    <w:p w:rsidR="00B945FE" w:rsidRPr="002A4E59" w:rsidRDefault="005B5951" w:rsidP="0030557E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В какую сумму обойдется  содержание кошки в месяц, не скажет ни один эксперт. Все будет зависеть от финансовых возможностей хозяина. Постарае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м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ся составить примерный подсчет</w:t>
      </w:r>
      <w:r w:rsidR="0030557E"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расходов на содержание питомца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>Подсчет расходов на содержание моей кошки в первый год жизни</w:t>
      </w:r>
    </w:p>
    <w:p w:rsidR="00B945FE" w:rsidRPr="002A4E59" w:rsidRDefault="005B595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Табл.4</w:t>
      </w:r>
    </w:p>
    <w:tbl>
      <w:tblPr>
        <w:tblStyle w:val="af2"/>
        <w:tblW w:w="9237" w:type="dxa"/>
        <w:tblInd w:w="387" w:type="dxa"/>
        <w:tblCellMar>
          <w:left w:w="103" w:type="dxa"/>
        </w:tblCellMar>
        <w:tblLook w:val="04A0"/>
      </w:tblPr>
      <w:tblGrid>
        <w:gridCol w:w="493"/>
        <w:gridCol w:w="2049"/>
        <w:gridCol w:w="5228"/>
        <w:gridCol w:w="1467"/>
      </w:tblGrid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hanging="3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Трата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Характеристика, описание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Цена, руб.</w:t>
            </w:r>
          </w:p>
        </w:tc>
      </w:tr>
      <w:tr w:rsidR="00B945FE" w:rsidRPr="002A4E59" w:rsidTr="0030557E">
        <w:tc>
          <w:tcPr>
            <w:tcW w:w="9237" w:type="dxa"/>
            <w:gridSpan w:val="4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306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Первичные затраты (разовые)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Лоток, совок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Открытый лоток большого размера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700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Миски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Металлические 3 штуки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Расческа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Щетка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250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Лежанка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Мягкая лежанка с бортиками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600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Переноска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поездок к ветеринару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1800</w:t>
            </w:r>
          </w:p>
        </w:tc>
      </w:tr>
      <w:tr w:rsidR="00B945FE" w:rsidRPr="002A4E59" w:rsidTr="0030557E">
        <w:tc>
          <w:tcPr>
            <w:tcW w:w="256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067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Когтерезы</w:t>
            </w:r>
          </w:p>
        </w:tc>
        <w:tc>
          <w:tcPr>
            <w:tcW w:w="541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rPr>
                <w:color w:val="auto"/>
              </w:rPr>
            </w:pPr>
          </w:p>
        </w:tc>
        <w:tc>
          <w:tcPr>
            <w:tcW w:w="1502" w:type="dxa"/>
            <w:tcBorders>
              <w:top w:val="nil"/>
            </w:tcBorders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</w:t>
            </w:r>
          </w:p>
        </w:tc>
      </w:tr>
      <w:tr w:rsidR="00B945FE" w:rsidRPr="002A4E59" w:rsidTr="0030557E">
        <w:tc>
          <w:tcPr>
            <w:tcW w:w="7735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right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Итогоразовые затраты: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3630</w:t>
            </w:r>
          </w:p>
        </w:tc>
      </w:tr>
      <w:tr w:rsidR="00B945FE" w:rsidRPr="002A4E59" w:rsidTr="0030557E">
        <w:tc>
          <w:tcPr>
            <w:tcW w:w="9237" w:type="dxa"/>
            <w:gridSpan w:val="4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306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Постоянныезатраты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ежемесячные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Корм 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Суперпремиум класса 2,0 кг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B945FE" w:rsidRPr="002A4E59" w:rsidTr="0030557E">
        <w:tc>
          <w:tcPr>
            <w:tcW w:w="25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0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Наполнитель</w:t>
            </w:r>
          </w:p>
        </w:tc>
        <w:tc>
          <w:tcPr>
            <w:tcW w:w="541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3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Силикагель (пачки по 3,8кг)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840</w:t>
            </w:r>
          </w:p>
        </w:tc>
      </w:tr>
      <w:tr w:rsidR="00B945FE" w:rsidRPr="002A4E59" w:rsidTr="0030557E">
        <w:tc>
          <w:tcPr>
            <w:tcW w:w="7735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567"/>
              <w:jc w:val="right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постоянные затраты (ежемесячные):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1840</w:t>
            </w:r>
          </w:p>
        </w:tc>
      </w:tr>
      <w:tr w:rsidR="00B945FE" w:rsidRPr="002A4E59" w:rsidTr="0030557E">
        <w:tc>
          <w:tcPr>
            <w:tcW w:w="7735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567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расходы в первый месяц:</w:t>
            </w:r>
          </w:p>
        </w:tc>
        <w:tc>
          <w:tcPr>
            <w:tcW w:w="150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5470</w:t>
            </w:r>
          </w:p>
        </w:tc>
      </w:tr>
    </w:tbl>
    <w:p w:rsidR="0030557E" w:rsidRPr="002A4E59" w:rsidRDefault="0030557E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t>Подсчет расходов на содержание моей кошки в 2-12 месяц жизни</w:t>
      </w:r>
    </w:p>
    <w:p w:rsidR="00B945FE" w:rsidRPr="002A4E59" w:rsidRDefault="005B595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Табл.5</w:t>
      </w:r>
    </w:p>
    <w:tbl>
      <w:tblPr>
        <w:tblStyle w:val="af2"/>
        <w:tblW w:w="9356" w:type="dxa"/>
        <w:tblInd w:w="245" w:type="dxa"/>
        <w:tblCellMar>
          <w:left w:w="103" w:type="dxa"/>
        </w:tblCellMar>
        <w:tblLook w:val="04A0"/>
      </w:tblPr>
      <w:tblGrid>
        <w:gridCol w:w="493"/>
        <w:gridCol w:w="2054"/>
        <w:gridCol w:w="3832"/>
        <w:gridCol w:w="2977"/>
      </w:tblGrid>
      <w:tr w:rsidR="00B945FE" w:rsidRPr="002A4E59" w:rsidTr="0030557E">
        <w:tc>
          <w:tcPr>
            <w:tcW w:w="493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№</w:t>
            </w:r>
          </w:p>
        </w:tc>
        <w:tc>
          <w:tcPr>
            <w:tcW w:w="20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hanging="35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Трата</w:t>
            </w:r>
          </w:p>
        </w:tc>
        <w:tc>
          <w:tcPr>
            <w:tcW w:w="383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7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Характеристика, описание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Цена, руб.</w:t>
            </w:r>
          </w:p>
        </w:tc>
      </w:tr>
      <w:tr w:rsidR="00B945FE" w:rsidRPr="002A4E59" w:rsidTr="0030557E">
        <w:tc>
          <w:tcPr>
            <w:tcW w:w="9356" w:type="dxa"/>
            <w:gridSpan w:val="4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306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Постоянныезатраты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ежемесячные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</w:tr>
      <w:tr w:rsidR="00B945FE" w:rsidRPr="002A4E59" w:rsidTr="0030557E">
        <w:tc>
          <w:tcPr>
            <w:tcW w:w="493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20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Корм </w:t>
            </w:r>
          </w:p>
        </w:tc>
        <w:tc>
          <w:tcPr>
            <w:tcW w:w="383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Суперпремиум класса 2,0 кг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1000</w:t>
            </w:r>
          </w:p>
        </w:tc>
      </w:tr>
      <w:tr w:rsidR="00B945FE" w:rsidRPr="002A4E59" w:rsidTr="0030557E">
        <w:tc>
          <w:tcPr>
            <w:tcW w:w="493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2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0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Наполнитель</w:t>
            </w:r>
          </w:p>
        </w:tc>
        <w:tc>
          <w:tcPr>
            <w:tcW w:w="383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3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Силикагель (пачки по 3,8кг)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840</w:t>
            </w:r>
          </w:p>
        </w:tc>
      </w:tr>
      <w:tr w:rsidR="00B945FE" w:rsidRPr="002A4E59" w:rsidTr="0030557E">
        <w:tc>
          <w:tcPr>
            <w:tcW w:w="6379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567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постоянные затраты (ежемесячные):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1840</w:t>
            </w:r>
          </w:p>
        </w:tc>
      </w:tr>
      <w:tr w:rsidR="00B945FE" w:rsidRPr="002A4E59" w:rsidTr="0030557E">
        <w:tc>
          <w:tcPr>
            <w:tcW w:w="6379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567"/>
              <w:jc w:val="right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расходов за период со 2-12 месяц:</w:t>
            </w:r>
          </w:p>
        </w:tc>
        <w:tc>
          <w:tcPr>
            <w:tcW w:w="2977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ind w:left="-103" w:right="-8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1840р. х11мес.= 20240</w:t>
            </w:r>
          </w:p>
        </w:tc>
      </w:tr>
    </w:tbl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Эпизодические затраты</w:t>
      </w:r>
    </w:p>
    <w:p w:rsidR="00B945FE" w:rsidRPr="002A4E59" w:rsidRDefault="005B5951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Табл.6</w:t>
      </w:r>
    </w:p>
    <w:tbl>
      <w:tblPr>
        <w:tblStyle w:val="af2"/>
        <w:tblW w:w="9379" w:type="dxa"/>
        <w:tblInd w:w="245" w:type="dxa"/>
        <w:tblCellMar>
          <w:left w:w="103" w:type="dxa"/>
        </w:tblCellMar>
        <w:tblLook w:val="04A0"/>
      </w:tblPr>
      <w:tblGrid>
        <w:gridCol w:w="567"/>
        <w:gridCol w:w="2410"/>
        <w:gridCol w:w="5386"/>
        <w:gridCol w:w="1016"/>
      </w:tblGrid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Глистогонные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Глистогонить кошку надо 4 раза в год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800</w:t>
            </w:r>
          </w:p>
        </w:tc>
      </w:tr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Когтеточка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Бумажная слоеная, напольная (1шт. в 3 мес.)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750</w:t>
            </w:r>
          </w:p>
        </w:tc>
      </w:tr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Мальт-паста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Для устранения комков шерсти в желудке (6шт. в год)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3000</w:t>
            </w:r>
          </w:p>
        </w:tc>
      </w:tr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гигиены и развлечений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шампуни, игрушки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</w:tr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Стерилизация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Стерилизация, снятие швов дома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2100</w:t>
            </w:r>
          </w:p>
        </w:tc>
      </w:tr>
      <w:tr w:rsidR="00B945FE" w:rsidRPr="002A4E59" w:rsidTr="0030557E">
        <w:tc>
          <w:tcPr>
            <w:tcW w:w="567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Вакцинация</w:t>
            </w:r>
          </w:p>
        </w:tc>
        <w:tc>
          <w:tcPr>
            <w:tcW w:w="538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Три раза в год (3х600руб.)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1800</w:t>
            </w:r>
          </w:p>
        </w:tc>
      </w:tr>
      <w:tr w:rsidR="00B945FE" w:rsidRPr="002A4E59" w:rsidTr="0030557E">
        <w:tc>
          <w:tcPr>
            <w:tcW w:w="8363" w:type="dxa"/>
            <w:gridSpan w:val="3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ind w:firstLine="567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 эпизодические траты:</w:t>
            </w:r>
          </w:p>
        </w:tc>
        <w:tc>
          <w:tcPr>
            <w:tcW w:w="1016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8750</w:t>
            </w:r>
          </w:p>
        </w:tc>
      </w:tr>
    </w:tbl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Hlk5197795"/>
      <w:bookmarkEnd w:id="12"/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Подведем итоги подсчета расходов на содержание кошки в месяц (найдем среднюю сумму): 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расходы в первый месяц составили – 5 470 руб.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расходы во 2-12 месяцы – 20 240 руб.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эпизодические траты – 8 750руб.</w:t>
      </w:r>
    </w:p>
    <w:p w:rsidR="0030557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Получается, что в год израсходовано: </w:t>
      </w:r>
    </w:p>
    <w:p w:rsidR="00B945FE" w:rsidRPr="002A4E59" w:rsidRDefault="005B5951" w:rsidP="0030557E">
      <w:pPr>
        <w:spacing w:after="0" w:line="360" w:lineRule="auto"/>
        <w:jc w:val="center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5 470 руб.+20 240руб +8 750 руб. = 34 460 руб.</w:t>
      </w:r>
    </w:p>
    <w:p w:rsidR="00B945FE" w:rsidRPr="002A4E59" w:rsidRDefault="005B5951">
      <w:pPr>
        <w:spacing w:after="0" w:line="360" w:lineRule="auto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Значит, средняя сумма затрат в месяц составит: 34 460 руб.: 12 мес.= 2 872 руб.</w:t>
      </w:r>
    </w:p>
    <w:p w:rsidR="00B945FE" w:rsidRPr="002A4E59" w:rsidRDefault="005B5951">
      <w:pPr>
        <w:spacing w:after="0" w:line="360" w:lineRule="auto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первая гипотеза подтвердилась, для семьи со средним доходом 25000 рублей затраты на содержание любимого питомца 11,5%, это достаточно большая сумма. </w:t>
      </w: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 w:rsidP="0030557E">
      <w:pPr>
        <w:pStyle w:val="Heading1"/>
        <w:numPr>
          <w:ilvl w:val="0"/>
          <w:numId w:val="1"/>
        </w:numPr>
        <w:spacing w:before="0" w:line="360" w:lineRule="auto"/>
        <w:ind w:left="0" w:firstLine="709"/>
        <w:jc w:val="center"/>
        <w:rPr>
          <w:color w:val="auto"/>
        </w:rPr>
      </w:pPr>
      <w:bookmarkStart w:id="13" w:name="_Toc5201771"/>
      <w:bookmarkEnd w:id="13"/>
      <w:r w:rsidRPr="002A4E59">
        <w:rPr>
          <w:color w:val="auto"/>
        </w:rPr>
        <w:lastRenderedPageBreak/>
        <w:t>Направление экономии расходов</w:t>
      </w:r>
    </w:p>
    <w:p w:rsidR="00B945FE" w:rsidRPr="002A4E59" w:rsidRDefault="005B5951" w:rsidP="0030557E">
      <w:pPr>
        <w:pStyle w:val="Heading1"/>
        <w:numPr>
          <w:ilvl w:val="1"/>
          <w:numId w:val="1"/>
        </w:numPr>
        <w:spacing w:before="0" w:line="360" w:lineRule="auto"/>
        <w:ind w:left="0" w:firstLine="567"/>
        <w:jc w:val="center"/>
        <w:rPr>
          <w:color w:val="auto"/>
        </w:rPr>
      </w:pPr>
      <w:bookmarkStart w:id="14" w:name="_Toc5201772"/>
      <w:bookmarkEnd w:id="14"/>
      <w:r w:rsidRPr="002A4E59">
        <w:rPr>
          <w:color w:val="auto"/>
        </w:rPr>
        <w:t>Основные способы экономии расходов на кошку</w:t>
      </w:r>
    </w:p>
    <w:p w:rsidR="00B945FE" w:rsidRPr="002A4E59" w:rsidRDefault="005B5951" w:rsidP="0030557E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4E59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1. Важно помнить,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чем экзотичнее порода животного, тем дороже покупка питомца. (Уже на данном этапе поиска разумного расхода денег можно сэкон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о</w:t>
      </w:r>
      <w:r w:rsidRPr="002A4E59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мить).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2. Экономить на питании и вакцинации кошки не следует, так как это г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бительно скажется на здоровье кошки. Единственное, на чем можно сэкономить в данном пункте, это купить большой объем корма. Большие объемы корма, как правило, стоят дешевле. Но его придется хранить в плотно закрытой упаковке, чтоб содержимое не испортилось.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3. Можно сэкономить деньги на наполнителе для туалета, приучив кошку к лотку с сеткой (придется мыть горшок после каждого посещения его питомцем) или приучив кошку к унитазу. Тогда тратиться на наполнитель не придется в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обще.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4. Игрушки, лежанки, домики для кошек можно смастерить своими руками из подручных средств (коробок, ниток, тряпок, поролона и т.д.). Даже когт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точку можно соорудить из подручных средств. Тогда тратить деньги на эти средства не придется.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>5. Миски так же можно не покупать, а поставить для кошки обычную к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е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рамическую удобную тарелку, наверняка в доме найдется подобная.</w:t>
      </w: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B945FE">
      <w:pPr>
        <w:jc w:val="center"/>
        <w:rPr>
          <w:color w:val="auto"/>
        </w:rPr>
      </w:pPr>
    </w:p>
    <w:p w:rsidR="00B945FE" w:rsidRPr="002A4E59" w:rsidRDefault="005B5951">
      <w:pPr>
        <w:pStyle w:val="Heading1"/>
        <w:numPr>
          <w:ilvl w:val="1"/>
          <w:numId w:val="1"/>
        </w:numPr>
        <w:spacing w:before="0" w:line="360" w:lineRule="auto"/>
        <w:ind w:left="851" w:hanging="567"/>
        <w:jc w:val="center"/>
        <w:rPr>
          <w:color w:val="auto"/>
        </w:rPr>
      </w:pPr>
      <w:bookmarkStart w:id="15" w:name="_Toc5201773"/>
      <w:bookmarkEnd w:id="15"/>
      <w:r w:rsidRPr="002A4E59">
        <w:rPr>
          <w:color w:val="auto"/>
        </w:rPr>
        <w:lastRenderedPageBreak/>
        <w:t>Расчет общей суммы, которую можно сэкономить за месяц</w:t>
      </w:r>
    </w:p>
    <w:p w:rsidR="0030557E" w:rsidRPr="002A4E59" w:rsidRDefault="0030557E" w:rsidP="0030557E">
      <w:pPr>
        <w:pStyle w:val="Heading1"/>
        <w:spacing w:before="0" w:line="360" w:lineRule="auto"/>
        <w:jc w:val="right"/>
        <w:rPr>
          <w:b w:val="0"/>
          <w:color w:val="auto"/>
        </w:rPr>
      </w:pPr>
      <w:r w:rsidRPr="002A4E59">
        <w:rPr>
          <w:b w:val="0"/>
          <w:color w:val="auto"/>
        </w:rPr>
        <w:t>Табл.7</w:t>
      </w:r>
    </w:p>
    <w:tbl>
      <w:tblPr>
        <w:tblStyle w:val="af2"/>
        <w:tblW w:w="9355" w:type="dxa"/>
        <w:tblInd w:w="387" w:type="dxa"/>
        <w:tblLayout w:type="fixed"/>
        <w:tblCellMar>
          <w:left w:w="103" w:type="dxa"/>
        </w:tblCellMar>
        <w:tblLook w:val="04A0"/>
      </w:tblPr>
      <w:tblGrid>
        <w:gridCol w:w="850"/>
        <w:gridCol w:w="6521"/>
        <w:gridCol w:w="1984"/>
      </w:tblGrid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Наименование экономии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Сэкономле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н</w:t>
            </w: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ная сумма в год, руб.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30557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Использовать чашки для еды, которые найдутся в доме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180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Спальное место и игрушки для кошки смастерили своими руками из подручных материалов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1000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Покупать корм в большой упаковке</w:t>
            </w:r>
            <w:r w:rsidR="004449B0"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(3200 руб. за 10 кг)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4449B0" w:rsidP="004449B0">
            <w:pPr>
              <w:spacing w:after="0" w:line="360" w:lineRule="auto"/>
              <w:jc w:val="center"/>
              <w:rPr>
                <w:color w:val="auto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4800</w:t>
            </w:r>
            <w:r w:rsidR="005B5951"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Покупать наполнитель в большой упаковке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3000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Не покупать наполнитель (приучив кошку к унитазу или лотку с сеткой без наполнителя)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10 800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Не вызывать ветеринара на дом, ходить самому на прием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300</w:t>
            </w:r>
          </w:p>
        </w:tc>
      </w:tr>
      <w:tr w:rsidR="00B945FE" w:rsidRPr="002A4E59" w:rsidTr="004449B0">
        <w:tc>
          <w:tcPr>
            <w:tcW w:w="850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521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Итого сэкономленных средств в год:</w:t>
            </w:r>
          </w:p>
        </w:tc>
        <w:tc>
          <w:tcPr>
            <w:tcW w:w="198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9 280 - 17 080 </w:t>
            </w:r>
          </w:p>
        </w:tc>
      </w:tr>
    </w:tbl>
    <w:p w:rsidR="00B945FE" w:rsidRPr="002A4E59" w:rsidRDefault="00B945FE">
      <w:pPr>
        <w:rPr>
          <w:color w:val="auto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</w:pP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lastRenderedPageBreak/>
        <w:t>Практическое применение экономии средств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Способы экономии мы взяли на вооружение, вот что из этого получилось:</w:t>
      </w:r>
    </w:p>
    <w:p w:rsidR="004449B0" w:rsidRPr="002A4E59" w:rsidRDefault="004449B0" w:rsidP="004449B0">
      <w:pPr>
        <w:spacing w:after="0" w:line="360" w:lineRule="auto"/>
        <w:ind w:firstLine="567"/>
        <w:jc w:val="right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Табл.8</w:t>
      </w:r>
    </w:p>
    <w:tbl>
      <w:tblPr>
        <w:tblStyle w:val="af2"/>
        <w:tblW w:w="9355" w:type="dxa"/>
        <w:tblInd w:w="387" w:type="dxa"/>
        <w:tblLayout w:type="fixed"/>
        <w:tblCellMar>
          <w:left w:w="103" w:type="dxa"/>
        </w:tblCellMar>
        <w:tblLook w:val="04A0"/>
      </w:tblPr>
      <w:tblGrid>
        <w:gridCol w:w="992"/>
        <w:gridCol w:w="5954"/>
        <w:gridCol w:w="2409"/>
      </w:tblGrid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№ п/п</w:t>
            </w: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Наименование экономии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Сэкономленная сумма в год, руб.</w:t>
            </w:r>
          </w:p>
        </w:tc>
      </w:tr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Мы не стали покупать чашки для еды, нашли дома подходящие чашки, экономия составила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180</w:t>
            </w:r>
          </w:p>
        </w:tc>
      </w:tr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 w:rsidP="004449B0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Спальное место и игрушки для кошки смаст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е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рили своими руками из подручных материалов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1000</w:t>
            </w:r>
          </w:p>
        </w:tc>
      </w:tr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Корм решили брать премиум класса 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  <w:lang w:val="en-US"/>
              </w:rPr>
              <w:t>Monge</w:t>
            </w: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, но большей тары, так дешевле (10 кг -3200 руб.)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4800</w:t>
            </w:r>
          </w:p>
        </w:tc>
      </w:tr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 xml:space="preserve">Наполнитель берем той же марки, но большего объема 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3000</w:t>
            </w:r>
          </w:p>
        </w:tc>
      </w:tr>
      <w:tr w:rsidR="00B945FE" w:rsidRPr="002A4E59" w:rsidTr="004449B0">
        <w:tc>
          <w:tcPr>
            <w:tcW w:w="992" w:type="dxa"/>
            <w:shd w:val="clear" w:color="auto" w:fill="auto"/>
            <w:tcMar>
              <w:left w:w="103" w:type="dxa"/>
            </w:tcMar>
          </w:tcPr>
          <w:p w:rsidR="00B945FE" w:rsidRPr="002A4E59" w:rsidRDefault="00B945FE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954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highlight w:val="white"/>
              </w:rPr>
            </w:pPr>
            <w:r w:rsidRPr="002A4E59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shd w:val="clear" w:color="auto" w:fill="FFFFFF"/>
              </w:rPr>
              <w:t>Итого сэкономленных средств в год:</w:t>
            </w:r>
          </w:p>
        </w:tc>
        <w:tc>
          <w:tcPr>
            <w:tcW w:w="2409" w:type="dxa"/>
            <w:shd w:val="clear" w:color="auto" w:fill="auto"/>
            <w:tcMar>
              <w:left w:w="103" w:type="dxa"/>
            </w:tcMar>
          </w:tcPr>
          <w:p w:rsidR="00B945FE" w:rsidRPr="002A4E59" w:rsidRDefault="005B595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highlight w:val="white"/>
              </w:rPr>
            </w:pPr>
            <w:bookmarkStart w:id="16" w:name="_Hlk5200711"/>
            <w:bookmarkEnd w:id="16"/>
            <w:r w:rsidRPr="002A4E59">
              <w:rPr>
                <w:rFonts w:ascii="Times New Roman" w:hAnsi="Times New Roman" w:cs="Times New Roman"/>
                <w:color w:val="auto"/>
                <w:sz w:val="28"/>
                <w:szCs w:val="28"/>
                <w:shd w:val="clear" w:color="auto" w:fill="FFFFFF"/>
              </w:rPr>
              <w:t>8980</w:t>
            </w:r>
          </w:p>
        </w:tc>
      </w:tr>
    </w:tbl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Таким образом экономия составила 8980 рублей в год , а в месяц 748 ру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лей, что составляет 3% от дохода, а это для нашей семьи  значимо.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Таким образом вторая гипотеза, о том что затраты на содержании питомца можно сэкономить</w:t>
      </w:r>
      <w:r w:rsidR="004449B0"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не причинив вред его здоровью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, подтвердилась.</w:t>
      </w: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</w:p>
    <w:p w:rsidR="004449B0" w:rsidRPr="002A4E59" w:rsidRDefault="004449B0">
      <w:pPr>
        <w:spacing w:after="0" w:line="360" w:lineRule="auto"/>
        <w:ind w:firstLine="567"/>
        <w:rPr>
          <w:color w:val="auto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</w:p>
    <w:p w:rsidR="00B945FE" w:rsidRPr="002A4E59" w:rsidRDefault="005B5951">
      <w:pPr>
        <w:pStyle w:val="Heading1"/>
        <w:numPr>
          <w:ilvl w:val="0"/>
          <w:numId w:val="1"/>
        </w:numPr>
        <w:spacing w:before="0" w:line="360" w:lineRule="auto"/>
        <w:jc w:val="center"/>
        <w:rPr>
          <w:color w:val="auto"/>
        </w:rPr>
      </w:pPr>
      <w:bookmarkStart w:id="17" w:name="_Toc5201774"/>
      <w:r w:rsidRPr="002A4E59">
        <w:rPr>
          <w:color w:val="auto"/>
        </w:rPr>
        <w:lastRenderedPageBreak/>
        <w:t>Анализ</w:t>
      </w:r>
      <w:r w:rsidR="001A238F" w:rsidRPr="002A4E59">
        <w:rPr>
          <w:color w:val="auto"/>
        </w:rPr>
        <w:t xml:space="preserve"> </w:t>
      </w:r>
      <w:r w:rsidRPr="002A4E59">
        <w:rPr>
          <w:color w:val="auto"/>
        </w:rPr>
        <w:t>роли</w:t>
      </w:r>
      <w:r w:rsidRPr="002A4E59">
        <w:rPr>
          <w:rFonts w:cs="Times New Roman"/>
          <w:color w:val="auto"/>
          <w:szCs w:val="28"/>
        </w:rPr>
        <w:t xml:space="preserve"> кошек в жизни </w:t>
      </w:r>
      <w:bookmarkEnd w:id="17"/>
      <w:r w:rsidRPr="002A4E59">
        <w:rPr>
          <w:color w:val="auto"/>
        </w:rPr>
        <w:t>человека</w:t>
      </w:r>
    </w:p>
    <w:p w:rsidR="00B945FE" w:rsidRPr="002A4E59" w:rsidRDefault="005B5951" w:rsidP="004449B0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Кошки - загадочные и независимые, уже давно покорили человеческое сердце своим ласковым и таким уютным мурлыканьем. Стражи благополучия в доме. Они удивительные, милые, игривые. Поразительная грация невинный взгляд завоевали тёплое место во многих домах.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У кошек есть свои любимчики, если они живут в большой семье. Именно, одному человеку они отдают предпочтение, с удовольствием забираясь к нему на руки или просто находясь рядом. Свою привязанность и внимание они в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ы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ражают в своеобразном бодании. А если домашний любимец потёрся о ноги, значит он признал человека своим, пометив его с помощью специальных желез, которые находятся по бокам головы, на хвосте, лапках. С древних времён к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шек любили и уважали, они были не только домашними любимцами, но и стражами благополучия дома, защитниками от злых сил.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 России испокон веков в новый дом запускали кошку, что бы она своим приходом прогнала нечистую силу из жилища. А место, где ляжет кошка, сч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талось самым лучшим для установки кровати. Этому есть научное объяснение, кошки чувствуют пересечение магнитных полей, которые позитивно влияют на организм.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Озорные, очаровательные и немного таинственные кошки равнодушными не оставят никого.</w:t>
      </w:r>
    </w:p>
    <w:p w:rsidR="00B945FE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textAlignment w:val="baseline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Кошки не отстают от людей ни в чем: они спасают от смерти брошенных младенцев, а от преступников собственных хозяев. Многие искренне верят, что кошки лечат и диагностируют человеческие недуги. Люди, у которых дома ж</w:t>
      </w:r>
      <w:r w:rsidRPr="002A4E59">
        <w:rPr>
          <w:color w:val="auto"/>
          <w:sz w:val="28"/>
          <w:szCs w:val="28"/>
        </w:rPr>
        <w:t>и</w:t>
      </w:r>
      <w:r w:rsidRPr="002A4E59">
        <w:rPr>
          <w:color w:val="auto"/>
          <w:sz w:val="28"/>
          <w:szCs w:val="28"/>
        </w:rPr>
        <w:t>вет кошка, на 30% снижают вероятность инсульта или инфаркта.</w:t>
      </w:r>
    </w:p>
    <w:p w:rsidR="00B945FE" w:rsidRPr="002A4E59" w:rsidRDefault="005B5951">
      <w:pPr>
        <w:pStyle w:val="af1"/>
        <w:shd w:val="clear" w:color="auto" w:fill="FFFFFF"/>
        <w:spacing w:beforeAutospacing="0" w:after="0" w:afterAutospacing="0" w:line="360" w:lineRule="auto"/>
        <w:ind w:firstLine="567"/>
        <w:textAlignment w:val="baseline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>Но, пожалуй, самое главное — своей дружбой, любовью и доверием они пробуждают в нас наши лучшие качества, делают нас добрее, светлее, а, значит, меняют к лучшему нашу жизнь.</w:t>
      </w:r>
    </w:p>
    <w:p w:rsidR="00B945FE" w:rsidRPr="002A4E59" w:rsidRDefault="00B945FE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pStyle w:val="Heading1"/>
        <w:numPr>
          <w:ilvl w:val="0"/>
          <w:numId w:val="1"/>
        </w:numPr>
        <w:spacing w:before="0" w:line="360" w:lineRule="auto"/>
        <w:jc w:val="center"/>
        <w:rPr>
          <w:rFonts w:cs="Times New Roman"/>
          <w:color w:val="auto"/>
          <w:szCs w:val="28"/>
        </w:rPr>
      </w:pPr>
      <w:bookmarkStart w:id="18" w:name="_Toc5201775"/>
      <w:bookmarkEnd w:id="18"/>
      <w:r w:rsidRPr="002A4E59">
        <w:rPr>
          <w:rFonts w:cs="Times New Roman"/>
          <w:color w:val="auto"/>
          <w:szCs w:val="28"/>
        </w:rPr>
        <w:lastRenderedPageBreak/>
        <w:t>Заключение</w:t>
      </w:r>
    </w:p>
    <w:p w:rsidR="00B945FE" w:rsidRPr="002A4E59" w:rsidRDefault="005B5951" w:rsidP="004449B0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Выбор домашнего питомца — дело, требующее большой ответственности, ведь мы в ответе за тех, кого приручили, поэтому мы должны заботиться о св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ем питомце также как о своем близком человеке. Цель работы достигнута. Для достижения цели мною были поставлены следующие задачи: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1). Проанализировать печатные и интернет источники по теме;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2). Провести анкетирование и опрос данной теме;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3). Изучить рынок товаров и услуг для кошек;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4). Провести обзор цен на товары и услуги для кошек;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5). Составить таблицу затрат на содержание кошки в месяц и в год;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6). Определить размер экономии затрат на содержание моей кошки. </w:t>
      </w:r>
    </w:p>
    <w:p w:rsidR="00B945FE" w:rsidRPr="002A4E59" w:rsidRDefault="005B5951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  <w:highlight w:val="white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Задачи выполнены.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Первая гипотеза: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на содержание любимого питомца - кошки, уходит зн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чимая часть нашего семейного бюджета подтвердилась. Для средней зарплаты размером 25 000 руб. затраты на кошку в размере 2 872 руб. является значимой.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b/>
          <w:color w:val="auto"/>
          <w:sz w:val="28"/>
          <w:szCs w:val="28"/>
          <w:shd w:val="clear" w:color="auto" w:fill="FFFFFF"/>
        </w:rPr>
        <w:t>Вторая гипотеза: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затраты на содержание питомца можно сэкономить, не причинив вред его здоровью, также подтвердилась. Нам с мамой удалось сэк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номить порядка 8980 рублей в год (748 рублей в месяц), что составляет 3% от дохода, тоже подтвердилась.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Моя работа была очень интересной и познавательной. Я пришла к выводу, что большинство хозяев своих питомцев (исходя из результатов анкетирования) не знают, какой корм полезен для питомца, а какой может нанести вред. Так же поняла, что на содержании своего питомца можно экономить, не причиняя вред его здоровью. Произведенный расчет разумной траты денег на содержание п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томца мы взяли на вооружение, сами смастерили ему спальное место, игрушки, нашли посуду для кора и воды дома. Покупаем корм премиум- класса в бол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ь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шом объеме, бережно относимся к товарам, которые предназначены для дл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и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тельного использования.</w:t>
      </w:r>
    </w:p>
    <w:p w:rsidR="00B945FE" w:rsidRPr="002A4E59" w:rsidRDefault="005B5951">
      <w:pPr>
        <w:spacing w:after="0" w:line="360" w:lineRule="auto"/>
        <w:ind w:firstLine="567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Я решила, что проведу беседу со своими одноклассниками и расскажу им, как правильно содержать своего питомца -кошку, чтоб он получал надлежащий уход и содержание и радовала их многие годы. </w:t>
      </w:r>
    </w:p>
    <w:p w:rsidR="00B945FE" w:rsidRPr="002A4E59" w:rsidRDefault="005B5951">
      <w:pPr>
        <w:pStyle w:val="Heading1"/>
        <w:numPr>
          <w:ilvl w:val="0"/>
          <w:numId w:val="1"/>
        </w:numPr>
        <w:spacing w:before="0" w:line="360" w:lineRule="auto"/>
        <w:jc w:val="center"/>
        <w:rPr>
          <w:rFonts w:cs="Times New Roman"/>
          <w:color w:val="auto"/>
          <w:szCs w:val="28"/>
        </w:rPr>
      </w:pPr>
      <w:bookmarkStart w:id="19" w:name="_Toc5201776"/>
      <w:bookmarkEnd w:id="19"/>
      <w:r w:rsidRPr="002A4E59">
        <w:rPr>
          <w:rFonts w:cs="Times New Roman"/>
          <w:color w:val="auto"/>
          <w:szCs w:val="28"/>
        </w:rPr>
        <w:lastRenderedPageBreak/>
        <w:t>Список литературы:</w:t>
      </w:r>
    </w:p>
    <w:p w:rsidR="00B945FE" w:rsidRPr="002A4E59" w:rsidRDefault="005B5951" w:rsidP="004449B0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1.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Д. Гилл «Кошки»; Пер. с англ. М. Н. Непомнящего. — М.: ООО «Издательс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т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во Астрель»: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000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«Издательство ACT», 2001.— 256 с.</w:t>
      </w:r>
    </w:p>
    <w:p w:rsidR="00B945FE" w:rsidRPr="002A4E59" w:rsidRDefault="005B5951" w:rsidP="004449B0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2.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«Детская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энциклопедия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Кошки» - Издательство Эксмо ООО – 125с.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3.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Фомина Ю.А., Онищенко Н. «Кошки иллюстрированная энциклопедия» - изд. Эксмо, 2012 –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67с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4.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Крылова Н. «Домашние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кошки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» - М.: Сталкер, 2010- 368с.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5.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Фогл Б. «Поведение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кошки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» - М.: Центрполиграф, 2012-314с.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6.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Дудников С.С. «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Все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о кошках. Справочник умного хозяина»- М.: Эксмо, 2015-144с.</w:t>
      </w:r>
    </w:p>
    <w:p w:rsidR="00B945FE" w:rsidRPr="002A4E59" w:rsidRDefault="005B5951">
      <w:pPr>
        <w:spacing w:after="0" w:line="360" w:lineRule="auto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7.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«Кошки»- М.: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АСТ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Харвест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, 2013-192с.</w:t>
      </w:r>
    </w:p>
    <w:p w:rsidR="00B945FE" w:rsidRPr="002A4E59" w:rsidRDefault="005B5951">
      <w:pPr>
        <w:spacing w:after="0"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8.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Непомнящий Н. «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Кошка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 в доме» - М.: Эксмо-пресс, 2012-320с.</w:t>
      </w:r>
    </w:p>
    <w:p w:rsidR="00B945FE" w:rsidRPr="002A4E59" w:rsidRDefault="005B5951">
      <w:pPr>
        <w:spacing w:after="0" w:line="360" w:lineRule="auto"/>
        <w:rPr>
          <w:color w:val="auto"/>
          <w:sz w:val="28"/>
          <w:szCs w:val="28"/>
        </w:rPr>
      </w:pPr>
      <w:r w:rsidRPr="002A4E59">
        <w:rPr>
          <w:color w:val="auto"/>
          <w:sz w:val="28"/>
          <w:szCs w:val="28"/>
        </w:rPr>
        <w:t xml:space="preserve">9. </w:t>
      </w:r>
      <w:r w:rsidRPr="002A4E59">
        <w:rPr>
          <w:rFonts w:ascii="Times New Roman" w:hAnsi="Times New Roman" w:cs="Times New Roman"/>
          <w:color w:val="auto"/>
          <w:sz w:val="28"/>
          <w:szCs w:val="28"/>
        </w:rPr>
        <w:t>«Самые популярные породы кошек» -М.: Аквариум-Принт, 2008-217с.</w:t>
      </w:r>
    </w:p>
    <w:p w:rsidR="00B945FE" w:rsidRPr="002A4E59" w:rsidRDefault="005B5951">
      <w:pPr>
        <w:spacing w:after="0" w:line="360" w:lineRule="auto"/>
        <w:rPr>
          <w:color w:val="auto"/>
        </w:rPr>
      </w:pPr>
      <w:r w:rsidRPr="002A4E59">
        <w:rPr>
          <w:rFonts w:ascii="Times New Roman" w:hAnsi="Times New Roman" w:cs="Times New Roman"/>
          <w:color w:val="auto"/>
          <w:sz w:val="28"/>
          <w:szCs w:val="28"/>
        </w:rPr>
        <w:t xml:space="preserve">10. Ресурсы </w:t>
      </w:r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интернета: </w:t>
      </w:r>
      <w:hyperlink r:id="rId9">
        <w:r w:rsidRPr="002A4E59">
          <w:rPr>
            <w:rStyle w:val="-"/>
            <w:rFonts w:ascii="Times New Roman" w:hAnsi="Times New Roman" w:cs="Times New Roman"/>
            <w:vanish/>
            <w:webHidden/>
            <w:color w:val="auto"/>
            <w:sz w:val="28"/>
            <w:szCs w:val="28"/>
          </w:rPr>
          <w:t>https://www.factroom.ru/facts/699</w:t>
        </w:r>
      </w:hyperlink>
      <w:r w:rsidRPr="002A4E59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, </w:t>
      </w:r>
      <w:hyperlink r:id="rId10">
        <w:r w:rsidRPr="002A4E59">
          <w:rPr>
            <w:rStyle w:val="-"/>
            <w:rFonts w:ascii="Times New Roman" w:hAnsi="Times New Roman" w:cs="Times New Roman"/>
            <w:vanish/>
            <w:webHidden/>
            <w:color w:val="auto"/>
            <w:sz w:val="28"/>
            <w:szCs w:val="28"/>
          </w:rPr>
          <w:t>https://www.catstep.ru/articles/mify-i-legendy-o-koshkah</w:t>
        </w:r>
      </w:hyperlink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pStyle w:val="Heading1"/>
        <w:numPr>
          <w:ilvl w:val="0"/>
          <w:numId w:val="1"/>
        </w:numPr>
        <w:spacing w:before="0" w:line="360" w:lineRule="auto"/>
        <w:jc w:val="center"/>
        <w:rPr>
          <w:rFonts w:cs="Times New Roman"/>
          <w:color w:val="auto"/>
          <w:szCs w:val="28"/>
        </w:rPr>
      </w:pPr>
      <w:bookmarkStart w:id="20" w:name="_Toc5201777"/>
      <w:bookmarkEnd w:id="20"/>
      <w:r w:rsidRPr="002A4E59">
        <w:rPr>
          <w:rFonts w:cs="Times New Roman"/>
          <w:color w:val="auto"/>
          <w:szCs w:val="28"/>
        </w:rPr>
        <w:lastRenderedPageBreak/>
        <w:t>Приложение</w:t>
      </w:r>
    </w:p>
    <w:p w:rsidR="00B945FE" w:rsidRPr="002A4E59" w:rsidRDefault="005B5951" w:rsidP="004449B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t>Приложение №1</w:t>
      </w:r>
    </w:p>
    <w:p w:rsidR="00B945FE" w:rsidRPr="002A4E59" w:rsidRDefault="005B5951" w:rsidP="004449B0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t>Анкетирование учащихся</w:t>
      </w:r>
    </w:p>
    <w:p w:rsidR="00B945FE" w:rsidRPr="002A4E59" w:rsidRDefault="005B5951" w:rsidP="004449B0">
      <w:pPr>
        <w:spacing w:line="360" w:lineRule="auto"/>
        <w:ind w:firstLine="284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drawing>
          <wp:inline distT="0" distB="0" distL="0" distR="0">
            <wp:extent cx="2296795" cy="2395855"/>
            <wp:effectExtent l="0" t="0" r="0" b="0"/>
            <wp:docPr id="1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2A4E59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296795" cy="2395855"/>
            <wp:effectExtent l="0" t="0" r="0" b="0"/>
            <wp:docPr id="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945FE" w:rsidRPr="002A4E59" w:rsidRDefault="00B945FE">
      <w:pPr>
        <w:spacing w:line="360" w:lineRule="auto"/>
        <w:ind w:firstLine="284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B945FE" w:rsidRPr="002A4E59" w:rsidRDefault="005B5951" w:rsidP="004449B0">
      <w:pPr>
        <w:spacing w:line="360" w:lineRule="auto"/>
        <w:ind w:firstLine="284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drawing>
          <wp:inline distT="0" distB="0" distL="0" distR="0">
            <wp:extent cx="2296795" cy="2395855"/>
            <wp:effectExtent l="0" t="0" r="0" b="0"/>
            <wp:docPr id="3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A4E59">
        <w:rPr>
          <w:rFonts w:ascii="Times New Roman" w:eastAsia="Calibri" w:hAnsi="Times New Roman" w:cs="Times New Roman"/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743200" cy="2395220"/>
            <wp:effectExtent l="0" t="0" r="0" b="0"/>
            <wp:docPr id="4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945FE" w:rsidRPr="002A4E59" w:rsidRDefault="00B945FE">
      <w:pPr>
        <w:spacing w:line="360" w:lineRule="auto"/>
        <w:ind w:firstLine="284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</w:p>
    <w:p w:rsidR="00B945FE" w:rsidRPr="002A4E59" w:rsidRDefault="005B5951">
      <w:pPr>
        <w:spacing w:line="360" w:lineRule="auto"/>
        <w:ind w:firstLine="284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drawing>
          <wp:inline distT="0" distB="0" distL="0" distR="0">
            <wp:extent cx="2296795" cy="2395855"/>
            <wp:effectExtent l="0" t="0" r="0" b="0"/>
            <wp:docPr id="5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lastRenderedPageBreak/>
        <w:t>Приложение</w:t>
      </w:r>
      <w:bookmarkStart w:id="21" w:name="_GoBack"/>
      <w:bookmarkEnd w:id="21"/>
      <w:r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№2</w:t>
      </w:r>
      <w:r w:rsidR="004449B0"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t xml:space="preserve"> 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b/>
          <w:color w:val="auto"/>
          <w:sz w:val="28"/>
          <w:szCs w:val="28"/>
        </w:rPr>
        <w:t>Виды наполнителей</w:t>
      </w:r>
    </w:p>
    <w:p w:rsidR="00B945FE" w:rsidRPr="002A4E59" w:rsidRDefault="005B5951" w:rsidP="004449B0">
      <w:pPr>
        <w:spacing w:after="0" w:line="360" w:lineRule="auto"/>
        <w:ind w:firstLine="567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color w:val="auto"/>
          <w:sz w:val="28"/>
          <w:szCs w:val="28"/>
        </w:rPr>
        <w:t>Комкующийся наполнитель                               Силикагелевый наполнитель</w:t>
      </w:r>
    </w:p>
    <w:p w:rsidR="00B945FE" w:rsidRPr="002A4E59" w:rsidRDefault="004449B0">
      <w:pPr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t xml:space="preserve">             </w:t>
      </w:r>
      <w:r w:rsidR="005B5951" w:rsidRPr="002A4E59">
        <w:rPr>
          <w:noProof/>
          <w:color w:val="auto"/>
          <w:lang w:eastAsia="ru-RU"/>
        </w:rPr>
        <w:drawing>
          <wp:inline distT="0" distB="0" distL="0" distR="0">
            <wp:extent cx="2000250" cy="2000250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E59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t xml:space="preserve">                                        </w:t>
      </w:r>
      <w:r w:rsidR="005B5951" w:rsidRPr="002A4E59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1866265" cy="1742440"/>
            <wp:effectExtent l="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265" cy="174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5FE" w:rsidRPr="002A4E59" w:rsidRDefault="00B945FE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945FE" w:rsidRPr="002A4E59" w:rsidRDefault="005B5951" w:rsidP="004449B0">
      <w:pPr>
        <w:spacing w:line="360" w:lineRule="auto"/>
        <w:ind w:firstLine="708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color w:val="auto"/>
          <w:sz w:val="28"/>
          <w:szCs w:val="28"/>
        </w:rPr>
        <w:t>Древесный наполнитель                                    Минеральный наполнитель</w:t>
      </w:r>
    </w:p>
    <w:p w:rsidR="00B945FE" w:rsidRPr="002A4E59" w:rsidRDefault="004449B0" w:rsidP="004449B0">
      <w:pPr>
        <w:spacing w:line="360" w:lineRule="auto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t xml:space="preserve">   </w:t>
      </w:r>
      <w:r w:rsidR="005B5951" w:rsidRPr="002A4E59">
        <w:rPr>
          <w:noProof/>
          <w:color w:val="auto"/>
          <w:lang w:eastAsia="ru-RU"/>
        </w:rPr>
        <w:drawing>
          <wp:inline distT="0" distB="0" distL="0" distR="0">
            <wp:extent cx="2529840" cy="1680210"/>
            <wp:effectExtent l="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A4E59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t xml:space="preserve">                 </w:t>
      </w:r>
      <w:r w:rsidR="005B5951" w:rsidRPr="002A4E59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2711450" cy="1853565"/>
            <wp:effectExtent l="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9B0" w:rsidRPr="002A4E59" w:rsidRDefault="004449B0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:rsidR="00B945FE" w:rsidRPr="002A4E59" w:rsidRDefault="005B5951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2A4E59">
        <w:rPr>
          <w:rFonts w:ascii="Times New Roman" w:eastAsia="Calibri" w:hAnsi="Times New Roman" w:cs="Times New Roman"/>
          <w:color w:val="auto"/>
          <w:sz w:val="28"/>
          <w:szCs w:val="28"/>
        </w:rPr>
        <w:t>Кукурузный наполнитель</w:t>
      </w:r>
    </w:p>
    <w:p w:rsidR="00B945FE" w:rsidRPr="002A4E59" w:rsidRDefault="005B5951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4E59">
        <w:rPr>
          <w:noProof/>
          <w:color w:val="auto"/>
          <w:lang w:eastAsia="ru-RU"/>
        </w:rPr>
        <w:drawing>
          <wp:inline distT="0" distB="0" distL="0" distR="0">
            <wp:extent cx="2096135" cy="2096135"/>
            <wp:effectExtent l="0" t="0" r="0" b="0"/>
            <wp:docPr id="10" name="Рисунок 7" descr="C:\Users\KXTUSER\Desktop\Моя дорогая кошка\iVH2W07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7" descr="C:\Users\KXTUSER\Desktop\Моя дорогая кошка\iVH2W07KY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135" cy="20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5FE" w:rsidRPr="002A4E59" w:rsidRDefault="00B945FE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45FE" w:rsidRPr="002A4E59" w:rsidRDefault="00B945FE">
      <w:pPr>
        <w:spacing w:after="0" w:line="360" w:lineRule="auto"/>
        <w:ind w:firstLine="567"/>
        <w:rPr>
          <w:color w:val="auto"/>
        </w:rPr>
      </w:pPr>
    </w:p>
    <w:sectPr w:rsidR="00B945FE" w:rsidRPr="002A4E59" w:rsidSect="00B945FE">
      <w:pgSz w:w="11906" w:h="16838"/>
      <w:pgMar w:top="1276" w:right="1133" w:bottom="426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5A2" w:rsidRDefault="003A75A2" w:rsidP="00CF1A29">
      <w:pPr>
        <w:spacing w:after="0" w:line="240" w:lineRule="auto"/>
      </w:pPr>
      <w:r>
        <w:separator/>
      </w:r>
    </w:p>
  </w:endnote>
  <w:endnote w:type="continuationSeparator" w:id="1">
    <w:p w:rsidR="003A75A2" w:rsidRDefault="003A75A2" w:rsidP="00CF1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5A2" w:rsidRDefault="003A75A2" w:rsidP="00CF1A29">
      <w:pPr>
        <w:spacing w:after="0" w:line="240" w:lineRule="auto"/>
      </w:pPr>
      <w:r>
        <w:separator/>
      </w:r>
    </w:p>
  </w:footnote>
  <w:footnote w:type="continuationSeparator" w:id="1">
    <w:p w:rsidR="003A75A2" w:rsidRDefault="003A75A2" w:rsidP="00CF1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A0B4D"/>
    <w:multiLevelType w:val="multilevel"/>
    <w:tmpl w:val="8A963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A76724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5FE"/>
    <w:rsid w:val="00016EA0"/>
    <w:rsid w:val="00022371"/>
    <w:rsid w:val="00055E60"/>
    <w:rsid w:val="001A238F"/>
    <w:rsid w:val="002A4E59"/>
    <w:rsid w:val="0030557E"/>
    <w:rsid w:val="003A75A2"/>
    <w:rsid w:val="00421E31"/>
    <w:rsid w:val="004449B0"/>
    <w:rsid w:val="00505C2C"/>
    <w:rsid w:val="005B5951"/>
    <w:rsid w:val="006958C6"/>
    <w:rsid w:val="006F66C8"/>
    <w:rsid w:val="00910873"/>
    <w:rsid w:val="00A21779"/>
    <w:rsid w:val="00AA6B20"/>
    <w:rsid w:val="00B945FE"/>
    <w:rsid w:val="00CF1A29"/>
    <w:rsid w:val="00E403F4"/>
    <w:rsid w:val="00F92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BD1"/>
    <w:pPr>
      <w:spacing w:after="160" w:line="259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uiPriority w:val="9"/>
    <w:qFormat/>
    <w:rsid w:val="00460BAF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customStyle="1" w:styleId="Heading2">
    <w:name w:val="Heading 2"/>
    <w:basedOn w:val="a"/>
    <w:link w:val="2"/>
    <w:uiPriority w:val="9"/>
    <w:unhideWhenUsed/>
    <w:qFormat/>
    <w:rsid w:val="00A83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ing3">
    <w:name w:val="Heading 3"/>
    <w:basedOn w:val="a"/>
    <w:link w:val="3"/>
    <w:uiPriority w:val="9"/>
    <w:semiHidden/>
    <w:unhideWhenUsed/>
    <w:qFormat/>
    <w:rsid w:val="00A740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1">
    <w:name w:val="Заголовок 1 Знак"/>
    <w:basedOn w:val="a0"/>
    <w:link w:val="Heading1"/>
    <w:uiPriority w:val="9"/>
    <w:qFormat/>
    <w:rsid w:val="00460BAF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a3">
    <w:name w:val="Текст выноски Знак"/>
    <w:basedOn w:val="a0"/>
    <w:uiPriority w:val="99"/>
    <w:semiHidden/>
    <w:qFormat/>
    <w:rsid w:val="001B207A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unhideWhenUsed/>
    <w:rsid w:val="00460BA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qFormat/>
    <w:rsid w:val="000A3C50"/>
    <w:rPr>
      <w:sz w:val="16"/>
      <w:szCs w:val="16"/>
    </w:rPr>
  </w:style>
  <w:style w:type="character" w:customStyle="1" w:styleId="a5">
    <w:name w:val="Текст примечания Знак"/>
    <w:basedOn w:val="a0"/>
    <w:uiPriority w:val="99"/>
    <w:semiHidden/>
    <w:qFormat/>
    <w:rsid w:val="000A3C50"/>
    <w:rPr>
      <w:sz w:val="20"/>
      <w:szCs w:val="20"/>
    </w:rPr>
  </w:style>
  <w:style w:type="character" w:customStyle="1" w:styleId="a6">
    <w:name w:val="Тема примечания Знак"/>
    <w:basedOn w:val="a5"/>
    <w:uiPriority w:val="99"/>
    <w:semiHidden/>
    <w:qFormat/>
    <w:rsid w:val="000A3C50"/>
    <w:rPr>
      <w:b/>
      <w:bCs/>
      <w:sz w:val="20"/>
      <w:szCs w:val="20"/>
    </w:rPr>
  </w:style>
  <w:style w:type="character" w:customStyle="1" w:styleId="c1">
    <w:name w:val="c1"/>
    <w:basedOn w:val="a0"/>
    <w:qFormat/>
    <w:rsid w:val="003D7891"/>
  </w:style>
  <w:style w:type="character" w:customStyle="1" w:styleId="3">
    <w:name w:val="Заголовок 3 Знак"/>
    <w:basedOn w:val="a0"/>
    <w:link w:val="Heading3"/>
    <w:uiPriority w:val="9"/>
    <w:semiHidden/>
    <w:qFormat/>
    <w:rsid w:val="00A740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2">
    <w:name w:val="Заголовок 2 Знак"/>
    <w:basedOn w:val="a0"/>
    <w:link w:val="Heading2"/>
    <w:uiPriority w:val="9"/>
    <w:qFormat/>
    <w:rsid w:val="00A83C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Label1">
    <w:name w:val="ListLabel 1"/>
    <w:qFormat/>
    <w:rsid w:val="00B945FE"/>
    <w:rPr>
      <w:sz w:val="20"/>
    </w:rPr>
  </w:style>
  <w:style w:type="character" w:customStyle="1" w:styleId="ListLabel2">
    <w:name w:val="ListLabel 2"/>
    <w:qFormat/>
    <w:rsid w:val="00B945FE"/>
    <w:rPr>
      <w:sz w:val="20"/>
    </w:rPr>
  </w:style>
  <w:style w:type="character" w:customStyle="1" w:styleId="ListLabel3">
    <w:name w:val="ListLabel 3"/>
    <w:qFormat/>
    <w:rsid w:val="00B945FE"/>
    <w:rPr>
      <w:sz w:val="20"/>
    </w:rPr>
  </w:style>
  <w:style w:type="character" w:customStyle="1" w:styleId="ListLabel4">
    <w:name w:val="ListLabel 4"/>
    <w:qFormat/>
    <w:rsid w:val="00B945FE"/>
    <w:rPr>
      <w:sz w:val="20"/>
    </w:rPr>
  </w:style>
  <w:style w:type="character" w:customStyle="1" w:styleId="ListLabel5">
    <w:name w:val="ListLabel 5"/>
    <w:qFormat/>
    <w:rsid w:val="00B945FE"/>
    <w:rPr>
      <w:sz w:val="20"/>
    </w:rPr>
  </w:style>
  <w:style w:type="character" w:customStyle="1" w:styleId="ListLabel6">
    <w:name w:val="ListLabel 6"/>
    <w:qFormat/>
    <w:rsid w:val="00B945FE"/>
    <w:rPr>
      <w:sz w:val="20"/>
    </w:rPr>
  </w:style>
  <w:style w:type="character" w:customStyle="1" w:styleId="ListLabel7">
    <w:name w:val="ListLabel 7"/>
    <w:qFormat/>
    <w:rsid w:val="00B945FE"/>
    <w:rPr>
      <w:sz w:val="20"/>
    </w:rPr>
  </w:style>
  <w:style w:type="character" w:customStyle="1" w:styleId="ListLabel8">
    <w:name w:val="ListLabel 8"/>
    <w:qFormat/>
    <w:rsid w:val="00B945FE"/>
    <w:rPr>
      <w:sz w:val="20"/>
    </w:rPr>
  </w:style>
  <w:style w:type="character" w:customStyle="1" w:styleId="ListLabel9">
    <w:name w:val="ListLabel 9"/>
    <w:qFormat/>
    <w:rsid w:val="00B945FE"/>
    <w:rPr>
      <w:sz w:val="20"/>
    </w:rPr>
  </w:style>
  <w:style w:type="character" w:customStyle="1" w:styleId="ListLabel10">
    <w:name w:val="ListLabel 10"/>
    <w:qFormat/>
    <w:rsid w:val="00B945FE"/>
    <w:rPr>
      <w:sz w:val="20"/>
    </w:rPr>
  </w:style>
  <w:style w:type="character" w:customStyle="1" w:styleId="ListLabel11">
    <w:name w:val="ListLabel 11"/>
    <w:qFormat/>
    <w:rsid w:val="00B945FE"/>
    <w:rPr>
      <w:sz w:val="20"/>
    </w:rPr>
  </w:style>
  <w:style w:type="character" w:customStyle="1" w:styleId="ListLabel12">
    <w:name w:val="ListLabel 12"/>
    <w:qFormat/>
    <w:rsid w:val="00B945FE"/>
    <w:rPr>
      <w:sz w:val="20"/>
    </w:rPr>
  </w:style>
  <w:style w:type="character" w:customStyle="1" w:styleId="ListLabel13">
    <w:name w:val="ListLabel 13"/>
    <w:qFormat/>
    <w:rsid w:val="00B945FE"/>
    <w:rPr>
      <w:sz w:val="20"/>
    </w:rPr>
  </w:style>
  <w:style w:type="character" w:customStyle="1" w:styleId="ListLabel14">
    <w:name w:val="ListLabel 14"/>
    <w:qFormat/>
    <w:rsid w:val="00B945FE"/>
    <w:rPr>
      <w:sz w:val="20"/>
    </w:rPr>
  </w:style>
  <w:style w:type="character" w:customStyle="1" w:styleId="ListLabel15">
    <w:name w:val="ListLabel 15"/>
    <w:qFormat/>
    <w:rsid w:val="00B945FE"/>
    <w:rPr>
      <w:sz w:val="20"/>
    </w:rPr>
  </w:style>
  <w:style w:type="character" w:customStyle="1" w:styleId="ListLabel16">
    <w:name w:val="ListLabel 16"/>
    <w:qFormat/>
    <w:rsid w:val="00B945FE"/>
    <w:rPr>
      <w:sz w:val="20"/>
    </w:rPr>
  </w:style>
  <w:style w:type="character" w:customStyle="1" w:styleId="ListLabel17">
    <w:name w:val="ListLabel 17"/>
    <w:qFormat/>
    <w:rsid w:val="00B945FE"/>
    <w:rPr>
      <w:sz w:val="20"/>
    </w:rPr>
  </w:style>
  <w:style w:type="character" w:customStyle="1" w:styleId="ListLabel18">
    <w:name w:val="ListLabel 18"/>
    <w:qFormat/>
    <w:rsid w:val="00B945FE"/>
    <w:rPr>
      <w:sz w:val="20"/>
    </w:rPr>
  </w:style>
  <w:style w:type="character" w:customStyle="1" w:styleId="ListLabel19">
    <w:name w:val="ListLabel 19"/>
    <w:qFormat/>
    <w:rsid w:val="00B945FE"/>
    <w:rPr>
      <w:sz w:val="20"/>
    </w:rPr>
  </w:style>
  <w:style w:type="character" w:customStyle="1" w:styleId="ListLabel20">
    <w:name w:val="ListLabel 20"/>
    <w:qFormat/>
    <w:rsid w:val="00B945FE"/>
    <w:rPr>
      <w:sz w:val="20"/>
    </w:rPr>
  </w:style>
  <w:style w:type="character" w:customStyle="1" w:styleId="ListLabel21">
    <w:name w:val="ListLabel 21"/>
    <w:qFormat/>
    <w:rsid w:val="00B945FE"/>
    <w:rPr>
      <w:sz w:val="20"/>
    </w:rPr>
  </w:style>
  <w:style w:type="character" w:customStyle="1" w:styleId="ListLabel22">
    <w:name w:val="ListLabel 22"/>
    <w:qFormat/>
    <w:rsid w:val="00B945FE"/>
    <w:rPr>
      <w:sz w:val="20"/>
    </w:rPr>
  </w:style>
  <w:style w:type="character" w:customStyle="1" w:styleId="ListLabel23">
    <w:name w:val="ListLabel 23"/>
    <w:qFormat/>
    <w:rsid w:val="00B945FE"/>
    <w:rPr>
      <w:sz w:val="20"/>
    </w:rPr>
  </w:style>
  <w:style w:type="character" w:customStyle="1" w:styleId="ListLabel24">
    <w:name w:val="ListLabel 24"/>
    <w:qFormat/>
    <w:rsid w:val="00B945FE"/>
    <w:rPr>
      <w:sz w:val="20"/>
    </w:rPr>
  </w:style>
  <w:style w:type="character" w:customStyle="1" w:styleId="ListLabel25">
    <w:name w:val="ListLabel 25"/>
    <w:qFormat/>
    <w:rsid w:val="00B945FE"/>
    <w:rPr>
      <w:sz w:val="20"/>
    </w:rPr>
  </w:style>
  <w:style w:type="character" w:customStyle="1" w:styleId="ListLabel26">
    <w:name w:val="ListLabel 26"/>
    <w:qFormat/>
    <w:rsid w:val="00B945FE"/>
    <w:rPr>
      <w:sz w:val="20"/>
    </w:rPr>
  </w:style>
  <w:style w:type="character" w:customStyle="1" w:styleId="ListLabel27">
    <w:name w:val="ListLabel 27"/>
    <w:qFormat/>
    <w:rsid w:val="00B945FE"/>
    <w:rPr>
      <w:sz w:val="20"/>
    </w:rPr>
  </w:style>
  <w:style w:type="character" w:customStyle="1" w:styleId="ListLabel28">
    <w:name w:val="ListLabel 28"/>
    <w:qFormat/>
    <w:rsid w:val="00B945FE"/>
    <w:rPr>
      <w:sz w:val="20"/>
    </w:rPr>
  </w:style>
  <w:style w:type="character" w:customStyle="1" w:styleId="ListLabel29">
    <w:name w:val="ListLabel 29"/>
    <w:qFormat/>
    <w:rsid w:val="00B945FE"/>
    <w:rPr>
      <w:sz w:val="20"/>
    </w:rPr>
  </w:style>
  <w:style w:type="character" w:customStyle="1" w:styleId="ListLabel30">
    <w:name w:val="ListLabel 30"/>
    <w:qFormat/>
    <w:rsid w:val="00B945FE"/>
    <w:rPr>
      <w:sz w:val="20"/>
    </w:rPr>
  </w:style>
  <w:style w:type="character" w:customStyle="1" w:styleId="ListLabel31">
    <w:name w:val="ListLabel 31"/>
    <w:qFormat/>
    <w:rsid w:val="00B945FE"/>
    <w:rPr>
      <w:sz w:val="20"/>
    </w:rPr>
  </w:style>
  <w:style w:type="character" w:customStyle="1" w:styleId="ListLabel32">
    <w:name w:val="ListLabel 32"/>
    <w:qFormat/>
    <w:rsid w:val="00B945FE"/>
    <w:rPr>
      <w:sz w:val="20"/>
    </w:rPr>
  </w:style>
  <w:style w:type="character" w:customStyle="1" w:styleId="ListLabel33">
    <w:name w:val="ListLabel 33"/>
    <w:qFormat/>
    <w:rsid w:val="00B945FE"/>
    <w:rPr>
      <w:sz w:val="20"/>
    </w:rPr>
  </w:style>
  <w:style w:type="character" w:customStyle="1" w:styleId="ListLabel34">
    <w:name w:val="ListLabel 34"/>
    <w:qFormat/>
    <w:rsid w:val="00B945FE"/>
    <w:rPr>
      <w:sz w:val="20"/>
    </w:rPr>
  </w:style>
  <w:style w:type="character" w:customStyle="1" w:styleId="ListLabel35">
    <w:name w:val="ListLabel 35"/>
    <w:qFormat/>
    <w:rsid w:val="00B945FE"/>
    <w:rPr>
      <w:sz w:val="20"/>
    </w:rPr>
  </w:style>
  <w:style w:type="character" w:customStyle="1" w:styleId="ListLabel36">
    <w:name w:val="ListLabel 36"/>
    <w:qFormat/>
    <w:rsid w:val="00B945FE"/>
    <w:rPr>
      <w:sz w:val="20"/>
    </w:rPr>
  </w:style>
  <w:style w:type="character" w:customStyle="1" w:styleId="ListLabel37">
    <w:name w:val="ListLabel 37"/>
    <w:qFormat/>
    <w:rsid w:val="00B945FE"/>
    <w:rPr>
      <w:sz w:val="20"/>
    </w:rPr>
  </w:style>
  <w:style w:type="character" w:customStyle="1" w:styleId="ListLabel38">
    <w:name w:val="ListLabel 38"/>
    <w:qFormat/>
    <w:rsid w:val="00B945FE"/>
    <w:rPr>
      <w:sz w:val="20"/>
    </w:rPr>
  </w:style>
  <w:style w:type="character" w:customStyle="1" w:styleId="ListLabel39">
    <w:name w:val="ListLabel 39"/>
    <w:qFormat/>
    <w:rsid w:val="00B945FE"/>
    <w:rPr>
      <w:sz w:val="20"/>
    </w:rPr>
  </w:style>
  <w:style w:type="character" w:customStyle="1" w:styleId="ListLabel40">
    <w:name w:val="ListLabel 40"/>
    <w:qFormat/>
    <w:rsid w:val="00B945FE"/>
    <w:rPr>
      <w:sz w:val="20"/>
    </w:rPr>
  </w:style>
  <w:style w:type="character" w:customStyle="1" w:styleId="ListLabel41">
    <w:name w:val="ListLabel 41"/>
    <w:qFormat/>
    <w:rsid w:val="00B945FE"/>
    <w:rPr>
      <w:sz w:val="20"/>
    </w:rPr>
  </w:style>
  <w:style w:type="character" w:customStyle="1" w:styleId="ListLabel42">
    <w:name w:val="ListLabel 42"/>
    <w:qFormat/>
    <w:rsid w:val="00B945FE"/>
    <w:rPr>
      <w:sz w:val="20"/>
    </w:rPr>
  </w:style>
  <w:style w:type="character" w:customStyle="1" w:styleId="ListLabel43">
    <w:name w:val="ListLabel 43"/>
    <w:qFormat/>
    <w:rsid w:val="00B945FE"/>
    <w:rPr>
      <w:sz w:val="20"/>
    </w:rPr>
  </w:style>
  <w:style w:type="character" w:customStyle="1" w:styleId="ListLabel44">
    <w:name w:val="ListLabel 44"/>
    <w:qFormat/>
    <w:rsid w:val="00B945FE"/>
    <w:rPr>
      <w:sz w:val="20"/>
    </w:rPr>
  </w:style>
  <w:style w:type="character" w:customStyle="1" w:styleId="ListLabel45">
    <w:name w:val="ListLabel 45"/>
    <w:qFormat/>
    <w:rsid w:val="00B945FE"/>
    <w:rPr>
      <w:sz w:val="20"/>
    </w:rPr>
  </w:style>
  <w:style w:type="character" w:customStyle="1" w:styleId="ListLabel46">
    <w:name w:val="ListLabel 46"/>
    <w:qFormat/>
    <w:rsid w:val="00B945FE"/>
    <w:rPr>
      <w:sz w:val="20"/>
    </w:rPr>
  </w:style>
  <w:style w:type="character" w:customStyle="1" w:styleId="ListLabel47">
    <w:name w:val="ListLabel 47"/>
    <w:qFormat/>
    <w:rsid w:val="00B945FE"/>
    <w:rPr>
      <w:sz w:val="20"/>
    </w:rPr>
  </w:style>
  <w:style w:type="character" w:customStyle="1" w:styleId="ListLabel48">
    <w:name w:val="ListLabel 48"/>
    <w:qFormat/>
    <w:rsid w:val="00B945FE"/>
    <w:rPr>
      <w:sz w:val="20"/>
    </w:rPr>
  </w:style>
  <w:style w:type="character" w:customStyle="1" w:styleId="ListLabel49">
    <w:name w:val="ListLabel 49"/>
    <w:qFormat/>
    <w:rsid w:val="00B945FE"/>
    <w:rPr>
      <w:sz w:val="20"/>
    </w:rPr>
  </w:style>
  <w:style w:type="character" w:customStyle="1" w:styleId="ListLabel50">
    <w:name w:val="ListLabel 50"/>
    <w:qFormat/>
    <w:rsid w:val="00B945FE"/>
    <w:rPr>
      <w:sz w:val="20"/>
    </w:rPr>
  </w:style>
  <w:style w:type="character" w:customStyle="1" w:styleId="ListLabel51">
    <w:name w:val="ListLabel 51"/>
    <w:qFormat/>
    <w:rsid w:val="00B945FE"/>
    <w:rPr>
      <w:sz w:val="20"/>
    </w:rPr>
  </w:style>
  <w:style w:type="character" w:customStyle="1" w:styleId="ListLabel52">
    <w:name w:val="ListLabel 52"/>
    <w:qFormat/>
    <w:rsid w:val="00B945FE"/>
    <w:rPr>
      <w:sz w:val="20"/>
    </w:rPr>
  </w:style>
  <w:style w:type="character" w:customStyle="1" w:styleId="ListLabel53">
    <w:name w:val="ListLabel 53"/>
    <w:qFormat/>
    <w:rsid w:val="00B945FE"/>
    <w:rPr>
      <w:sz w:val="20"/>
    </w:rPr>
  </w:style>
  <w:style w:type="character" w:customStyle="1" w:styleId="ListLabel54">
    <w:name w:val="ListLabel 54"/>
    <w:qFormat/>
    <w:rsid w:val="00B945FE"/>
    <w:rPr>
      <w:sz w:val="20"/>
    </w:rPr>
  </w:style>
  <w:style w:type="character" w:customStyle="1" w:styleId="a7">
    <w:name w:val="Ссылка указателя"/>
    <w:qFormat/>
    <w:rsid w:val="00B945FE"/>
  </w:style>
  <w:style w:type="paragraph" w:customStyle="1" w:styleId="a8">
    <w:name w:val="Заголовок"/>
    <w:basedOn w:val="a"/>
    <w:next w:val="a9"/>
    <w:qFormat/>
    <w:rsid w:val="00B945F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9">
    <w:name w:val="Body Text"/>
    <w:basedOn w:val="a"/>
    <w:rsid w:val="00B945FE"/>
    <w:pPr>
      <w:spacing w:after="140" w:line="288" w:lineRule="auto"/>
    </w:pPr>
  </w:style>
  <w:style w:type="paragraph" w:styleId="aa">
    <w:name w:val="List"/>
    <w:basedOn w:val="a9"/>
    <w:rsid w:val="00B945FE"/>
    <w:rPr>
      <w:rFonts w:cs="FreeSans"/>
    </w:rPr>
  </w:style>
  <w:style w:type="paragraph" w:customStyle="1" w:styleId="Caption">
    <w:name w:val="Caption"/>
    <w:basedOn w:val="a"/>
    <w:qFormat/>
    <w:rsid w:val="00B945F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b">
    <w:name w:val="index heading"/>
    <w:basedOn w:val="a"/>
    <w:qFormat/>
    <w:rsid w:val="00B945FE"/>
    <w:pPr>
      <w:suppressLineNumbers/>
    </w:pPr>
    <w:rPr>
      <w:rFonts w:cs="FreeSans"/>
    </w:rPr>
  </w:style>
  <w:style w:type="paragraph" w:styleId="ac">
    <w:name w:val="List Paragraph"/>
    <w:basedOn w:val="a"/>
    <w:uiPriority w:val="34"/>
    <w:qFormat/>
    <w:rsid w:val="001B207A"/>
    <w:pPr>
      <w:ind w:left="720"/>
      <w:contextualSpacing/>
    </w:pPr>
  </w:style>
  <w:style w:type="paragraph" w:styleId="ad">
    <w:name w:val="Balloon Text"/>
    <w:basedOn w:val="a"/>
    <w:uiPriority w:val="99"/>
    <w:semiHidden/>
    <w:unhideWhenUsed/>
    <w:qFormat/>
    <w:rsid w:val="001B207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TOC Heading"/>
    <w:basedOn w:val="Heading1"/>
    <w:uiPriority w:val="39"/>
    <w:unhideWhenUsed/>
    <w:qFormat/>
    <w:rsid w:val="00460BAF"/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customStyle="1" w:styleId="TOC1">
    <w:name w:val="TOC 1"/>
    <w:basedOn w:val="a"/>
    <w:autoRedefine/>
    <w:uiPriority w:val="39"/>
    <w:unhideWhenUsed/>
    <w:rsid w:val="00016EA0"/>
    <w:pPr>
      <w:tabs>
        <w:tab w:val="left" w:pos="567"/>
        <w:tab w:val="right" w:leader="dot" w:pos="10338"/>
      </w:tabs>
      <w:spacing w:after="100"/>
    </w:pPr>
    <w:rPr>
      <w:rFonts w:ascii="Times New Roman" w:hAnsi="Times New Roman"/>
      <w:sz w:val="28"/>
    </w:rPr>
  </w:style>
  <w:style w:type="paragraph" w:customStyle="1" w:styleId="TOC2">
    <w:name w:val="TOC 2"/>
    <w:basedOn w:val="a"/>
    <w:autoRedefine/>
    <w:uiPriority w:val="39"/>
    <w:unhideWhenUsed/>
    <w:rsid w:val="008015D5"/>
    <w:pPr>
      <w:spacing w:after="100"/>
      <w:ind w:left="220"/>
    </w:pPr>
    <w:rPr>
      <w:rFonts w:ascii="Times New Roman" w:hAnsi="Times New Roman"/>
      <w:sz w:val="28"/>
    </w:rPr>
  </w:style>
  <w:style w:type="paragraph" w:customStyle="1" w:styleId="10">
    <w:name w:val="Абзац списка1"/>
    <w:basedOn w:val="a"/>
    <w:qFormat/>
    <w:rsid w:val="000A3C50"/>
    <w:pPr>
      <w:suppressAutoHyphens/>
      <w:ind w:left="720"/>
      <w:contextualSpacing/>
    </w:pPr>
    <w:rPr>
      <w:rFonts w:ascii="Calibri" w:eastAsia="Droid Sans Fallback" w:hAnsi="Calibri" w:cs="Calibri"/>
    </w:rPr>
  </w:style>
  <w:style w:type="paragraph" w:styleId="af">
    <w:name w:val="annotation text"/>
    <w:basedOn w:val="a"/>
    <w:uiPriority w:val="99"/>
    <w:semiHidden/>
    <w:unhideWhenUsed/>
    <w:qFormat/>
    <w:rsid w:val="000A3C50"/>
    <w:pPr>
      <w:spacing w:line="240" w:lineRule="auto"/>
    </w:pPr>
    <w:rPr>
      <w:sz w:val="20"/>
      <w:szCs w:val="20"/>
    </w:rPr>
  </w:style>
  <w:style w:type="paragraph" w:styleId="af0">
    <w:name w:val="annotation subject"/>
    <w:basedOn w:val="af"/>
    <w:uiPriority w:val="99"/>
    <w:semiHidden/>
    <w:unhideWhenUsed/>
    <w:qFormat/>
    <w:rsid w:val="000A3C50"/>
    <w:rPr>
      <w:b/>
      <w:bCs/>
    </w:rPr>
  </w:style>
  <w:style w:type="paragraph" w:styleId="af1">
    <w:name w:val="Normal (Web)"/>
    <w:basedOn w:val="a"/>
    <w:uiPriority w:val="99"/>
    <w:unhideWhenUsed/>
    <w:qFormat/>
    <w:rsid w:val="0099693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qFormat/>
    <w:rsid w:val="003D78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uiPriority w:val="59"/>
    <w:rsid w:val="003D78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CF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CF1A29"/>
    <w:rPr>
      <w:color w:val="00000A"/>
      <w:sz w:val="22"/>
    </w:rPr>
  </w:style>
  <w:style w:type="paragraph" w:styleId="af5">
    <w:name w:val="footer"/>
    <w:basedOn w:val="a"/>
    <w:link w:val="af6"/>
    <w:uiPriority w:val="99"/>
    <w:unhideWhenUsed/>
    <w:rsid w:val="00CF1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CF1A29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tobzor.com/korm-dlya-koshek-royal-canin-otzyvy-i-razbor-sostava/" TargetMode="External"/><Relationship Id="rId13" Type="http://schemas.openxmlformats.org/officeDocument/2006/relationships/chart" Target="charts/chart3.xm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10" Type="http://schemas.openxmlformats.org/officeDocument/2006/relationships/hyperlink" Target="https://www.catstep.ru/articles/mify-i-legendy-o-koshkah" TargetMode="Externa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www.factroom.ru/facts/699" TargetMode="Externa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Есть ли в вашем доме кошка 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Есть ли в вашем доме кошка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dLblPos val="bestFit"/>
            <c:showVal val="1"/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26</c:v>
                </c:pt>
                <c:pt idx="1">
                  <c:v>4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zero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Знаете ли вы породу своего любимца?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Знаете ли вы породу своего любимца?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dLblPos val="bestFit"/>
            <c:showVal val="1"/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13</c:v>
                </c:pt>
                <c:pt idx="1">
                  <c:v>13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zero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Какой вид корма вы используете?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Какой вид корма вы используете</c:v>
                </c:pt>
              </c:strCache>
            </c:strRef>
          </c:tx>
          <c:spPr>
            <a:solidFill>
              <a:srgbClr val="4472C4"/>
            </a:solidFill>
            <a:ln w="19080">
              <a:solidFill>
                <a:srgbClr val="FFFFFF"/>
              </a:solidFill>
              <a:round/>
            </a:ln>
          </c:spPr>
          <c:dLbls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dLblPos val="outEnd"/>
            <c:showVal val="1"/>
          </c:dLbls>
          <c:cat>
            <c:strRef>
              <c:f>categories</c:f>
              <c:strCache>
                <c:ptCount val="3"/>
                <c:pt idx="0">
                  <c:v>Еда со стола</c:v>
                </c:pt>
                <c:pt idx="1">
                  <c:v>Сухой корм</c:v>
                </c:pt>
                <c:pt idx="2">
                  <c:v>Влажный корм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5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</c:ser>
        <c:gapWidth val="100"/>
        <c:axId val="197775744"/>
        <c:axId val="197777280"/>
      </c:barChart>
      <c:catAx>
        <c:axId val="197775744"/>
        <c:scaling>
          <c:orientation val="minMax"/>
        </c:scaling>
        <c:axPos val="b"/>
        <c:numFmt formatCode="dd/mm/yyyy" sourceLinked="1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ru-RU"/>
          </a:p>
        </c:txPr>
        <c:crossAx val="197777280"/>
        <c:crosses val="autoZero"/>
        <c:auto val="1"/>
        <c:lblAlgn val="ctr"/>
        <c:lblOffset val="100"/>
      </c:catAx>
      <c:valAx>
        <c:axId val="197777280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tickLblPos val="nextTo"/>
        <c:spPr>
          <a:ln w="6480">
            <a:noFill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ru-RU"/>
          </a:p>
        </c:txPr>
        <c:crossAx val="197775744"/>
        <c:crosses val="autoZero"/>
        <c:crossBetween val="midCat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>
              <a:defRPr lang="en-US"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Какой вид корма вы используете?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Какой ид наполнителя вы используете?</c:v>
                </c:pt>
              </c:strCache>
            </c:strRef>
          </c:tx>
          <c:spPr>
            <a:solidFill>
              <a:srgbClr val="4472C4"/>
            </a:solidFill>
            <a:ln w="19080">
              <a:solidFill>
                <a:srgbClr val="FFFFFF"/>
              </a:solidFill>
              <a:round/>
            </a:ln>
          </c:spPr>
          <c:cat>
            <c:strRef>
              <c:f>categories</c:f>
              <c:strCache>
                <c:ptCount val="3"/>
                <c:pt idx="0">
                  <c:v>Древесный</c:v>
                </c:pt>
                <c:pt idx="1">
                  <c:v>Силикагель</c:v>
                </c:pt>
                <c:pt idx="2">
                  <c:v>Без наполнителя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3"/>
                <c:pt idx="0">
                  <c:v>7</c:v>
                </c:pt>
                <c:pt idx="1">
                  <c:v>4</c:v>
                </c:pt>
                <c:pt idx="2">
                  <c:v>15</c:v>
                </c:pt>
              </c:numCache>
            </c:numRef>
          </c:val>
        </c:ser>
        <c:gapWidth val="100"/>
        <c:axId val="117227520"/>
        <c:axId val="117229056"/>
      </c:barChart>
      <c:catAx>
        <c:axId val="117227520"/>
        <c:scaling>
          <c:orientation val="minMax"/>
        </c:scaling>
        <c:axPos val="b"/>
        <c:numFmt formatCode="dd/mm/yyyy" sourceLinked="1"/>
        <c:tickLblPos val="nextTo"/>
        <c:spPr>
          <a:ln w="9360">
            <a:solidFill>
              <a:srgbClr val="D9D9D9"/>
            </a:solidFill>
            <a:round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ru-RU"/>
          </a:p>
        </c:txPr>
        <c:crossAx val="117229056"/>
        <c:crosses val="autoZero"/>
        <c:auto val="1"/>
        <c:lblAlgn val="ctr"/>
        <c:lblOffset val="100"/>
      </c:catAx>
      <c:valAx>
        <c:axId val="117229056"/>
        <c:scaling>
          <c:orientation val="minMax"/>
        </c:scaling>
        <c:axPos val="l"/>
        <c:majorGridlines>
          <c:spPr>
            <a:ln w="9360">
              <a:solidFill>
                <a:srgbClr val="D9D9D9"/>
              </a:solidFill>
              <a:round/>
            </a:ln>
          </c:spPr>
        </c:majorGridlines>
        <c:numFmt formatCode="General" sourceLinked="0"/>
        <c:tickLblPos val="nextTo"/>
        <c:spPr>
          <a:ln w="6480">
            <a:noFill/>
          </a:ln>
        </c:spPr>
        <c:txPr>
          <a:bodyPr/>
          <a:lstStyle/>
          <a:p>
            <a:pPr>
              <a:defRPr lang="en-US" sz="9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endParaRPr lang="ru-RU"/>
          </a:p>
        </c:txPr>
        <c:crossAx val="117227520"/>
        <c:crosses val="autoZero"/>
        <c:crossBetween val="midCat"/>
      </c:valAx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/>
          <a:lstStyle/>
          <a:p>
            <a:pPr algn="ctr">
              <a:defRPr lang="en-US"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defRPr>
            </a:pPr>
            <a:r>
              <a:rPr sz="1400" b="0" strike="noStrike" spc="-1">
                <a:solidFill>
                  <a:srgbClr val="595959"/>
                </a:solidFill>
                <a:uFill>
                  <a:solidFill>
                    <a:srgbClr val="FFFFFF"/>
                  </a:solidFill>
                </a:uFill>
                <a:latin typeface="Calibri"/>
              </a:rPr>
              <a:t>Знаете ли вы, что корма эконом-класса вредны?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label 0</c:f>
              <c:strCache>
                <c:ptCount val="1"/>
                <c:pt idx="0">
                  <c:v>Есть ли в вашем доме кошка</c:v>
                </c:pt>
              </c:strCache>
            </c:strRef>
          </c:tx>
          <c:spPr>
            <a:solidFill>
              <a:srgbClr val="4472C4"/>
            </a:solidFill>
            <a:ln>
              <a:noFill/>
            </a:ln>
          </c:spPr>
          <c:dPt>
            <c:idx val="0"/>
            <c:spPr>
              <a:solidFill>
                <a:srgbClr val="4472C4"/>
              </a:solidFill>
              <a:ln w="19080">
                <a:solidFill>
                  <a:srgbClr val="FFFFFF"/>
                </a:solidFill>
                <a:round/>
              </a:ln>
            </c:spPr>
          </c:dPt>
          <c:dPt>
            <c:idx val="1"/>
            <c:spPr>
              <a:solidFill>
                <a:srgbClr val="ED7D31"/>
              </a:solidFill>
              <a:ln w="19080">
                <a:solidFill>
                  <a:srgbClr val="FFFFFF"/>
                </a:solidFill>
                <a:round/>
              </a:ln>
            </c:spPr>
          </c:dPt>
          <c:dLbls>
            <c:txPr>
              <a:bodyPr/>
              <a:lstStyle/>
              <a:p>
                <a:pPr>
                  <a:defRPr lang="en-US"/>
                </a:pPr>
                <a:endParaRPr lang="ru-RU"/>
              </a:p>
            </c:txPr>
            <c:dLblPos val="bestFit"/>
            <c:showVal val="1"/>
          </c:dLbls>
          <c:cat>
            <c:strRef>
              <c:f>categories</c:f>
              <c:strCache>
                <c:ptCount val="2"/>
                <c:pt idx="0">
                  <c:v>ДА</c:v>
                </c:pt>
                <c:pt idx="1">
                  <c:v>НЕТ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2"/>
                <c:pt idx="0">
                  <c:v>4</c:v>
                </c:pt>
                <c:pt idx="1">
                  <c:v>22</c:v>
                </c:pt>
              </c:numCache>
            </c:numRef>
          </c:val>
        </c:ser>
        <c:firstSliceAng val="0"/>
      </c:pieChart>
      <c:spPr>
        <a:noFill/>
        <a:ln>
          <a:noFill/>
        </a:ln>
      </c:spPr>
    </c:plotArea>
    <c:legend>
      <c:legendPos val="b"/>
      <c:spPr>
        <a:noFill/>
        <a:ln>
          <a:noFill/>
        </a:ln>
      </c:spPr>
      <c:txPr>
        <a:bodyPr/>
        <a:lstStyle/>
        <a:p>
          <a:pPr>
            <a:defRPr lang="en-US"/>
          </a:pPr>
          <a:endParaRPr lang="ru-RU"/>
        </a:p>
      </c:txPr>
    </c:legend>
    <c:plotVisOnly val="1"/>
    <c:dispBlanksAs val="zero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9E874-7B15-4AF9-A444-6388F4854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4373</Words>
  <Characters>24929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KXTUSER PCNEW4</dc:creator>
  <cp:lastModifiedBy>HP</cp:lastModifiedBy>
  <cp:revision>11</cp:revision>
  <cp:lastPrinted>2019-04-06T06:16:00Z</cp:lastPrinted>
  <dcterms:created xsi:type="dcterms:W3CDTF">2019-04-06T05:07:00Z</dcterms:created>
  <dcterms:modified xsi:type="dcterms:W3CDTF">2019-04-06T06:17:00Z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